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147DEBBD" w14:textId="77777777" w:rsidTr="00933DD9">
        <w:tc>
          <w:tcPr>
            <w:tcW w:w="9242" w:type="dxa"/>
            <w:gridSpan w:val="2"/>
            <w:shd w:val="clear" w:color="auto" w:fill="auto"/>
          </w:tcPr>
          <w:p w14:paraId="26292BB1"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506E32C9" w14:textId="77777777" w:rsidTr="00933DD9">
        <w:tc>
          <w:tcPr>
            <w:tcW w:w="1809" w:type="dxa"/>
            <w:shd w:val="clear" w:color="auto" w:fill="auto"/>
          </w:tcPr>
          <w:p w14:paraId="3DC95B3F" w14:textId="67F25A83" w:rsidR="00320095" w:rsidRPr="00933DD9" w:rsidRDefault="00A15B85" w:rsidP="000C1DDD">
            <w:pPr>
              <w:rPr>
                <w:rFonts w:ascii="Arial" w:hAnsi="Arial" w:cs="Arial"/>
                <w:sz w:val="24"/>
                <w:szCs w:val="24"/>
              </w:rPr>
            </w:pPr>
            <w:r w:rsidRPr="004B0B31">
              <w:rPr>
                <w:rFonts w:ascii="Arial" w:hAnsi="Arial" w:cs="Arial"/>
                <w:sz w:val="24"/>
                <w:szCs w:val="24"/>
              </w:rPr>
              <w:t>PCCG-</w:t>
            </w:r>
            <w:r w:rsidR="009849D9" w:rsidRPr="004B0B31">
              <w:rPr>
                <w:rFonts w:ascii="Arial" w:hAnsi="Arial" w:cs="Arial"/>
                <w:sz w:val="24"/>
                <w:szCs w:val="24"/>
              </w:rPr>
              <w:t>20</w:t>
            </w:r>
            <w:r w:rsidR="004B0B31" w:rsidRPr="004B0B31">
              <w:rPr>
                <w:rFonts w:ascii="Arial" w:hAnsi="Arial" w:cs="Arial"/>
                <w:sz w:val="24"/>
                <w:szCs w:val="24"/>
              </w:rPr>
              <w:t>2</w:t>
            </w:r>
            <w:r w:rsidR="00E51CCE">
              <w:rPr>
                <w:rFonts w:ascii="Arial" w:hAnsi="Arial" w:cs="Arial"/>
                <w:sz w:val="24"/>
                <w:szCs w:val="24"/>
              </w:rPr>
              <w:t>3</w:t>
            </w:r>
            <w:r w:rsidR="009849D9" w:rsidRPr="004B0B31">
              <w:rPr>
                <w:rFonts w:ascii="Arial" w:hAnsi="Arial" w:cs="Arial"/>
                <w:sz w:val="24"/>
                <w:szCs w:val="24"/>
              </w:rPr>
              <w:t>-</w:t>
            </w:r>
            <w:r w:rsidR="00A063F6">
              <w:rPr>
                <w:rFonts w:ascii="Arial" w:hAnsi="Arial" w:cs="Arial"/>
                <w:sz w:val="24"/>
                <w:szCs w:val="24"/>
              </w:rPr>
              <w:t>0</w:t>
            </w:r>
            <w:r w:rsidR="00E51CCE">
              <w:rPr>
                <w:rFonts w:ascii="Arial" w:hAnsi="Arial" w:cs="Arial"/>
                <w:sz w:val="24"/>
                <w:szCs w:val="24"/>
              </w:rPr>
              <w:t>43</w:t>
            </w:r>
          </w:p>
        </w:tc>
        <w:tc>
          <w:tcPr>
            <w:tcW w:w="7433" w:type="dxa"/>
            <w:shd w:val="clear" w:color="auto" w:fill="auto"/>
          </w:tcPr>
          <w:p w14:paraId="70BE5274" w14:textId="77777777" w:rsidR="00320095" w:rsidRPr="00933DD9" w:rsidRDefault="002166BD">
            <w:pPr>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16A34A6" w14:textId="77777777" w:rsidTr="00933DD9">
        <w:tc>
          <w:tcPr>
            <w:tcW w:w="1809" w:type="dxa"/>
            <w:shd w:val="clear" w:color="auto" w:fill="auto"/>
          </w:tcPr>
          <w:p w14:paraId="2E9F3298"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shd w:val="clear" w:color="auto" w:fill="auto"/>
          </w:tcPr>
          <w:p w14:paraId="2C64C870" w14:textId="7DDC844F" w:rsidR="00320095" w:rsidRPr="00933DD9" w:rsidRDefault="003A3B59" w:rsidP="008E297E">
            <w:pPr>
              <w:rPr>
                <w:rFonts w:ascii="Arial" w:hAnsi="Arial" w:cs="Arial"/>
                <w:sz w:val="24"/>
                <w:szCs w:val="24"/>
              </w:rPr>
            </w:pPr>
            <w:r>
              <w:rPr>
                <w:rFonts w:ascii="Arial" w:hAnsi="Arial" w:cs="Arial"/>
                <w:sz w:val="24"/>
                <w:szCs w:val="24"/>
              </w:rPr>
              <w:t>Gwent Drug and Alcohol Service</w:t>
            </w:r>
            <w:r w:rsidR="004F3F59">
              <w:rPr>
                <w:rFonts w:ascii="Arial" w:hAnsi="Arial" w:cs="Arial"/>
                <w:sz w:val="24"/>
                <w:szCs w:val="24"/>
              </w:rPr>
              <w:t xml:space="preserve"> </w:t>
            </w:r>
            <w:r w:rsidR="00111E0A">
              <w:rPr>
                <w:rFonts w:ascii="Arial" w:hAnsi="Arial" w:cs="Arial"/>
                <w:sz w:val="24"/>
                <w:szCs w:val="24"/>
              </w:rPr>
              <w:t>Contract</w:t>
            </w:r>
          </w:p>
        </w:tc>
      </w:tr>
      <w:tr w:rsidR="00320095" w:rsidRPr="00933DD9" w14:paraId="55B3AD07" w14:textId="77777777" w:rsidTr="00933DD9">
        <w:tc>
          <w:tcPr>
            <w:tcW w:w="1809" w:type="dxa"/>
            <w:shd w:val="clear" w:color="auto" w:fill="auto"/>
          </w:tcPr>
          <w:p w14:paraId="5272947A"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shd w:val="clear" w:color="auto" w:fill="auto"/>
          </w:tcPr>
          <w:p w14:paraId="10B6F3CD" w14:textId="3B3F607A" w:rsidR="002918B1" w:rsidRPr="00933DD9" w:rsidRDefault="003A3B59" w:rsidP="003A3B59">
            <w:pPr>
              <w:spacing w:after="0"/>
              <w:jc w:val="both"/>
              <w:rPr>
                <w:rFonts w:ascii="Arial" w:hAnsi="Arial" w:cs="Arial"/>
                <w:sz w:val="24"/>
                <w:szCs w:val="24"/>
              </w:rPr>
            </w:pPr>
            <w:r>
              <w:rPr>
                <w:rFonts w:ascii="Arial" w:hAnsi="Arial" w:cs="Arial"/>
                <w:sz w:val="24"/>
                <w:szCs w:val="24"/>
              </w:rPr>
              <w:t xml:space="preserve">To record the decision of the Police and Crime Commissioner to support </w:t>
            </w:r>
            <w:r w:rsidR="002C71F0">
              <w:rPr>
                <w:rFonts w:ascii="Arial" w:hAnsi="Arial" w:cs="Arial"/>
                <w:sz w:val="24"/>
                <w:szCs w:val="24"/>
              </w:rPr>
              <w:t xml:space="preserve">the </w:t>
            </w:r>
            <w:r>
              <w:rPr>
                <w:rFonts w:ascii="Arial" w:hAnsi="Arial" w:cs="Arial"/>
                <w:sz w:val="24"/>
                <w:szCs w:val="24"/>
              </w:rPr>
              <w:t xml:space="preserve">extension of the </w:t>
            </w:r>
            <w:r w:rsidRPr="007B1EEE">
              <w:rPr>
                <w:rFonts w:ascii="Arial" w:hAnsi="Arial" w:cs="Arial"/>
                <w:sz w:val="24"/>
                <w:szCs w:val="24"/>
              </w:rPr>
              <w:t>Gwent Drug and Alcohol Service</w:t>
            </w:r>
            <w:r>
              <w:rPr>
                <w:rFonts w:ascii="Arial" w:hAnsi="Arial" w:cs="Arial"/>
                <w:sz w:val="24"/>
                <w:szCs w:val="24"/>
              </w:rPr>
              <w:t xml:space="preserve"> (GDAS) contract by 1 year, taking the service to 31 March 202</w:t>
            </w:r>
            <w:r w:rsidR="00A95E6E">
              <w:rPr>
                <w:rFonts w:ascii="Arial" w:hAnsi="Arial" w:cs="Arial"/>
                <w:sz w:val="24"/>
                <w:szCs w:val="24"/>
              </w:rPr>
              <w:t>6</w:t>
            </w:r>
          </w:p>
        </w:tc>
      </w:tr>
    </w:tbl>
    <w:p w14:paraId="6901D02A" w14:textId="77777777" w:rsidR="00320095" w:rsidRPr="00D8752E" w:rsidRDefault="00320095">
      <w:pPr>
        <w:rPr>
          <w:rFonts w:ascii="Arial" w:hAnsi="Arial" w:cs="Arial"/>
          <w:sz w:val="24"/>
          <w:szCs w:val="24"/>
        </w:rPr>
      </w:pPr>
    </w:p>
    <w:p w14:paraId="059BC74F"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ayout w:type="fixed"/>
        <w:tblLook w:val="04A0" w:firstRow="1" w:lastRow="0" w:firstColumn="1" w:lastColumn="0" w:noHBand="0" w:noVBand="1"/>
      </w:tblPr>
      <w:tblGrid>
        <w:gridCol w:w="534"/>
        <w:gridCol w:w="3969"/>
        <w:gridCol w:w="4739"/>
      </w:tblGrid>
      <w:tr w:rsidR="00D8752E" w:rsidRPr="00933DD9" w14:paraId="28BE6E5D" w14:textId="77777777" w:rsidTr="00A95E6E">
        <w:tc>
          <w:tcPr>
            <w:tcW w:w="534" w:type="dxa"/>
            <w:tcBorders>
              <w:right w:val="single" w:sz="4" w:space="0" w:color="auto"/>
            </w:tcBorders>
            <w:shd w:val="clear" w:color="auto" w:fill="auto"/>
          </w:tcPr>
          <w:p w14:paraId="4439D254"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7946B5EE" w14:textId="77777777" w:rsidR="00D8752E" w:rsidRPr="00B5696B" w:rsidRDefault="00680F00" w:rsidP="003A27B0">
            <w:pPr>
              <w:jc w:val="both"/>
              <w:rPr>
                <w:rFonts w:ascii="Arial" w:eastAsia="MS Mincho" w:hAnsi="Arial" w:cs="Arial"/>
                <w:sz w:val="24"/>
                <w:szCs w:val="24"/>
                <w:lang w:eastAsia="ja-JP"/>
              </w:rPr>
            </w:pPr>
            <w:r>
              <w:rPr>
                <w:rFonts w:ascii="Arial" w:hAnsi="Arial" w:cs="Arial"/>
                <w:sz w:val="24"/>
                <w:szCs w:val="24"/>
              </w:rPr>
              <w:t xml:space="preserve">The Police Reform and Social Responsibility Act 2011 provides under sections 9 and 10 that the Police and Crime Commissioner for a police area makes crime and disorder grants and acts in co-operation with responsible authorities and </w:t>
            </w:r>
            <w:proofErr w:type="gramStart"/>
            <w:r>
              <w:rPr>
                <w:rFonts w:ascii="Arial" w:hAnsi="Arial" w:cs="Arial"/>
                <w:sz w:val="24"/>
                <w:szCs w:val="24"/>
              </w:rPr>
              <w:t>makes arrangements</w:t>
            </w:r>
            <w:proofErr w:type="gramEnd"/>
            <w:r>
              <w:rPr>
                <w:rFonts w:ascii="Arial" w:hAnsi="Arial" w:cs="Arial"/>
                <w:sz w:val="24"/>
                <w:szCs w:val="24"/>
              </w:rPr>
              <w:t xml:space="preserve"> with criminal justice agencies for the exercise of functions so as to provide an efficient and effective criminal justice system for the area. This provision was further supplemented by virtue of the Anti-Social Behaviour</w:t>
            </w:r>
            <w:r w:rsidR="005414FE">
              <w:rPr>
                <w:rFonts w:ascii="Arial" w:hAnsi="Arial" w:cs="Arial"/>
                <w:sz w:val="24"/>
                <w:szCs w:val="24"/>
              </w:rPr>
              <w:t>, Crime and Policing</w:t>
            </w:r>
            <w:r>
              <w:rPr>
                <w:rFonts w:ascii="Arial" w:hAnsi="Arial" w:cs="Arial"/>
                <w:sz w:val="24"/>
                <w:szCs w:val="24"/>
              </w:rPr>
              <w:t xml:space="preserve"> Act 2014 which provided specific arrangements for the provision of funding for victims.</w:t>
            </w:r>
          </w:p>
        </w:tc>
      </w:tr>
      <w:tr w:rsidR="00A95E6E" w:rsidRPr="00933DD9" w14:paraId="5C8902B3" w14:textId="77777777" w:rsidTr="00A95E6E">
        <w:tc>
          <w:tcPr>
            <w:tcW w:w="534" w:type="dxa"/>
            <w:tcBorders>
              <w:right w:val="single" w:sz="4" w:space="0" w:color="auto"/>
            </w:tcBorders>
            <w:shd w:val="clear" w:color="auto" w:fill="auto"/>
          </w:tcPr>
          <w:p w14:paraId="2C9CA5DA" w14:textId="77777777" w:rsidR="00A95E6E" w:rsidRPr="00933DD9" w:rsidRDefault="00A95E6E" w:rsidP="00A95E6E">
            <w:pPr>
              <w:rPr>
                <w:rFonts w:ascii="Arial" w:hAnsi="Arial" w:cs="Arial"/>
                <w:sz w:val="24"/>
                <w:szCs w:val="24"/>
              </w:rPr>
            </w:pPr>
            <w:r>
              <w:rPr>
                <w:rFonts w:ascii="Arial" w:hAnsi="Arial" w:cs="Arial"/>
                <w:sz w:val="24"/>
                <w:szCs w:val="24"/>
              </w:rPr>
              <w:t>2.</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500014B8" w14:textId="2868E281" w:rsidR="0077284C" w:rsidRDefault="00322A9F" w:rsidP="0077284C">
            <w:pPr>
              <w:rPr>
                <w:rFonts w:ascii="Arial" w:hAnsi="Arial" w:cs="Arial"/>
                <w:bCs/>
                <w:color w:val="000000"/>
                <w:sz w:val="24"/>
                <w:szCs w:val="24"/>
              </w:rPr>
            </w:pPr>
            <w:r w:rsidRPr="0077284C">
              <w:rPr>
                <w:rFonts w:ascii="Arial" w:hAnsi="Arial" w:cs="Arial"/>
                <w:sz w:val="24"/>
                <w:szCs w:val="24"/>
              </w:rPr>
              <w:t>The</w:t>
            </w:r>
            <w:r w:rsidRPr="002C486B">
              <w:rPr>
                <w:rFonts w:ascii="Arial" w:hAnsi="Arial" w:cs="Arial"/>
                <w:bCs/>
                <w:color w:val="000000"/>
                <w:sz w:val="24"/>
                <w:szCs w:val="24"/>
              </w:rPr>
              <w:t xml:space="preserve"> Gwent </w:t>
            </w:r>
            <w:r w:rsidR="00EA0D79">
              <w:rPr>
                <w:rFonts w:ascii="Arial" w:hAnsi="Arial" w:cs="Arial"/>
                <w:bCs/>
                <w:color w:val="000000"/>
                <w:sz w:val="24"/>
                <w:szCs w:val="24"/>
              </w:rPr>
              <w:t xml:space="preserve">Drug </w:t>
            </w:r>
            <w:r w:rsidRPr="002C486B">
              <w:rPr>
                <w:rFonts w:ascii="Arial" w:hAnsi="Arial" w:cs="Arial"/>
                <w:bCs/>
                <w:color w:val="000000"/>
                <w:sz w:val="24"/>
                <w:szCs w:val="24"/>
              </w:rPr>
              <w:t xml:space="preserve">and </w:t>
            </w:r>
            <w:r w:rsidR="00EA0D79">
              <w:rPr>
                <w:rFonts w:ascii="Arial" w:hAnsi="Arial" w:cs="Arial"/>
                <w:bCs/>
                <w:color w:val="000000"/>
                <w:sz w:val="24"/>
                <w:szCs w:val="24"/>
              </w:rPr>
              <w:t>A</w:t>
            </w:r>
            <w:r w:rsidRPr="002C486B">
              <w:rPr>
                <w:rFonts w:ascii="Arial" w:hAnsi="Arial" w:cs="Arial"/>
                <w:bCs/>
                <w:color w:val="000000"/>
                <w:sz w:val="24"/>
                <w:szCs w:val="24"/>
              </w:rPr>
              <w:t xml:space="preserve">lcohol </w:t>
            </w:r>
            <w:r w:rsidR="00EA0D79">
              <w:rPr>
                <w:rFonts w:ascii="Arial" w:hAnsi="Arial" w:cs="Arial"/>
                <w:bCs/>
                <w:color w:val="000000"/>
                <w:sz w:val="24"/>
                <w:szCs w:val="24"/>
              </w:rPr>
              <w:t>S</w:t>
            </w:r>
            <w:r w:rsidRPr="002C486B">
              <w:rPr>
                <w:rFonts w:ascii="Arial" w:hAnsi="Arial" w:cs="Arial"/>
                <w:bCs/>
                <w:color w:val="000000"/>
                <w:sz w:val="24"/>
                <w:szCs w:val="24"/>
              </w:rPr>
              <w:t xml:space="preserve">ervice </w:t>
            </w:r>
            <w:r w:rsidR="00681EEF">
              <w:rPr>
                <w:rFonts w:ascii="Arial" w:hAnsi="Arial" w:cs="Arial"/>
                <w:bCs/>
                <w:color w:val="000000"/>
                <w:sz w:val="24"/>
                <w:szCs w:val="24"/>
              </w:rPr>
              <w:t xml:space="preserve">(GDAS) </w:t>
            </w:r>
            <w:r w:rsidRPr="002C486B">
              <w:rPr>
                <w:rFonts w:ascii="Arial" w:hAnsi="Arial" w:cs="Arial"/>
                <w:bCs/>
                <w:color w:val="000000"/>
                <w:sz w:val="24"/>
                <w:szCs w:val="24"/>
              </w:rPr>
              <w:t xml:space="preserve">aims to engage substance-using offenders and support them to reduce offending, improve health and social functioning, engage with multi agency </w:t>
            </w:r>
            <w:r w:rsidR="000B6852" w:rsidRPr="002C486B">
              <w:rPr>
                <w:rFonts w:ascii="Arial" w:hAnsi="Arial" w:cs="Arial"/>
                <w:bCs/>
                <w:color w:val="000000"/>
                <w:sz w:val="24"/>
                <w:szCs w:val="24"/>
              </w:rPr>
              <w:t>support,</w:t>
            </w:r>
            <w:r w:rsidRPr="002C486B">
              <w:rPr>
                <w:rFonts w:ascii="Arial" w:hAnsi="Arial" w:cs="Arial"/>
                <w:bCs/>
                <w:color w:val="000000"/>
                <w:sz w:val="24"/>
                <w:szCs w:val="24"/>
              </w:rPr>
              <w:t xml:space="preserve"> and make sustainable lifestyle changes. The primary aim of the service is to reduce substance misuse and related offending.</w:t>
            </w:r>
          </w:p>
          <w:p w14:paraId="180BF40B" w14:textId="37EBF6A9" w:rsidR="00322A9F" w:rsidRPr="0077284C" w:rsidRDefault="002C486B" w:rsidP="0077284C">
            <w:pPr>
              <w:rPr>
                <w:rFonts w:ascii="Arial" w:hAnsi="Arial" w:cs="Arial"/>
                <w:bCs/>
                <w:color w:val="000000"/>
                <w:sz w:val="24"/>
                <w:szCs w:val="24"/>
              </w:rPr>
            </w:pPr>
            <w:r w:rsidRPr="0077284C">
              <w:rPr>
                <w:rFonts w:ascii="Arial" w:hAnsi="Arial" w:cs="Arial"/>
                <w:sz w:val="24"/>
                <w:szCs w:val="24"/>
              </w:rPr>
              <w:t>The</w:t>
            </w:r>
            <w:r w:rsidR="00681EEF">
              <w:rPr>
                <w:rFonts w:ascii="Arial" w:hAnsi="Arial" w:cs="Arial"/>
                <w:bCs/>
                <w:color w:val="000000"/>
                <w:sz w:val="24"/>
                <w:szCs w:val="24"/>
              </w:rPr>
              <w:t xml:space="preserve"> GDAS</w:t>
            </w:r>
            <w:r w:rsidRPr="002C486B">
              <w:rPr>
                <w:rFonts w:ascii="Arial" w:hAnsi="Arial" w:cs="Arial"/>
                <w:bCs/>
                <w:color w:val="000000"/>
                <w:sz w:val="24"/>
                <w:szCs w:val="24"/>
              </w:rPr>
              <w:t xml:space="preserve"> contract </w:t>
            </w:r>
            <w:r w:rsidR="00EA0D79">
              <w:rPr>
                <w:rFonts w:ascii="Arial" w:hAnsi="Arial" w:cs="Arial"/>
                <w:bCs/>
                <w:color w:val="000000"/>
                <w:sz w:val="24"/>
                <w:szCs w:val="24"/>
              </w:rPr>
              <w:t xml:space="preserve">encompasses </w:t>
            </w:r>
            <w:r w:rsidR="00EA0D79" w:rsidRPr="002C486B">
              <w:rPr>
                <w:rFonts w:ascii="Arial" w:hAnsi="Arial" w:cs="Arial"/>
                <w:bCs/>
                <w:color w:val="000000"/>
                <w:sz w:val="24"/>
                <w:szCs w:val="24"/>
              </w:rPr>
              <w:t>open</w:t>
            </w:r>
            <w:r w:rsidRPr="002C486B">
              <w:rPr>
                <w:rFonts w:ascii="Arial" w:hAnsi="Arial" w:cs="Arial"/>
                <w:bCs/>
                <w:color w:val="000000"/>
                <w:sz w:val="24"/>
                <w:szCs w:val="24"/>
              </w:rPr>
              <w:t xml:space="preserve"> </w:t>
            </w:r>
            <w:r w:rsidR="00681EEF">
              <w:rPr>
                <w:rFonts w:ascii="Arial" w:hAnsi="Arial" w:cs="Arial"/>
                <w:bCs/>
                <w:color w:val="000000"/>
                <w:sz w:val="24"/>
                <w:szCs w:val="24"/>
              </w:rPr>
              <w:t>a</w:t>
            </w:r>
            <w:r w:rsidRPr="002C486B">
              <w:rPr>
                <w:rFonts w:ascii="Arial" w:hAnsi="Arial" w:cs="Arial"/>
                <w:bCs/>
                <w:color w:val="000000"/>
                <w:sz w:val="24"/>
                <w:szCs w:val="24"/>
              </w:rPr>
              <w:t xml:space="preserve">ccess and </w:t>
            </w:r>
            <w:r w:rsidR="00681EEF">
              <w:rPr>
                <w:rFonts w:ascii="Arial" w:hAnsi="Arial" w:cs="Arial"/>
                <w:bCs/>
                <w:color w:val="000000"/>
                <w:sz w:val="24"/>
                <w:szCs w:val="24"/>
              </w:rPr>
              <w:t>c</w:t>
            </w:r>
            <w:r w:rsidRPr="002C486B">
              <w:rPr>
                <w:rFonts w:ascii="Arial" w:hAnsi="Arial" w:cs="Arial"/>
                <w:bCs/>
                <w:color w:val="000000"/>
                <w:sz w:val="24"/>
                <w:szCs w:val="24"/>
              </w:rPr>
              <w:t xml:space="preserve">riminal </w:t>
            </w:r>
            <w:r w:rsidR="00681EEF">
              <w:rPr>
                <w:rFonts w:ascii="Arial" w:hAnsi="Arial" w:cs="Arial"/>
                <w:bCs/>
                <w:color w:val="000000"/>
                <w:sz w:val="24"/>
                <w:szCs w:val="24"/>
              </w:rPr>
              <w:t>j</w:t>
            </w:r>
            <w:r w:rsidRPr="002C486B">
              <w:rPr>
                <w:rFonts w:ascii="Arial" w:hAnsi="Arial" w:cs="Arial"/>
                <w:bCs/>
                <w:color w:val="000000"/>
                <w:sz w:val="24"/>
                <w:szCs w:val="24"/>
              </w:rPr>
              <w:t>ustice services</w:t>
            </w:r>
            <w:r>
              <w:rPr>
                <w:rFonts w:ascii="Arial" w:hAnsi="Arial" w:cs="Arial"/>
                <w:bCs/>
                <w:color w:val="000000"/>
                <w:sz w:val="24"/>
                <w:szCs w:val="24"/>
              </w:rPr>
              <w:t xml:space="preserve"> with HM</w:t>
            </w:r>
            <w:r w:rsidR="000B6852">
              <w:rPr>
                <w:rFonts w:ascii="Arial" w:hAnsi="Arial" w:cs="Arial"/>
                <w:bCs/>
                <w:color w:val="000000"/>
                <w:sz w:val="24"/>
                <w:szCs w:val="24"/>
              </w:rPr>
              <w:t xml:space="preserve"> Prison and Probation</w:t>
            </w:r>
            <w:r w:rsidRPr="002C486B">
              <w:rPr>
                <w:rFonts w:ascii="Arial" w:hAnsi="Arial" w:cs="Arial"/>
                <w:bCs/>
                <w:color w:val="000000"/>
                <w:sz w:val="24"/>
                <w:szCs w:val="24"/>
              </w:rPr>
              <w:t xml:space="preserve">. </w:t>
            </w:r>
            <w:r w:rsidR="00681EEF">
              <w:rPr>
                <w:rFonts w:ascii="Arial" w:hAnsi="Arial" w:cs="Arial"/>
                <w:sz w:val="24"/>
                <w:szCs w:val="24"/>
              </w:rPr>
              <w:t>I</w:t>
            </w:r>
            <w:r w:rsidRPr="002C486B">
              <w:rPr>
                <w:rFonts w:ascii="Arial" w:hAnsi="Arial" w:cs="Arial"/>
                <w:sz w:val="24"/>
                <w:szCs w:val="24"/>
              </w:rPr>
              <w:t>n April 2022</w:t>
            </w:r>
            <w:r w:rsidR="000B6852">
              <w:rPr>
                <w:rFonts w:ascii="Arial" w:hAnsi="Arial" w:cs="Arial"/>
                <w:sz w:val="24"/>
                <w:szCs w:val="24"/>
              </w:rPr>
              <w:t xml:space="preserve"> </w:t>
            </w:r>
            <w:r w:rsidRPr="002C486B">
              <w:rPr>
                <w:rFonts w:ascii="Arial" w:hAnsi="Arial" w:cs="Arial"/>
                <w:sz w:val="24"/>
                <w:szCs w:val="24"/>
              </w:rPr>
              <w:t>a contract was awarded to G4S to deliver the criminal justice element of the contract, as subcontractors to Kaleidoscope. The contract was awarded for 3 years with a possible</w:t>
            </w:r>
            <w:r w:rsidR="006C7E62">
              <w:rPr>
                <w:rFonts w:ascii="Arial" w:hAnsi="Arial" w:cs="Arial"/>
                <w:sz w:val="24"/>
                <w:szCs w:val="24"/>
              </w:rPr>
              <w:t xml:space="preserve"> plus 1 year plus 1 year</w:t>
            </w:r>
            <w:r w:rsidR="00EA0D79">
              <w:rPr>
                <w:rFonts w:ascii="Arial" w:hAnsi="Arial" w:cs="Arial"/>
                <w:sz w:val="24"/>
                <w:szCs w:val="24"/>
              </w:rPr>
              <w:t xml:space="preserve">. </w:t>
            </w:r>
            <w:r w:rsidRPr="002C486B">
              <w:rPr>
                <w:rFonts w:ascii="Arial" w:hAnsi="Arial" w:cs="Arial"/>
                <w:sz w:val="24"/>
                <w:szCs w:val="24"/>
              </w:rPr>
              <w:t xml:space="preserve"> </w:t>
            </w:r>
            <w:r w:rsidR="00681EEF" w:rsidRPr="002C486B">
              <w:rPr>
                <w:rFonts w:ascii="Arial" w:hAnsi="Arial" w:cs="Arial"/>
                <w:sz w:val="24"/>
                <w:szCs w:val="24"/>
              </w:rPr>
              <w:t>Newport City Counci</w:t>
            </w:r>
            <w:r w:rsidR="00681EEF">
              <w:rPr>
                <w:rFonts w:ascii="Arial" w:hAnsi="Arial" w:cs="Arial"/>
                <w:sz w:val="24"/>
                <w:szCs w:val="24"/>
              </w:rPr>
              <w:t>l</w:t>
            </w:r>
            <w:r w:rsidR="00681EEF" w:rsidRPr="002C486B">
              <w:rPr>
                <w:rFonts w:ascii="Arial" w:hAnsi="Arial" w:cs="Arial"/>
                <w:sz w:val="24"/>
                <w:szCs w:val="24"/>
              </w:rPr>
              <w:t xml:space="preserve"> </w:t>
            </w:r>
            <w:r w:rsidR="00C81720">
              <w:rPr>
                <w:rFonts w:ascii="Arial" w:hAnsi="Arial" w:cs="Arial"/>
                <w:sz w:val="24"/>
                <w:szCs w:val="24"/>
              </w:rPr>
              <w:t>led the</w:t>
            </w:r>
            <w:r w:rsidR="00681EEF" w:rsidRPr="002C486B">
              <w:rPr>
                <w:rFonts w:ascii="Arial" w:hAnsi="Arial" w:cs="Arial"/>
                <w:sz w:val="24"/>
                <w:szCs w:val="24"/>
              </w:rPr>
              <w:t xml:space="preserve"> </w:t>
            </w:r>
            <w:r w:rsidR="00EA0D79">
              <w:rPr>
                <w:rFonts w:ascii="Arial" w:hAnsi="Arial" w:cs="Arial"/>
                <w:sz w:val="24"/>
                <w:szCs w:val="24"/>
              </w:rPr>
              <w:t>p</w:t>
            </w:r>
            <w:r w:rsidR="00681EEF" w:rsidRPr="002C486B">
              <w:rPr>
                <w:rFonts w:ascii="Arial" w:hAnsi="Arial" w:cs="Arial"/>
                <w:sz w:val="24"/>
                <w:szCs w:val="24"/>
              </w:rPr>
              <w:t xml:space="preserve">rocurement </w:t>
            </w:r>
            <w:r w:rsidR="00C81720">
              <w:rPr>
                <w:rFonts w:ascii="Arial" w:hAnsi="Arial" w:cs="Arial"/>
                <w:sz w:val="24"/>
                <w:szCs w:val="24"/>
              </w:rPr>
              <w:t>work</w:t>
            </w:r>
            <w:r w:rsidR="00681EEF" w:rsidRPr="002C486B">
              <w:rPr>
                <w:rFonts w:ascii="Arial" w:hAnsi="Arial" w:cs="Arial"/>
                <w:sz w:val="24"/>
                <w:szCs w:val="24"/>
              </w:rPr>
              <w:t xml:space="preserve"> </w:t>
            </w:r>
            <w:r w:rsidR="00C81720">
              <w:rPr>
                <w:rFonts w:ascii="Arial" w:hAnsi="Arial" w:cs="Arial"/>
                <w:sz w:val="24"/>
                <w:szCs w:val="24"/>
              </w:rPr>
              <w:t xml:space="preserve">for this contract </w:t>
            </w:r>
            <w:r w:rsidR="00681EEF" w:rsidRPr="002C486B">
              <w:rPr>
                <w:rFonts w:ascii="Arial" w:hAnsi="Arial" w:cs="Arial"/>
                <w:sz w:val="24"/>
                <w:szCs w:val="24"/>
              </w:rPr>
              <w:t xml:space="preserve">and </w:t>
            </w:r>
            <w:r w:rsidR="00C81720">
              <w:rPr>
                <w:rFonts w:ascii="Arial" w:hAnsi="Arial" w:cs="Arial"/>
                <w:sz w:val="24"/>
                <w:szCs w:val="24"/>
              </w:rPr>
              <w:t xml:space="preserve">currently acts as </w:t>
            </w:r>
            <w:r w:rsidR="00681EEF" w:rsidRPr="002C486B">
              <w:rPr>
                <w:rFonts w:ascii="Arial" w:hAnsi="Arial" w:cs="Arial"/>
                <w:sz w:val="24"/>
                <w:szCs w:val="24"/>
              </w:rPr>
              <w:t xml:space="preserve">the </w:t>
            </w:r>
            <w:r w:rsidR="00EA0D79">
              <w:rPr>
                <w:rFonts w:ascii="Arial" w:hAnsi="Arial" w:cs="Arial"/>
                <w:sz w:val="24"/>
                <w:szCs w:val="24"/>
              </w:rPr>
              <w:t>b</w:t>
            </w:r>
            <w:r w:rsidR="00681EEF" w:rsidRPr="002C486B">
              <w:rPr>
                <w:rFonts w:ascii="Arial" w:hAnsi="Arial" w:cs="Arial"/>
                <w:sz w:val="24"/>
                <w:szCs w:val="24"/>
              </w:rPr>
              <w:t>anker</w:t>
            </w:r>
            <w:r w:rsidR="00C81720">
              <w:rPr>
                <w:rFonts w:ascii="Arial" w:hAnsi="Arial" w:cs="Arial"/>
                <w:sz w:val="24"/>
                <w:szCs w:val="24"/>
              </w:rPr>
              <w:t xml:space="preserve"> for all the partners involved. </w:t>
            </w:r>
            <w:r w:rsidR="00681EEF">
              <w:rPr>
                <w:rFonts w:ascii="Arial" w:hAnsi="Arial" w:cs="Arial"/>
                <w:sz w:val="24"/>
                <w:szCs w:val="24"/>
              </w:rPr>
              <w:t xml:space="preserve"> </w:t>
            </w:r>
            <w:r w:rsidR="00C81720">
              <w:rPr>
                <w:rFonts w:ascii="Arial" w:hAnsi="Arial" w:cs="Arial"/>
                <w:sz w:val="24"/>
                <w:szCs w:val="24"/>
              </w:rPr>
              <w:t>T</w:t>
            </w:r>
            <w:r w:rsidR="001873EA" w:rsidRPr="002C486B">
              <w:rPr>
                <w:rFonts w:ascii="Arial" w:hAnsi="Arial" w:cs="Arial"/>
                <w:color w:val="333333"/>
                <w:sz w:val="24"/>
                <w:szCs w:val="24"/>
              </w:rPr>
              <w:t>he contract is managed by the Area Planning Board Team (APB Team) who report into to the Area Planning Board (APB).</w:t>
            </w:r>
          </w:p>
          <w:p w14:paraId="13913BE1" w14:textId="46B0762D" w:rsidR="00A95E6E" w:rsidRDefault="00EB28EF" w:rsidP="00EB28EF">
            <w:pPr>
              <w:rPr>
                <w:rFonts w:ascii="Arial" w:hAnsi="Arial" w:cs="Arial"/>
                <w:sz w:val="24"/>
                <w:szCs w:val="24"/>
              </w:rPr>
            </w:pPr>
            <w:r w:rsidRPr="002C486B">
              <w:rPr>
                <w:rFonts w:ascii="Arial" w:hAnsi="Arial" w:cs="Arial"/>
                <w:sz w:val="24"/>
                <w:szCs w:val="24"/>
              </w:rPr>
              <w:t xml:space="preserve">As an office we receive assurance in relation to the monitoring of the commissioned service by the APB team, APB Board and </w:t>
            </w:r>
            <w:r w:rsidR="000C047E">
              <w:rPr>
                <w:rFonts w:ascii="Arial" w:hAnsi="Arial" w:cs="Arial"/>
                <w:sz w:val="24"/>
                <w:szCs w:val="24"/>
              </w:rPr>
              <w:t xml:space="preserve">in addition, </w:t>
            </w:r>
            <w:r w:rsidRPr="002C486B">
              <w:rPr>
                <w:rFonts w:ascii="Arial" w:hAnsi="Arial" w:cs="Arial"/>
                <w:sz w:val="24"/>
                <w:szCs w:val="24"/>
              </w:rPr>
              <w:t xml:space="preserve">Gwent OPCC and Police are represented in the appropriate governance, </w:t>
            </w:r>
            <w:r w:rsidR="00EA0D79" w:rsidRPr="002C486B">
              <w:rPr>
                <w:rFonts w:ascii="Arial" w:hAnsi="Arial" w:cs="Arial"/>
                <w:sz w:val="24"/>
                <w:szCs w:val="24"/>
              </w:rPr>
              <w:t>scrutiny,</w:t>
            </w:r>
            <w:r w:rsidRPr="002C486B">
              <w:rPr>
                <w:rFonts w:ascii="Arial" w:hAnsi="Arial" w:cs="Arial"/>
                <w:sz w:val="24"/>
                <w:szCs w:val="24"/>
              </w:rPr>
              <w:t xml:space="preserve"> and monitoring meetings</w:t>
            </w:r>
            <w:r w:rsidR="00EA0D79">
              <w:rPr>
                <w:rFonts w:ascii="Arial" w:hAnsi="Arial" w:cs="Arial"/>
                <w:sz w:val="24"/>
                <w:szCs w:val="24"/>
              </w:rPr>
              <w:t>.</w:t>
            </w:r>
          </w:p>
          <w:p w14:paraId="03D6D188" w14:textId="77777777" w:rsidR="00C81720" w:rsidRDefault="00C81720" w:rsidP="00C81720">
            <w:pPr>
              <w:spacing w:after="0"/>
              <w:jc w:val="both"/>
              <w:rPr>
                <w:rFonts w:ascii="Arial" w:hAnsi="Arial" w:cs="Arial"/>
                <w:bCs/>
                <w:color w:val="000000" w:themeColor="text1"/>
                <w:sz w:val="24"/>
                <w:szCs w:val="24"/>
              </w:rPr>
            </w:pPr>
            <w:r w:rsidRPr="00C81720">
              <w:rPr>
                <w:rFonts w:ascii="Arial" w:hAnsi="Arial" w:cs="Arial"/>
                <w:color w:val="000000" w:themeColor="text1"/>
                <w:sz w:val="24"/>
                <w:szCs w:val="24"/>
              </w:rPr>
              <w:t xml:space="preserve">The total agreed contribution to the GDAS contract annually is </w:t>
            </w:r>
            <w:proofErr w:type="gramStart"/>
            <w:r w:rsidRPr="00C81720">
              <w:rPr>
                <w:rFonts w:ascii="Arial" w:hAnsi="Arial" w:cs="Arial"/>
                <w:bCs/>
                <w:color w:val="000000" w:themeColor="text1"/>
                <w:sz w:val="24"/>
                <w:szCs w:val="24"/>
              </w:rPr>
              <w:t>£867,229</w:t>
            </w:r>
            <w:proofErr w:type="gramEnd"/>
            <w:r w:rsidRPr="00C81720">
              <w:rPr>
                <w:rFonts w:ascii="Arial" w:hAnsi="Arial" w:cs="Arial"/>
                <w:bCs/>
                <w:color w:val="000000" w:themeColor="text1"/>
                <w:sz w:val="24"/>
                <w:szCs w:val="24"/>
              </w:rPr>
              <w:t xml:space="preserve"> </w:t>
            </w:r>
          </w:p>
          <w:p w14:paraId="7944B963" w14:textId="769A6935" w:rsidR="00C81720" w:rsidRPr="00C81720" w:rsidRDefault="00C81720" w:rsidP="00C81720">
            <w:pPr>
              <w:spacing w:after="0"/>
              <w:jc w:val="both"/>
              <w:rPr>
                <w:rFonts w:ascii="Arial" w:hAnsi="Arial" w:cs="Arial"/>
                <w:bCs/>
                <w:color w:val="000000" w:themeColor="text1"/>
                <w:sz w:val="24"/>
                <w:szCs w:val="24"/>
              </w:rPr>
            </w:pPr>
          </w:p>
        </w:tc>
      </w:tr>
      <w:tr w:rsidR="00A95E6E" w:rsidRPr="00933DD9" w14:paraId="6C2E4983" w14:textId="77777777" w:rsidTr="00A95E6E">
        <w:trPr>
          <w:trHeight w:val="424"/>
        </w:trPr>
        <w:tc>
          <w:tcPr>
            <w:tcW w:w="534" w:type="dxa"/>
            <w:tcBorders>
              <w:right w:val="single" w:sz="4" w:space="0" w:color="auto"/>
            </w:tcBorders>
            <w:shd w:val="clear" w:color="auto" w:fill="auto"/>
          </w:tcPr>
          <w:p w14:paraId="0F39710F" w14:textId="4493EE1C" w:rsidR="00A95E6E" w:rsidRPr="00933DD9" w:rsidRDefault="00A95E6E" w:rsidP="00A95E6E">
            <w:pPr>
              <w:rPr>
                <w:rFonts w:ascii="Arial" w:hAnsi="Arial" w:cs="Arial"/>
                <w:sz w:val="24"/>
                <w:szCs w:val="24"/>
              </w:rPr>
            </w:pPr>
            <w:r>
              <w:rPr>
                <w:rFonts w:ascii="Arial" w:hAnsi="Arial" w:cs="Arial"/>
                <w:sz w:val="24"/>
                <w:szCs w:val="24"/>
              </w:rPr>
              <w:lastRenderedPageBreak/>
              <w:t xml:space="preserve"> </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164CEADE" w14:textId="15448E82" w:rsidR="00EB28EF" w:rsidRPr="002C486B" w:rsidRDefault="00EB28EF" w:rsidP="00EB28EF">
            <w:pPr>
              <w:jc w:val="both"/>
              <w:rPr>
                <w:rFonts w:ascii="Arial" w:hAnsi="Arial" w:cs="Arial"/>
                <w:sz w:val="24"/>
                <w:szCs w:val="24"/>
              </w:rPr>
            </w:pPr>
            <w:r w:rsidRPr="002C486B">
              <w:rPr>
                <w:rFonts w:ascii="Arial" w:hAnsi="Arial" w:cs="Arial"/>
                <w:sz w:val="24"/>
                <w:szCs w:val="24"/>
              </w:rPr>
              <w:t xml:space="preserve">In 2023, the APB Team sought partner approval to recommend to the APB Board an extension of the GDAS contract </w:t>
            </w:r>
            <w:r w:rsidR="000C047E">
              <w:rPr>
                <w:rFonts w:ascii="Arial" w:hAnsi="Arial" w:cs="Arial"/>
                <w:sz w:val="24"/>
                <w:szCs w:val="24"/>
              </w:rPr>
              <w:t xml:space="preserve">at the end of the original </w:t>
            </w:r>
            <w:r w:rsidR="000B6852">
              <w:rPr>
                <w:rFonts w:ascii="Arial" w:hAnsi="Arial" w:cs="Arial"/>
                <w:sz w:val="24"/>
                <w:szCs w:val="24"/>
              </w:rPr>
              <w:t>3-year</w:t>
            </w:r>
            <w:r w:rsidR="000C047E">
              <w:rPr>
                <w:rFonts w:ascii="Arial" w:hAnsi="Arial" w:cs="Arial"/>
                <w:sz w:val="24"/>
                <w:szCs w:val="24"/>
              </w:rPr>
              <w:t xml:space="preserve"> term </w:t>
            </w:r>
            <w:r w:rsidRPr="002C486B">
              <w:rPr>
                <w:rFonts w:ascii="Arial" w:hAnsi="Arial" w:cs="Arial"/>
                <w:sz w:val="24"/>
                <w:szCs w:val="24"/>
              </w:rPr>
              <w:t xml:space="preserve">for a further 12 months until March 2026.  </w:t>
            </w:r>
          </w:p>
          <w:p w14:paraId="22BE0B99" w14:textId="670DAE63" w:rsidR="00EB28EF" w:rsidRPr="002C486B" w:rsidRDefault="00EB28EF" w:rsidP="00EB28EF">
            <w:pPr>
              <w:rPr>
                <w:rFonts w:ascii="Arial" w:hAnsi="Arial" w:cs="Arial"/>
                <w:sz w:val="24"/>
                <w:szCs w:val="24"/>
              </w:rPr>
            </w:pPr>
            <w:r w:rsidRPr="002C486B">
              <w:rPr>
                <w:rFonts w:ascii="Arial" w:hAnsi="Arial" w:cs="Arial"/>
                <w:sz w:val="24"/>
                <w:szCs w:val="24"/>
              </w:rPr>
              <w:t xml:space="preserve">Further to discussions prior </w:t>
            </w:r>
            <w:r w:rsidR="000C047E">
              <w:rPr>
                <w:rFonts w:ascii="Arial" w:hAnsi="Arial" w:cs="Arial"/>
                <w:sz w:val="24"/>
                <w:szCs w:val="24"/>
              </w:rPr>
              <w:t xml:space="preserve">to </w:t>
            </w:r>
            <w:r w:rsidRPr="002C486B">
              <w:rPr>
                <w:rFonts w:ascii="Arial" w:hAnsi="Arial" w:cs="Arial"/>
                <w:sz w:val="24"/>
                <w:szCs w:val="24"/>
              </w:rPr>
              <w:t>and formally at the December 2023 APB, the O</w:t>
            </w:r>
            <w:r w:rsidR="00EA0D79">
              <w:rPr>
                <w:rFonts w:ascii="Arial" w:hAnsi="Arial" w:cs="Arial"/>
                <w:sz w:val="24"/>
                <w:szCs w:val="24"/>
              </w:rPr>
              <w:t>PCC</w:t>
            </w:r>
            <w:r w:rsidRPr="002C486B">
              <w:rPr>
                <w:rFonts w:ascii="Arial" w:hAnsi="Arial" w:cs="Arial"/>
                <w:sz w:val="24"/>
                <w:szCs w:val="24"/>
              </w:rPr>
              <w:t xml:space="preserve"> would like to officially confirm its intention to extend the GDAS contract to 31</w:t>
            </w:r>
            <w:r w:rsidRPr="002C486B">
              <w:rPr>
                <w:rFonts w:ascii="Arial" w:hAnsi="Arial" w:cs="Arial"/>
                <w:sz w:val="24"/>
                <w:szCs w:val="24"/>
                <w:vertAlign w:val="superscript"/>
              </w:rPr>
              <w:t>st</w:t>
            </w:r>
            <w:r w:rsidRPr="002C486B">
              <w:rPr>
                <w:rFonts w:ascii="Arial" w:hAnsi="Arial" w:cs="Arial"/>
                <w:sz w:val="24"/>
                <w:szCs w:val="24"/>
              </w:rPr>
              <w:t xml:space="preserve"> March 2026, in line with Newport City Council’s contract stipulations. This decision has been made in partnership with HMPPS partners. </w:t>
            </w:r>
          </w:p>
          <w:p w14:paraId="10B6EED7" w14:textId="082A0F2B" w:rsidR="000C047E" w:rsidRDefault="00EB28EF" w:rsidP="000B6852">
            <w:pPr>
              <w:rPr>
                <w:rFonts w:ascii="Arial" w:hAnsi="Arial" w:cs="Arial"/>
                <w:sz w:val="24"/>
                <w:szCs w:val="24"/>
              </w:rPr>
            </w:pPr>
            <w:r w:rsidRPr="002C486B">
              <w:rPr>
                <w:rFonts w:ascii="Arial" w:hAnsi="Arial" w:cs="Arial"/>
                <w:sz w:val="24"/>
                <w:szCs w:val="24"/>
              </w:rPr>
              <w:t>We make this announcement early due to the pending OPCC elections and have been made aware that this practice is acceptable from an APB/NCC procurement point of view. We understand from our and other commissioning partners</w:t>
            </w:r>
            <w:r w:rsidR="000C047E">
              <w:rPr>
                <w:rFonts w:ascii="Arial" w:hAnsi="Arial" w:cs="Arial"/>
                <w:sz w:val="24"/>
                <w:szCs w:val="24"/>
              </w:rPr>
              <w:t>’</w:t>
            </w:r>
            <w:r w:rsidRPr="002C486B">
              <w:rPr>
                <w:rFonts w:ascii="Arial" w:hAnsi="Arial" w:cs="Arial"/>
                <w:sz w:val="24"/>
                <w:szCs w:val="24"/>
              </w:rPr>
              <w:t xml:space="preserve"> contract management of the current provision</w:t>
            </w:r>
            <w:r w:rsidR="006E3AA5">
              <w:rPr>
                <w:rFonts w:ascii="Arial" w:hAnsi="Arial" w:cs="Arial"/>
                <w:sz w:val="24"/>
                <w:szCs w:val="24"/>
              </w:rPr>
              <w:t>,</w:t>
            </w:r>
            <w:r w:rsidRPr="002C486B">
              <w:rPr>
                <w:rFonts w:ascii="Arial" w:hAnsi="Arial" w:cs="Arial"/>
                <w:sz w:val="24"/>
                <w:szCs w:val="24"/>
              </w:rPr>
              <w:t xml:space="preserve"> that the service is providing high levels of quality both in terms of financial and operational practice. </w:t>
            </w:r>
          </w:p>
          <w:p w14:paraId="55E2784F" w14:textId="1B0CFFAF" w:rsidR="001873EA" w:rsidRPr="002C486B" w:rsidRDefault="000C047E" w:rsidP="00A95E6E">
            <w:pPr>
              <w:jc w:val="both"/>
              <w:rPr>
                <w:rFonts w:ascii="Arial" w:hAnsi="Arial" w:cs="Arial"/>
                <w:sz w:val="24"/>
                <w:szCs w:val="24"/>
              </w:rPr>
            </w:pPr>
            <w:r w:rsidRPr="00EB28EF">
              <w:rPr>
                <w:rFonts w:ascii="Arial" w:hAnsi="Arial" w:cs="Arial"/>
                <w:sz w:val="24"/>
                <w:szCs w:val="24"/>
              </w:rPr>
              <w:t>The arrangements for the extension and continued management of the contract period are overseen by the APB Team and the APB Board. Newport City Council will continue to operate as the banker.</w:t>
            </w:r>
          </w:p>
        </w:tc>
      </w:tr>
      <w:tr w:rsidR="00A95E6E" w:rsidRPr="00933DD9" w14:paraId="22F96DCD" w14:textId="77777777" w:rsidTr="00A95E6E">
        <w:trPr>
          <w:trHeight w:val="424"/>
        </w:trPr>
        <w:tc>
          <w:tcPr>
            <w:tcW w:w="534" w:type="dxa"/>
            <w:tcBorders>
              <w:right w:val="single" w:sz="4" w:space="0" w:color="auto"/>
            </w:tcBorders>
            <w:shd w:val="clear" w:color="auto" w:fill="auto"/>
          </w:tcPr>
          <w:p w14:paraId="46C70620" w14:textId="76E9A44B" w:rsidR="00A95E6E" w:rsidRDefault="00322A9F" w:rsidP="00A95E6E">
            <w:pPr>
              <w:rPr>
                <w:rFonts w:ascii="Arial" w:hAnsi="Arial" w:cs="Arial"/>
                <w:sz w:val="24"/>
                <w:szCs w:val="24"/>
              </w:rPr>
            </w:pPr>
            <w:r>
              <w:rPr>
                <w:rFonts w:ascii="Arial" w:hAnsi="Arial" w:cs="Arial"/>
                <w:sz w:val="24"/>
                <w:szCs w:val="24"/>
              </w:rPr>
              <w:t>3.</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6C01FAA5" w14:textId="7701A37C" w:rsidR="000C047E" w:rsidRPr="00EB28EF" w:rsidRDefault="000C047E" w:rsidP="00A95E6E">
            <w:pPr>
              <w:jc w:val="both"/>
              <w:rPr>
                <w:rFonts w:ascii="Arial" w:hAnsi="Arial" w:cs="Arial"/>
                <w:sz w:val="24"/>
                <w:szCs w:val="24"/>
              </w:rPr>
            </w:pPr>
            <w:r>
              <w:rPr>
                <w:rFonts w:ascii="Arial" w:hAnsi="Arial" w:cs="Arial"/>
                <w:sz w:val="24"/>
                <w:szCs w:val="24"/>
              </w:rPr>
              <w:t xml:space="preserve">I </w:t>
            </w:r>
            <w:r w:rsidRPr="002C486B">
              <w:rPr>
                <w:rFonts w:ascii="Arial" w:hAnsi="Arial" w:cs="Arial"/>
                <w:sz w:val="24"/>
                <w:szCs w:val="24"/>
              </w:rPr>
              <w:t>am satisfied with both the management and performance of the contract and as such provide approval for the recommendation.</w:t>
            </w:r>
          </w:p>
        </w:tc>
      </w:tr>
      <w:tr w:rsidR="00A95E6E" w:rsidRPr="00933DD9" w14:paraId="5B7620F2"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5F60DA4" w14:textId="77777777" w:rsidR="00A95E6E" w:rsidRPr="00933DD9" w:rsidRDefault="00A95E6E" w:rsidP="00A95E6E">
            <w:pPr>
              <w:rPr>
                <w:rFonts w:ascii="Arial" w:hAnsi="Arial" w:cs="Arial"/>
                <w:b/>
                <w:sz w:val="24"/>
                <w:szCs w:val="24"/>
              </w:rPr>
            </w:pPr>
            <w:r>
              <w:rPr>
                <w:rFonts w:ascii="Arial" w:hAnsi="Arial" w:cs="Arial"/>
                <w:b/>
                <w:sz w:val="24"/>
                <w:szCs w:val="24"/>
              </w:rPr>
              <w:t>Jeff Cuthbert B.SC.</w:t>
            </w:r>
            <w:r w:rsidRPr="00933DD9">
              <w:rPr>
                <w:rFonts w:ascii="Arial" w:hAnsi="Arial" w:cs="Arial"/>
                <w:b/>
                <w:sz w:val="24"/>
                <w:szCs w:val="24"/>
              </w:rPr>
              <w:t>,</w:t>
            </w:r>
            <w:r>
              <w:rPr>
                <w:rFonts w:ascii="Arial" w:hAnsi="Arial" w:cs="Arial"/>
                <w:b/>
                <w:sz w:val="24"/>
                <w:szCs w:val="24"/>
              </w:rPr>
              <w:t xml:space="preserve"> MCIPD,</w:t>
            </w:r>
            <w:r w:rsidRPr="00933DD9">
              <w:rPr>
                <w:rFonts w:ascii="Arial" w:hAnsi="Arial" w:cs="Arial"/>
                <w:b/>
                <w:sz w:val="24"/>
                <w:szCs w:val="24"/>
              </w:rPr>
              <w:t xml:space="preserve"> Police and Crime Commissioner for Gwent</w:t>
            </w:r>
          </w:p>
        </w:tc>
      </w:tr>
      <w:tr w:rsidR="00A95E6E" w:rsidRPr="00933DD9" w14:paraId="2AEDB4E4"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DDAD1FB" w14:textId="77777777" w:rsidR="00A95E6E" w:rsidRDefault="00A95E6E" w:rsidP="00A95E6E">
            <w:pPr>
              <w:rPr>
                <w:rFonts w:ascii="Arial" w:hAnsi="Arial" w:cs="Arial"/>
                <w:sz w:val="24"/>
                <w:szCs w:val="24"/>
              </w:rPr>
            </w:pPr>
            <w:r>
              <w:rPr>
                <w:rFonts w:ascii="Arial" w:hAnsi="Arial" w:cs="Arial"/>
                <w:sz w:val="24"/>
                <w:szCs w:val="24"/>
              </w:rPr>
              <w:t xml:space="preserve">I confirm I have considered </w:t>
            </w:r>
            <w:proofErr w:type="gramStart"/>
            <w:r>
              <w:rPr>
                <w:rFonts w:ascii="Arial" w:hAnsi="Arial" w:cs="Arial"/>
                <w:sz w:val="24"/>
                <w:szCs w:val="24"/>
              </w:rPr>
              <w:t>whether or not</w:t>
            </w:r>
            <w:proofErr w:type="gramEnd"/>
            <w:r>
              <w:rPr>
                <w:rFonts w:ascii="Arial" w:hAnsi="Arial" w:cs="Arial"/>
                <w:sz w:val="24"/>
                <w:szCs w:val="24"/>
              </w:rPr>
              <w:t xml:space="preserve"> I have any personal or prejudicial interest in this matter and take the proposed decision in compliance with my code of conduct.  </w:t>
            </w:r>
            <w:r>
              <w:rPr>
                <w:rFonts w:ascii="Arial" w:hAnsi="Arial" w:cs="Arial"/>
                <w:sz w:val="24"/>
                <w:szCs w:val="24"/>
              </w:rPr>
              <w:br/>
              <w:t>Any such interests are recorded below.</w:t>
            </w:r>
          </w:p>
          <w:p w14:paraId="2EB683DE" w14:textId="77777777" w:rsidR="00A95E6E" w:rsidRPr="00933DD9" w:rsidRDefault="00A95E6E" w:rsidP="00A95E6E">
            <w:pPr>
              <w:rPr>
                <w:rFonts w:ascii="Arial" w:hAnsi="Arial" w:cs="Arial"/>
                <w:sz w:val="24"/>
                <w:szCs w:val="24"/>
              </w:rPr>
            </w:pPr>
            <w:r>
              <w:rPr>
                <w:rFonts w:ascii="Arial" w:hAnsi="Arial" w:cs="Arial"/>
                <w:sz w:val="24"/>
                <w:szCs w:val="24"/>
              </w:rPr>
              <w:t>The above request has my approval.</w:t>
            </w:r>
          </w:p>
        </w:tc>
      </w:tr>
      <w:tr w:rsidR="00A95E6E" w:rsidRPr="00933DD9" w14:paraId="3A3FED7F"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596087CE" w14:textId="77777777" w:rsidR="00A95E6E" w:rsidRDefault="00A95E6E" w:rsidP="00A95E6E">
            <w:pPr>
              <w:rPr>
                <w:rFonts w:ascii="Arial" w:hAnsi="Arial" w:cs="Arial"/>
                <w:sz w:val="24"/>
                <w:szCs w:val="24"/>
              </w:rPr>
            </w:pPr>
            <w:r w:rsidRPr="00933DD9">
              <w:rPr>
                <w:rFonts w:ascii="Arial" w:hAnsi="Arial" w:cs="Arial"/>
                <w:sz w:val="24"/>
                <w:szCs w:val="24"/>
              </w:rPr>
              <w:t>Signed</w:t>
            </w:r>
          </w:p>
          <w:p w14:paraId="7C414F1D" w14:textId="44E89D3D" w:rsidR="00350A7D" w:rsidRPr="00933DD9" w:rsidRDefault="00350A7D" w:rsidP="00A95E6E">
            <w:pPr>
              <w:rPr>
                <w:rFonts w:ascii="Arial" w:hAnsi="Arial" w:cs="Arial"/>
                <w:sz w:val="24"/>
                <w:szCs w:val="24"/>
              </w:rPr>
            </w:pPr>
            <w:r>
              <w:rPr>
                <w:noProof/>
              </w:rPr>
              <w:drawing>
                <wp:inline distT="0" distB="0" distL="0" distR="0" wp14:anchorId="2AE5178F" wp14:editId="31C5A018">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739" w:type="dxa"/>
            <w:shd w:val="clear" w:color="auto" w:fill="auto"/>
          </w:tcPr>
          <w:p w14:paraId="1CC1DA3B" w14:textId="77777777" w:rsidR="00A95E6E" w:rsidRDefault="00A95E6E" w:rsidP="00A95E6E">
            <w:pPr>
              <w:rPr>
                <w:rFonts w:ascii="Arial" w:hAnsi="Arial" w:cs="Arial"/>
                <w:sz w:val="24"/>
                <w:szCs w:val="24"/>
              </w:rPr>
            </w:pPr>
            <w:r w:rsidRPr="00933DD9">
              <w:rPr>
                <w:rFonts w:ascii="Arial" w:hAnsi="Arial" w:cs="Arial"/>
                <w:sz w:val="24"/>
                <w:szCs w:val="24"/>
              </w:rPr>
              <w:t>Date</w:t>
            </w:r>
          </w:p>
          <w:p w14:paraId="708505E4" w14:textId="0B9C7EF4" w:rsidR="00350A7D" w:rsidRPr="00933DD9" w:rsidRDefault="00350A7D" w:rsidP="00A95E6E">
            <w:pPr>
              <w:rPr>
                <w:rFonts w:ascii="Arial" w:hAnsi="Arial" w:cs="Arial"/>
                <w:sz w:val="24"/>
                <w:szCs w:val="24"/>
              </w:rPr>
            </w:pPr>
            <w:r>
              <w:rPr>
                <w:rFonts w:ascii="Arial" w:hAnsi="Arial" w:cs="Arial"/>
                <w:sz w:val="24"/>
                <w:szCs w:val="24"/>
              </w:rPr>
              <w:t>22.03.2024</w:t>
            </w:r>
          </w:p>
        </w:tc>
      </w:tr>
      <w:tr w:rsidR="00A95E6E" w:rsidRPr="00933DD9" w14:paraId="7F5D0A4F"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4186E9BE" w14:textId="77777777" w:rsidR="00A95E6E" w:rsidRPr="00933DD9" w:rsidRDefault="00A95E6E" w:rsidP="00A95E6E">
            <w:pPr>
              <w:rPr>
                <w:rFonts w:ascii="Arial" w:hAnsi="Arial" w:cs="Arial"/>
                <w:b/>
                <w:sz w:val="24"/>
                <w:szCs w:val="24"/>
              </w:rPr>
            </w:pPr>
            <w:r w:rsidRPr="00933DD9">
              <w:rPr>
                <w:rFonts w:ascii="Arial" w:hAnsi="Arial" w:cs="Arial"/>
                <w:b/>
                <w:sz w:val="24"/>
                <w:szCs w:val="24"/>
              </w:rPr>
              <w:t>Contact Officer</w:t>
            </w:r>
          </w:p>
        </w:tc>
        <w:tc>
          <w:tcPr>
            <w:tcW w:w="4739" w:type="dxa"/>
            <w:shd w:val="clear" w:color="auto" w:fill="auto"/>
          </w:tcPr>
          <w:p w14:paraId="6FC1F83C" w14:textId="77777777" w:rsidR="00A95E6E" w:rsidRPr="00933DD9" w:rsidRDefault="00A95E6E" w:rsidP="00A95E6E">
            <w:pPr>
              <w:rPr>
                <w:rFonts w:ascii="Arial" w:hAnsi="Arial" w:cs="Arial"/>
                <w:sz w:val="24"/>
                <w:szCs w:val="24"/>
              </w:rPr>
            </w:pPr>
          </w:p>
        </w:tc>
      </w:tr>
      <w:tr w:rsidR="00A95E6E" w:rsidRPr="00933DD9" w14:paraId="19F713BC"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2F6163EC" w14:textId="77777777" w:rsidR="00A95E6E" w:rsidRPr="00933DD9" w:rsidRDefault="00A95E6E" w:rsidP="00A95E6E">
            <w:pPr>
              <w:rPr>
                <w:rFonts w:ascii="Arial" w:hAnsi="Arial" w:cs="Arial"/>
                <w:sz w:val="24"/>
                <w:szCs w:val="24"/>
              </w:rPr>
            </w:pPr>
            <w:r w:rsidRPr="00933DD9">
              <w:rPr>
                <w:rFonts w:ascii="Arial" w:hAnsi="Arial" w:cs="Arial"/>
                <w:sz w:val="24"/>
                <w:szCs w:val="24"/>
              </w:rPr>
              <w:t>Name</w:t>
            </w:r>
          </w:p>
        </w:tc>
        <w:tc>
          <w:tcPr>
            <w:tcW w:w="4739" w:type="dxa"/>
            <w:shd w:val="clear" w:color="auto" w:fill="auto"/>
          </w:tcPr>
          <w:p w14:paraId="46432BE0" w14:textId="19DCAE4C" w:rsidR="00A95E6E" w:rsidRPr="00933DD9" w:rsidRDefault="00A95E6E" w:rsidP="00A95E6E">
            <w:pPr>
              <w:rPr>
                <w:rFonts w:ascii="Arial" w:hAnsi="Arial" w:cs="Arial"/>
                <w:sz w:val="24"/>
                <w:szCs w:val="24"/>
              </w:rPr>
            </w:pPr>
            <w:r>
              <w:rPr>
                <w:rFonts w:ascii="Arial" w:hAnsi="Arial" w:cs="Arial"/>
                <w:sz w:val="24"/>
                <w:szCs w:val="24"/>
              </w:rPr>
              <w:t>Zoe Morris</w:t>
            </w:r>
          </w:p>
        </w:tc>
      </w:tr>
      <w:tr w:rsidR="00A95E6E" w:rsidRPr="00933DD9" w14:paraId="7A2C306C"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36BCC13B" w14:textId="77777777" w:rsidR="00A95E6E" w:rsidRPr="00933DD9" w:rsidRDefault="00A95E6E" w:rsidP="00A95E6E">
            <w:pPr>
              <w:rPr>
                <w:rFonts w:ascii="Arial" w:hAnsi="Arial" w:cs="Arial"/>
                <w:sz w:val="24"/>
                <w:szCs w:val="24"/>
              </w:rPr>
            </w:pPr>
            <w:r w:rsidRPr="00933DD9">
              <w:rPr>
                <w:rFonts w:ascii="Arial" w:hAnsi="Arial" w:cs="Arial"/>
                <w:sz w:val="24"/>
                <w:szCs w:val="24"/>
              </w:rPr>
              <w:t>Position</w:t>
            </w:r>
          </w:p>
        </w:tc>
        <w:tc>
          <w:tcPr>
            <w:tcW w:w="4739" w:type="dxa"/>
            <w:shd w:val="clear" w:color="auto" w:fill="auto"/>
          </w:tcPr>
          <w:p w14:paraId="024DB52D" w14:textId="2D78B8D3" w:rsidR="00A95E6E" w:rsidRPr="00933DD9" w:rsidRDefault="00A95E6E" w:rsidP="00A95E6E">
            <w:pPr>
              <w:rPr>
                <w:rFonts w:ascii="Arial" w:hAnsi="Arial" w:cs="Arial"/>
                <w:sz w:val="24"/>
                <w:szCs w:val="24"/>
              </w:rPr>
            </w:pPr>
            <w:r>
              <w:rPr>
                <w:rFonts w:ascii="Arial" w:hAnsi="Arial" w:cs="Arial"/>
                <w:sz w:val="24"/>
                <w:szCs w:val="24"/>
              </w:rPr>
              <w:t>Temp. Principal Finance and Commissioning Manager</w:t>
            </w:r>
          </w:p>
        </w:tc>
      </w:tr>
      <w:tr w:rsidR="00A95E6E" w:rsidRPr="00933DD9" w14:paraId="22936367"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0C4A9E78" w14:textId="77777777" w:rsidR="00A95E6E" w:rsidRPr="00933DD9" w:rsidRDefault="00A95E6E" w:rsidP="00A95E6E">
            <w:pPr>
              <w:rPr>
                <w:rFonts w:ascii="Arial" w:hAnsi="Arial" w:cs="Arial"/>
                <w:sz w:val="24"/>
                <w:szCs w:val="24"/>
              </w:rPr>
            </w:pPr>
            <w:r w:rsidRPr="00933DD9">
              <w:rPr>
                <w:rFonts w:ascii="Arial" w:hAnsi="Arial" w:cs="Arial"/>
                <w:sz w:val="24"/>
                <w:szCs w:val="24"/>
              </w:rPr>
              <w:t>Telephone</w:t>
            </w:r>
          </w:p>
        </w:tc>
        <w:tc>
          <w:tcPr>
            <w:tcW w:w="4739" w:type="dxa"/>
            <w:shd w:val="clear" w:color="auto" w:fill="auto"/>
          </w:tcPr>
          <w:p w14:paraId="25AE161F" w14:textId="2958A8BD" w:rsidR="00A95E6E" w:rsidRPr="00933DD9" w:rsidRDefault="00A95E6E" w:rsidP="00A95E6E">
            <w:pPr>
              <w:rPr>
                <w:rFonts w:ascii="Arial" w:hAnsi="Arial" w:cs="Arial"/>
                <w:sz w:val="24"/>
                <w:szCs w:val="24"/>
              </w:rPr>
            </w:pPr>
          </w:p>
        </w:tc>
      </w:tr>
      <w:tr w:rsidR="00A95E6E" w:rsidRPr="00933DD9" w14:paraId="25F98790"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0B592C7B" w14:textId="77777777" w:rsidR="00A95E6E" w:rsidRPr="00933DD9" w:rsidRDefault="00A95E6E" w:rsidP="00A95E6E">
            <w:pPr>
              <w:rPr>
                <w:rFonts w:ascii="Arial" w:hAnsi="Arial" w:cs="Arial"/>
                <w:sz w:val="24"/>
                <w:szCs w:val="24"/>
              </w:rPr>
            </w:pPr>
            <w:r w:rsidRPr="00933DD9">
              <w:rPr>
                <w:rFonts w:ascii="Arial" w:hAnsi="Arial" w:cs="Arial"/>
                <w:sz w:val="24"/>
                <w:szCs w:val="24"/>
              </w:rPr>
              <w:t>Email</w:t>
            </w:r>
          </w:p>
        </w:tc>
        <w:tc>
          <w:tcPr>
            <w:tcW w:w="4739" w:type="dxa"/>
            <w:shd w:val="clear" w:color="auto" w:fill="auto"/>
          </w:tcPr>
          <w:p w14:paraId="770C17CA" w14:textId="30B21001" w:rsidR="00A95E6E" w:rsidRPr="00A67182" w:rsidRDefault="00A95E6E" w:rsidP="00A95E6E">
            <w:pPr>
              <w:rPr>
                <w:rFonts w:ascii="Arial" w:hAnsi="Arial" w:cs="Arial"/>
                <w:sz w:val="24"/>
                <w:szCs w:val="24"/>
              </w:rPr>
            </w:pPr>
            <w:r>
              <w:rPr>
                <w:rFonts w:ascii="Arial" w:hAnsi="Arial" w:cs="Arial"/>
                <w:sz w:val="24"/>
                <w:szCs w:val="24"/>
              </w:rPr>
              <w:t>Zoe.morris@gwent.police.uk</w:t>
            </w:r>
          </w:p>
        </w:tc>
      </w:tr>
      <w:tr w:rsidR="00A95E6E" w:rsidRPr="00933DD9" w14:paraId="248D547E"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4"/>
        </w:trPr>
        <w:tc>
          <w:tcPr>
            <w:tcW w:w="4503" w:type="dxa"/>
            <w:gridSpan w:val="2"/>
            <w:shd w:val="clear" w:color="auto" w:fill="auto"/>
          </w:tcPr>
          <w:p w14:paraId="70D2576E" w14:textId="77777777" w:rsidR="00A95E6E" w:rsidRPr="00933DD9" w:rsidRDefault="00A95E6E" w:rsidP="00A95E6E">
            <w:pPr>
              <w:rPr>
                <w:rFonts w:ascii="Arial" w:hAnsi="Arial" w:cs="Arial"/>
                <w:b/>
                <w:sz w:val="24"/>
                <w:szCs w:val="24"/>
              </w:rPr>
            </w:pPr>
            <w:r w:rsidRPr="00933DD9">
              <w:rPr>
                <w:rFonts w:ascii="Arial" w:hAnsi="Arial" w:cs="Arial"/>
                <w:b/>
                <w:sz w:val="24"/>
                <w:szCs w:val="24"/>
              </w:rPr>
              <w:lastRenderedPageBreak/>
              <w:t>Background papers</w:t>
            </w:r>
          </w:p>
        </w:tc>
        <w:tc>
          <w:tcPr>
            <w:tcW w:w="4739" w:type="dxa"/>
            <w:shd w:val="clear" w:color="auto" w:fill="auto"/>
          </w:tcPr>
          <w:p w14:paraId="5BF0161E" w14:textId="34BAA6BF" w:rsidR="00A95E6E" w:rsidRPr="00933DD9" w:rsidRDefault="00A95E6E" w:rsidP="00A95E6E">
            <w:pPr>
              <w:rPr>
                <w:rFonts w:ascii="Arial" w:hAnsi="Arial" w:cs="Arial"/>
                <w:sz w:val="24"/>
                <w:szCs w:val="24"/>
              </w:rPr>
            </w:pPr>
          </w:p>
        </w:tc>
      </w:tr>
    </w:tbl>
    <w:p w14:paraId="5CEF2636" w14:textId="77777777" w:rsidR="00320095" w:rsidRPr="00D8752E" w:rsidRDefault="00320095" w:rsidP="001C02A8">
      <w:pPr>
        <w:rPr>
          <w:rFonts w:ascii="Arial" w:hAnsi="Arial" w:cs="Arial"/>
          <w:sz w:val="24"/>
          <w:szCs w:val="24"/>
        </w:rPr>
      </w:pPr>
    </w:p>
    <w:sectPr w:rsidR="00320095" w:rsidRPr="00D8752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6C03" w14:textId="77777777" w:rsidR="0051119E" w:rsidRDefault="0051119E" w:rsidP="000D1129">
      <w:pPr>
        <w:spacing w:after="0" w:line="240" w:lineRule="auto"/>
      </w:pPr>
      <w:r>
        <w:separator/>
      </w:r>
    </w:p>
  </w:endnote>
  <w:endnote w:type="continuationSeparator" w:id="0">
    <w:p w14:paraId="4D857551" w14:textId="77777777" w:rsidR="0051119E" w:rsidRDefault="0051119E" w:rsidP="000D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1D7A" w14:textId="77777777" w:rsidR="000D1129" w:rsidRDefault="000D1129" w:rsidP="005305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C78C" w14:textId="77777777" w:rsidR="0051119E" w:rsidRDefault="0051119E" w:rsidP="000D1129">
      <w:pPr>
        <w:spacing w:after="0" w:line="240" w:lineRule="auto"/>
      </w:pPr>
      <w:r>
        <w:separator/>
      </w:r>
    </w:p>
  </w:footnote>
  <w:footnote w:type="continuationSeparator" w:id="0">
    <w:p w14:paraId="7CE4ECED" w14:textId="77777777" w:rsidR="0051119E" w:rsidRDefault="0051119E" w:rsidP="000D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41A6" w14:textId="77777777" w:rsidR="000D1129" w:rsidRDefault="000D1129" w:rsidP="005305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7816804">
    <w:abstractNumId w:val="6"/>
  </w:num>
  <w:num w:numId="2" w16cid:durableId="1024670540">
    <w:abstractNumId w:val="7"/>
  </w:num>
  <w:num w:numId="3" w16cid:durableId="2097896238">
    <w:abstractNumId w:val="5"/>
  </w:num>
  <w:num w:numId="4" w16cid:durableId="261573819">
    <w:abstractNumId w:val="0"/>
  </w:num>
  <w:num w:numId="5" w16cid:durableId="408044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017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95902">
    <w:abstractNumId w:val="1"/>
  </w:num>
  <w:num w:numId="8" w16cid:durableId="61947007">
    <w:abstractNumId w:val="3"/>
  </w:num>
  <w:num w:numId="9" w16cid:durableId="165452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77034"/>
    <w:rsid w:val="0008452F"/>
    <w:rsid w:val="00094BAD"/>
    <w:rsid w:val="000B58EE"/>
    <w:rsid w:val="000B6852"/>
    <w:rsid w:val="000C047E"/>
    <w:rsid w:val="000C1DDD"/>
    <w:rsid w:val="000D1129"/>
    <w:rsid w:val="000D3754"/>
    <w:rsid w:val="00111E0A"/>
    <w:rsid w:val="0012562F"/>
    <w:rsid w:val="0017034C"/>
    <w:rsid w:val="001873EA"/>
    <w:rsid w:val="001C02A8"/>
    <w:rsid w:val="001D5074"/>
    <w:rsid w:val="001D68E3"/>
    <w:rsid w:val="001E10D3"/>
    <w:rsid w:val="001E50E0"/>
    <w:rsid w:val="001F41C5"/>
    <w:rsid w:val="002166BD"/>
    <w:rsid w:val="002560F0"/>
    <w:rsid w:val="002625E0"/>
    <w:rsid w:val="002805A2"/>
    <w:rsid w:val="002918B1"/>
    <w:rsid w:val="002B6E53"/>
    <w:rsid w:val="002B7ADB"/>
    <w:rsid w:val="002C486B"/>
    <w:rsid w:val="002C71F0"/>
    <w:rsid w:val="002D39E9"/>
    <w:rsid w:val="002D3DA8"/>
    <w:rsid w:val="002E6B3F"/>
    <w:rsid w:val="002E6F29"/>
    <w:rsid w:val="002F18CA"/>
    <w:rsid w:val="00300AF9"/>
    <w:rsid w:val="0031219E"/>
    <w:rsid w:val="00320095"/>
    <w:rsid w:val="00322A9F"/>
    <w:rsid w:val="00332A38"/>
    <w:rsid w:val="00350A7D"/>
    <w:rsid w:val="00351718"/>
    <w:rsid w:val="003A0D05"/>
    <w:rsid w:val="003A172F"/>
    <w:rsid w:val="003A27B0"/>
    <w:rsid w:val="003A3B59"/>
    <w:rsid w:val="003F6D85"/>
    <w:rsid w:val="0043475E"/>
    <w:rsid w:val="0045450A"/>
    <w:rsid w:val="0045799C"/>
    <w:rsid w:val="00482DB5"/>
    <w:rsid w:val="004B0B31"/>
    <w:rsid w:val="004D12E8"/>
    <w:rsid w:val="004D4D5D"/>
    <w:rsid w:val="004F3F59"/>
    <w:rsid w:val="005033D8"/>
    <w:rsid w:val="0051119E"/>
    <w:rsid w:val="00523A31"/>
    <w:rsid w:val="0053054E"/>
    <w:rsid w:val="005414FE"/>
    <w:rsid w:val="00542CB1"/>
    <w:rsid w:val="00555ACF"/>
    <w:rsid w:val="00561B89"/>
    <w:rsid w:val="005770A5"/>
    <w:rsid w:val="005A1D47"/>
    <w:rsid w:val="005B6CB1"/>
    <w:rsid w:val="00621046"/>
    <w:rsid w:val="006607EA"/>
    <w:rsid w:val="0067439C"/>
    <w:rsid w:val="00680F00"/>
    <w:rsid w:val="00681EEF"/>
    <w:rsid w:val="006A0AC1"/>
    <w:rsid w:val="006B5D89"/>
    <w:rsid w:val="006C7E62"/>
    <w:rsid w:val="006E3AA5"/>
    <w:rsid w:val="007163CA"/>
    <w:rsid w:val="007629A3"/>
    <w:rsid w:val="0077284C"/>
    <w:rsid w:val="007C1F74"/>
    <w:rsid w:val="007F6E60"/>
    <w:rsid w:val="0084401B"/>
    <w:rsid w:val="00855F59"/>
    <w:rsid w:val="00860DB7"/>
    <w:rsid w:val="0086705B"/>
    <w:rsid w:val="008A6228"/>
    <w:rsid w:val="008E297E"/>
    <w:rsid w:val="008F17DC"/>
    <w:rsid w:val="008F1AF7"/>
    <w:rsid w:val="00904C07"/>
    <w:rsid w:val="00923CB9"/>
    <w:rsid w:val="00933DD9"/>
    <w:rsid w:val="00984906"/>
    <w:rsid w:val="009849D9"/>
    <w:rsid w:val="009A07CE"/>
    <w:rsid w:val="009B3827"/>
    <w:rsid w:val="009C3642"/>
    <w:rsid w:val="009D678F"/>
    <w:rsid w:val="00A063F6"/>
    <w:rsid w:val="00A12C14"/>
    <w:rsid w:val="00A15B85"/>
    <w:rsid w:val="00A23C5E"/>
    <w:rsid w:val="00A36E77"/>
    <w:rsid w:val="00A67182"/>
    <w:rsid w:val="00A95E6E"/>
    <w:rsid w:val="00AA7B3C"/>
    <w:rsid w:val="00AF5AF4"/>
    <w:rsid w:val="00B31671"/>
    <w:rsid w:val="00B5696B"/>
    <w:rsid w:val="00B738D8"/>
    <w:rsid w:val="00B773C0"/>
    <w:rsid w:val="00B776F1"/>
    <w:rsid w:val="00BC6BBA"/>
    <w:rsid w:val="00BD5CAC"/>
    <w:rsid w:val="00C00827"/>
    <w:rsid w:val="00C6659C"/>
    <w:rsid w:val="00C81720"/>
    <w:rsid w:val="00CB3CF6"/>
    <w:rsid w:val="00CF39D5"/>
    <w:rsid w:val="00D152B6"/>
    <w:rsid w:val="00D2453A"/>
    <w:rsid w:val="00D31CC3"/>
    <w:rsid w:val="00D8752E"/>
    <w:rsid w:val="00DA1053"/>
    <w:rsid w:val="00DA2E4B"/>
    <w:rsid w:val="00DB349A"/>
    <w:rsid w:val="00DB6130"/>
    <w:rsid w:val="00DC368B"/>
    <w:rsid w:val="00E10701"/>
    <w:rsid w:val="00E3356F"/>
    <w:rsid w:val="00E51CCE"/>
    <w:rsid w:val="00E56EE4"/>
    <w:rsid w:val="00E72E73"/>
    <w:rsid w:val="00E75C1D"/>
    <w:rsid w:val="00E83CC4"/>
    <w:rsid w:val="00E871D0"/>
    <w:rsid w:val="00EA0D79"/>
    <w:rsid w:val="00EB28EF"/>
    <w:rsid w:val="00EB4F0F"/>
    <w:rsid w:val="00ED135B"/>
    <w:rsid w:val="00ED773A"/>
    <w:rsid w:val="00EF0677"/>
    <w:rsid w:val="00F22A16"/>
    <w:rsid w:val="00F4741F"/>
    <w:rsid w:val="00F5743B"/>
    <w:rsid w:val="00F66EE6"/>
    <w:rsid w:val="00F844C5"/>
    <w:rsid w:val="00F84EB1"/>
    <w:rsid w:val="00F97772"/>
    <w:rsid w:val="00FB1974"/>
    <w:rsid w:val="00FE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6FAA4FD"/>
  <w15:chartTrackingRefBased/>
  <w15:docId w15:val="{45E3C9BF-DFC9-49F4-9A6B-7C94CAC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B5696B"/>
    <w:pPr>
      <w:ind w:left="360"/>
      <w:jc w:val="both"/>
    </w:pPr>
    <w:rPr>
      <w:rFonts w:ascii="Arial" w:hAnsi="Arial" w:cs="Arial"/>
      <w:sz w:val="24"/>
      <w:szCs w:val="24"/>
      <w:lang w:eastAsia="en-US"/>
    </w:rPr>
  </w:style>
  <w:style w:type="paragraph" w:customStyle="1" w:styleId="wp-normal-p">
    <w:name w:val="wp-normal-p"/>
    <w:basedOn w:val="Normal"/>
    <w:rsid w:val="002D3DA8"/>
    <w:pPr>
      <w:spacing w:after="0" w:line="240" w:lineRule="auto"/>
    </w:pPr>
    <w:rPr>
      <w:rFonts w:ascii="Times New Roman" w:eastAsia="Times New Roman" w:hAnsi="Times New Roman"/>
      <w:color w:val="000000"/>
      <w:sz w:val="24"/>
      <w:szCs w:val="24"/>
      <w:lang w:eastAsia="en-GB"/>
    </w:rPr>
  </w:style>
  <w:style w:type="character" w:customStyle="1" w:styleId="normal-c1">
    <w:name w:val="normal-c1"/>
    <w:rsid w:val="002D3DA8"/>
    <w:rPr>
      <w:rFonts w:ascii="Arial" w:hAnsi="Arial" w:cs="Arial" w:hint="default"/>
      <w:sz w:val="20"/>
      <w:szCs w:val="20"/>
    </w:rPr>
  </w:style>
  <w:style w:type="character" w:customStyle="1" w:styleId="normal-c-c11">
    <w:name w:val="normal-c-c11"/>
    <w:rsid w:val="002D3DA8"/>
    <w:rPr>
      <w:rFonts w:ascii="Arial" w:hAnsi="Arial" w:cs="Arial" w:hint="default"/>
      <w:b/>
      <w:bCs/>
      <w:sz w:val="32"/>
      <w:szCs w:val="32"/>
    </w:rPr>
  </w:style>
  <w:style w:type="paragraph" w:styleId="NormalWeb">
    <w:name w:val="Normal (Web)"/>
    <w:basedOn w:val="Normal"/>
    <w:rsid w:val="00561B89"/>
    <w:pPr>
      <w:spacing w:before="100" w:beforeAutospacing="1" w:after="240" w:line="240" w:lineRule="auto"/>
    </w:pPr>
    <w:rPr>
      <w:rFonts w:ascii="Times New Roman" w:eastAsia="Times New Roman" w:hAnsi="Times New Roman"/>
      <w:sz w:val="29"/>
      <w:szCs w:val="29"/>
      <w:lang w:val="en-US"/>
    </w:rPr>
  </w:style>
  <w:style w:type="paragraph" w:styleId="BalloonText">
    <w:name w:val="Balloon Text"/>
    <w:basedOn w:val="Normal"/>
    <w:link w:val="BalloonTextChar"/>
    <w:uiPriority w:val="99"/>
    <w:semiHidden/>
    <w:unhideWhenUsed/>
    <w:rsid w:val="00B738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8D8"/>
    <w:rPr>
      <w:rFonts w:ascii="Tahoma" w:hAnsi="Tahoma" w:cs="Tahoma"/>
      <w:sz w:val="16"/>
      <w:szCs w:val="16"/>
      <w:lang w:eastAsia="en-US"/>
    </w:rPr>
  </w:style>
  <w:style w:type="character" w:styleId="CommentReference">
    <w:name w:val="annotation reference"/>
    <w:uiPriority w:val="99"/>
    <w:semiHidden/>
    <w:unhideWhenUsed/>
    <w:rsid w:val="005414FE"/>
    <w:rPr>
      <w:sz w:val="16"/>
      <w:szCs w:val="16"/>
    </w:rPr>
  </w:style>
  <w:style w:type="paragraph" w:styleId="CommentText">
    <w:name w:val="annotation text"/>
    <w:basedOn w:val="Normal"/>
    <w:link w:val="CommentTextChar"/>
    <w:uiPriority w:val="99"/>
    <w:unhideWhenUsed/>
    <w:rsid w:val="005414FE"/>
    <w:rPr>
      <w:sz w:val="20"/>
      <w:szCs w:val="20"/>
    </w:rPr>
  </w:style>
  <w:style w:type="character" w:customStyle="1" w:styleId="CommentTextChar">
    <w:name w:val="Comment Text Char"/>
    <w:link w:val="CommentText"/>
    <w:uiPriority w:val="99"/>
    <w:rsid w:val="005414FE"/>
    <w:rPr>
      <w:lang w:eastAsia="en-US"/>
    </w:rPr>
  </w:style>
  <w:style w:type="paragraph" w:styleId="CommentSubject">
    <w:name w:val="annotation subject"/>
    <w:basedOn w:val="CommentText"/>
    <w:next w:val="CommentText"/>
    <w:link w:val="CommentSubjectChar"/>
    <w:uiPriority w:val="99"/>
    <w:semiHidden/>
    <w:unhideWhenUsed/>
    <w:rsid w:val="005414FE"/>
    <w:rPr>
      <w:b/>
      <w:bCs/>
    </w:rPr>
  </w:style>
  <w:style w:type="character" w:customStyle="1" w:styleId="CommentSubjectChar">
    <w:name w:val="Comment Subject Char"/>
    <w:link w:val="CommentSubject"/>
    <w:uiPriority w:val="99"/>
    <w:semiHidden/>
    <w:rsid w:val="005414FE"/>
    <w:rPr>
      <w:b/>
      <w:bCs/>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qFormat/>
    <w:rsid w:val="000D1129"/>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0D1129"/>
    <w:rPr>
      <w:sz w:val="22"/>
      <w:szCs w:val="22"/>
      <w:lang w:eastAsia="en-US"/>
    </w:rPr>
  </w:style>
  <w:style w:type="paragraph" w:styleId="Header">
    <w:name w:val="header"/>
    <w:basedOn w:val="Normal"/>
    <w:link w:val="HeaderChar"/>
    <w:uiPriority w:val="99"/>
    <w:unhideWhenUsed/>
    <w:rsid w:val="000D1129"/>
    <w:pPr>
      <w:tabs>
        <w:tab w:val="center" w:pos="4513"/>
        <w:tab w:val="right" w:pos="9026"/>
      </w:tabs>
    </w:pPr>
  </w:style>
  <w:style w:type="character" w:customStyle="1" w:styleId="HeaderChar">
    <w:name w:val="Header Char"/>
    <w:link w:val="Header"/>
    <w:uiPriority w:val="99"/>
    <w:rsid w:val="000D1129"/>
    <w:rPr>
      <w:sz w:val="22"/>
      <w:szCs w:val="22"/>
      <w:lang w:eastAsia="en-US"/>
    </w:rPr>
  </w:style>
  <w:style w:type="paragraph" w:styleId="Footer">
    <w:name w:val="footer"/>
    <w:basedOn w:val="Normal"/>
    <w:link w:val="FooterChar"/>
    <w:uiPriority w:val="99"/>
    <w:unhideWhenUsed/>
    <w:rsid w:val="000D1129"/>
    <w:pPr>
      <w:tabs>
        <w:tab w:val="center" w:pos="4513"/>
        <w:tab w:val="right" w:pos="9026"/>
      </w:tabs>
    </w:pPr>
  </w:style>
  <w:style w:type="character" w:customStyle="1" w:styleId="FooterChar">
    <w:name w:val="Footer Char"/>
    <w:link w:val="Footer"/>
    <w:uiPriority w:val="99"/>
    <w:rsid w:val="000D1129"/>
    <w:rPr>
      <w:sz w:val="22"/>
      <w:szCs w:val="22"/>
      <w:lang w:eastAsia="en-US"/>
    </w:rPr>
  </w:style>
  <w:style w:type="character" w:styleId="Hyperlink">
    <w:name w:val="Hyperlink"/>
    <w:uiPriority w:val="99"/>
    <w:unhideWhenUsed/>
    <w:rsid w:val="002B6E53"/>
    <w:rPr>
      <w:color w:val="0563C1"/>
      <w:u w:val="single"/>
    </w:rPr>
  </w:style>
  <w:style w:type="character" w:styleId="UnresolvedMention">
    <w:name w:val="Unresolved Mention"/>
    <w:uiPriority w:val="99"/>
    <w:semiHidden/>
    <w:unhideWhenUsed/>
    <w:rsid w:val="003A172F"/>
    <w:rPr>
      <w:color w:val="605E5C"/>
      <w:shd w:val="clear" w:color="auto" w:fill="E1DFDD"/>
    </w:rPr>
  </w:style>
  <w:style w:type="paragraph" w:styleId="Revision">
    <w:name w:val="Revision"/>
    <w:hidden/>
    <w:uiPriority w:val="99"/>
    <w:semiHidden/>
    <w:rsid w:val="002C71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3447">
      <w:bodyDiv w:val="1"/>
      <w:marLeft w:val="0"/>
      <w:marRight w:val="0"/>
      <w:marTop w:val="0"/>
      <w:marBottom w:val="0"/>
      <w:divBdr>
        <w:top w:val="none" w:sz="0" w:space="0" w:color="auto"/>
        <w:left w:val="none" w:sz="0" w:space="0" w:color="auto"/>
        <w:bottom w:val="none" w:sz="0" w:space="0" w:color="auto"/>
        <w:right w:val="none" w:sz="0" w:space="0" w:color="auto"/>
      </w:divBdr>
    </w:div>
    <w:div w:id="652836014">
      <w:bodyDiv w:val="1"/>
      <w:marLeft w:val="0"/>
      <w:marRight w:val="0"/>
      <w:marTop w:val="0"/>
      <w:marBottom w:val="0"/>
      <w:divBdr>
        <w:top w:val="none" w:sz="0" w:space="0" w:color="auto"/>
        <w:left w:val="none" w:sz="0" w:space="0" w:color="auto"/>
        <w:bottom w:val="none" w:sz="0" w:space="0" w:color="auto"/>
        <w:right w:val="none" w:sz="0" w:space="0" w:color="auto"/>
      </w:divBdr>
    </w:div>
    <w:div w:id="1903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C4057-E6C1-4F75-8B50-592E2618C1F6}">
  <ds:schemaRefs>
    <ds:schemaRef ds:uri="http://purl.org/dc/terms/"/>
    <ds:schemaRef ds:uri="http://schemas.openxmlformats.org/package/2006/metadata/core-properties"/>
    <ds:schemaRef ds:uri="fb6b97cf-7331-40db-be90-6cfa827a7514"/>
    <ds:schemaRef ds:uri="http://schemas.microsoft.com/office/2006/documentManagement/types"/>
    <ds:schemaRef ds:uri="http://schemas.microsoft.com/office/infopath/2007/PartnerControls"/>
    <ds:schemaRef ds:uri="http://purl.org/dc/elements/1.1/"/>
    <ds:schemaRef ds:uri="http://schemas.microsoft.com/office/2006/metadata/properties"/>
    <ds:schemaRef ds:uri="9ab8bab1-6f64-497b-bbc8-5371954017bf"/>
    <ds:schemaRef ds:uri="http://www.w3.org/XML/1998/namespace"/>
    <ds:schemaRef ds:uri="http://purl.org/dc/dcmitype/"/>
  </ds:schemaRefs>
</ds:datastoreItem>
</file>

<file path=customXml/itemProps2.xml><?xml version="1.0" encoding="utf-8"?>
<ds:datastoreItem xmlns:ds="http://schemas.openxmlformats.org/officeDocument/2006/customXml" ds:itemID="{C46D6F6B-6EB6-48F4-BF2C-3BB0E01D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27692-66BE-43FC-9BA9-8BFCA4160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3846</CharactersWithSpaces>
  <SharedDoc>false</SharedDoc>
  <HLinks>
    <vt:vector size="6" baseType="variant">
      <vt:variant>
        <vt:i4>6488129</vt:i4>
      </vt:variant>
      <vt:variant>
        <vt:i4>0</vt:i4>
      </vt:variant>
      <vt:variant>
        <vt:i4>0</vt:i4>
      </vt:variant>
      <vt:variant>
        <vt:i4>5</vt:i4>
      </vt:variant>
      <vt:variant>
        <vt:lpwstr>mailto:emma.lionel@gwent.police.uk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14:25:00</dc:description>
  <cp:lastModifiedBy>Warren, Nicola</cp:lastModifiedBy>
  <cp:revision>3</cp:revision>
  <cp:lastPrinted>2017-07-14T12:23:00Z</cp:lastPrinted>
  <dcterms:created xsi:type="dcterms:W3CDTF">2024-03-20T17:35:00Z</dcterms:created>
  <dcterms:modified xsi:type="dcterms:W3CDTF">2024-03-22T14:25:00Z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2022-04-06T12:52:03Z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deb0562b-4975-4f2f-a9d1-2509746ccf53</vt:lpwstr>
  </property>
  <property fmtid="{D5CDD505-2E9C-101B-9397-08002B2CF9AE}" pid="15" name="MSIP_Label_f2acd28b-79a3-4a0f-b0ff-4b75658b1549_ContentBits">
    <vt:lpwstr>0</vt:lpwstr>
  </property>
</Properties>
</file>