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2" w:type="dxa"/>
        <w:tblLayout w:type="fixed"/>
        <w:tblLook w:val="04A0" w:firstRow="1" w:lastRow="0" w:firstColumn="1" w:lastColumn="0" w:noHBand="0" w:noVBand="1"/>
      </w:tblPr>
      <w:tblGrid>
        <w:gridCol w:w="817"/>
        <w:gridCol w:w="1227"/>
        <w:gridCol w:w="7198"/>
      </w:tblGrid>
      <w:tr w:rsidR="004F7A3E" w:rsidRPr="00BD6C98" w14:paraId="21E1A01B" w14:textId="77777777" w:rsidTr="00B73F08">
        <w:tc>
          <w:tcPr>
            <w:tcW w:w="9242" w:type="dxa"/>
            <w:gridSpan w:val="3"/>
            <w:tcBorders>
              <w:top w:val="single" w:sz="4" w:space="0" w:color="auto"/>
              <w:left w:val="single" w:sz="4" w:space="0" w:color="auto"/>
              <w:bottom w:val="single" w:sz="4" w:space="0" w:color="auto"/>
              <w:right w:val="single" w:sz="4" w:space="0" w:color="auto"/>
            </w:tcBorders>
            <w:shd w:val="clear" w:color="auto" w:fill="auto"/>
          </w:tcPr>
          <w:p w14:paraId="4E3D548E" w14:textId="77777777" w:rsidR="004F7A3E" w:rsidRPr="00F31E20" w:rsidRDefault="004F7A3E" w:rsidP="00A85194">
            <w:pPr>
              <w:spacing w:before="120" w:after="120" w:line="240" w:lineRule="auto"/>
              <w:jc w:val="center"/>
              <w:rPr>
                <w:rFonts w:ascii="Arial" w:hAnsi="Arial" w:cs="Arial"/>
                <w:b/>
                <w:sz w:val="24"/>
                <w:szCs w:val="24"/>
                <w:u w:val="single"/>
              </w:rPr>
            </w:pPr>
            <w:r w:rsidRPr="00F31E20">
              <w:rPr>
                <w:rFonts w:ascii="Arial" w:hAnsi="Arial" w:cs="Arial"/>
                <w:b/>
                <w:sz w:val="24"/>
                <w:szCs w:val="24"/>
                <w:u w:val="single"/>
              </w:rPr>
              <w:t xml:space="preserve">OFFICE OF </w:t>
            </w:r>
            <w:r w:rsidR="00A85194" w:rsidRPr="00F31E20">
              <w:rPr>
                <w:rFonts w:ascii="Arial" w:hAnsi="Arial" w:cs="Arial"/>
                <w:b/>
                <w:sz w:val="24"/>
                <w:szCs w:val="24"/>
                <w:u w:val="single"/>
              </w:rPr>
              <w:t>THE POLICE &amp; CRIME COMMISSION</w:t>
            </w:r>
            <w:r w:rsidR="008C63F1" w:rsidRPr="00F31E20">
              <w:rPr>
                <w:rFonts w:ascii="Arial" w:hAnsi="Arial" w:cs="Arial"/>
                <w:b/>
                <w:sz w:val="24"/>
                <w:szCs w:val="24"/>
                <w:u w:val="single"/>
              </w:rPr>
              <w:t>ER</w:t>
            </w:r>
          </w:p>
        </w:tc>
      </w:tr>
      <w:tr w:rsidR="004F7A3E" w:rsidRPr="00BD6C98" w14:paraId="537F6055" w14:textId="77777777" w:rsidTr="00B73F08">
        <w:tc>
          <w:tcPr>
            <w:tcW w:w="2044" w:type="dxa"/>
            <w:gridSpan w:val="2"/>
            <w:tcBorders>
              <w:top w:val="single" w:sz="4" w:space="0" w:color="auto"/>
              <w:left w:val="single" w:sz="4" w:space="0" w:color="auto"/>
              <w:bottom w:val="single" w:sz="4" w:space="0" w:color="auto"/>
              <w:right w:val="single" w:sz="4" w:space="0" w:color="auto"/>
            </w:tcBorders>
            <w:shd w:val="clear" w:color="auto" w:fill="auto"/>
          </w:tcPr>
          <w:p w14:paraId="67C80173" w14:textId="77777777" w:rsidR="004F7A3E" w:rsidRPr="00BD6C98" w:rsidRDefault="004F7A3E" w:rsidP="004F7A3E">
            <w:pPr>
              <w:spacing w:before="120" w:after="120" w:line="240" w:lineRule="auto"/>
              <w:rPr>
                <w:rFonts w:ascii="Arial" w:hAnsi="Arial" w:cs="Arial"/>
                <w:b/>
                <w:sz w:val="24"/>
                <w:szCs w:val="24"/>
              </w:rPr>
            </w:pPr>
            <w:r w:rsidRPr="00BD6C98">
              <w:rPr>
                <w:rFonts w:ascii="Arial" w:hAnsi="Arial" w:cs="Arial"/>
                <w:b/>
                <w:sz w:val="24"/>
                <w:szCs w:val="24"/>
              </w:rPr>
              <w:t>TITLE:</w:t>
            </w:r>
          </w:p>
        </w:tc>
        <w:tc>
          <w:tcPr>
            <w:tcW w:w="7198" w:type="dxa"/>
            <w:tcBorders>
              <w:top w:val="single" w:sz="4" w:space="0" w:color="auto"/>
              <w:left w:val="single" w:sz="4" w:space="0" w:color="auto"/>
              <w:bottom w:val="single" w:sz="4" w:space="0" w:color="auto"/>
              <w:right w:val="single" w:sz="4" w:space="0" w:color="auto"/>
            </w:tcBorders>
            <w:shd w:val="clear" w:color="auto" w:fill="auto"/>
          </w:tcPr>
          <w:p w14:paraId="7EEC8A37" w14:textId="77777777" w:rsidR="004F7A3E" w:rsidRPr="00BD6C98" w:rsidRDefault="0048555F" w:rsidP="00E862BA">
            <w:pPr>
              <w:spacing w:before="120" w:after="120" w:line="240" w:lineRule="auto"/>
              <w:rPr>
                <w:rFonts w:ascii="Arial" w:hAnsi="Arial" w:cs="Arial"/>
                <w:b/>
                <w:sz w:val="24"/>
                <w:szCs w:val="24"/>
              </w:rPr>
            </w:pPr>
            <w:r>
              <w:rPr>
                <w:rFonts w:ascii="Arial" w:hAnsi="Arial" w:cs="Arial"/>
                <w:b/>
                <w:sz w:val="24"/>
                <w:szCs w:val="24"/>
              </w:rPr>
              <w:t>Treasury Management Update Report</w:t>
            </w:r>
          </w:p>
        </w:tc>
      </w:tr>
      <w:tr w:rsidR="00BD6C98" w:rsidRPr="00BD6C98" w14:paraId="6A6ADED0" w14:textId="77777777" w:rsidTr="00B73F08">
        <w:tc>
          <w:tcPr>
            <w:tcW w:w="2044" w:type="dxa"/>
            <w:gridSpan w:val="2"/>
            <w:tcBorders>
              <w:top w:val="single" w:sz="4" w:space="0" w:color="auto"/>
              <w:left w:val="single" w:sz="4" w:space="0" w:color="auto"/>
              <w:bottom w:val="single" w:sz="4" w:space="0" w:color="auto"/>
              <w:right w:val="single" w:sz="4" w:space="0" w:color="auto"/>
            </w:tcBorders>
            <w:shd w:val="clear" w:color="auto" w:fill="auto"/>
          </w:tcPr>
          <w:p w14:paraId="589F7C90" w14:textId="77777777" w:rsidR="00BD6C98" w:rsidRPr="00BD6C98" w:rsidRDefault="00BD6C98" w:rsidP="004F7A3E">
            <w:pPr>
              <w:spacing w:before="120" w:after="120" w:line="240" w:lineRule="auto"/>
              <w:rPr>
                <w:rFonts w:ascii="Arial" w:hAnsi="Arial" w:cs="Arial"/>
                <w:b/>
                <w:sz w:val="24"/>
                <w:szCs w:val="24"/>
              </w:rPr>
            </w:pPr>
            <w:r w:rsidRPr="00BD6C98">
              <w:rPr>
                <w:rFonts w:ascii="Arial" w:hAnsi="Arial" w:cs="Arial"/>
                <w:b/>
                <w:sz w:val="24"/>
                <w:szCs w:val="24"/>
              </w:rPr>
              <w:t>DATE:</w:t>
            </w:r>
          </w:p>
        </w:tc>
        <w:tc>
          <w:tcPr>
            <w:tcW w:w="7198" w:type="dxa"/>
            <w:tcBorders>
              <w:top w:val="single" w:sz="4" w:space="0" w:color="auto"/>
              <w:left w:val="single" w:sz="4" w:space="0" w:color="auto"/>
              <w:bottom w:val="single" w:sz="4" w:space="0" w:color="auto"/>
              <w:right w:val="single" w:sz="4" w:space="0" w:color="auto"/>
            </w:tcBorders>
            <w:shd w:val="clear" w:color="auto" w:fill="auto"/>
          </w:tcPr>
          <w:p w14:paraId="797A786D" w14:textId="411564E1" w:rsidR="00EF73CA" w:rsidRPr="002D2DB8" w:rsidRDefault="00CB195D" w:rsidP="00017079">
            <w:pPr>
              <w:spacing w:before="120" w:after="120" w:line="240" w:lineRule="auto"/>
              <w:rPr>
                <w:rFonts w:ascii="Arial" w:hAnsi="Arial" w:cs="Arial"/>
                <w:b/>
                <w:sz w:val="24"/>
                <w:szCs w:val="24"/>
              </w:rPr>
            </w:pPr>
            <w:r>
              <w:rPr>
                <w:rFonts w:ascii="Arial" w:hAnsi="Arial" w:cs="Arial"/>
                <w:b/>
                <w:sz w:val="24"/>
                <w:szCs w:val="24"/>
              </w:rPr>
              <w:t>7</w:t>
            </w:r>
            <w:r w:rsidR="00192981" w:rsidRPr="007B7A0C">
              <w:rPr>
                <w:rFonts w:ascii="Arial" w:hAnsi="Arial" w:cs="Arial"/>
                <w:b/>
                <w:sz w:val="24"/>
                <w:szCs w:val="24"/>
                <w:vertAlign w:val="superscript"/>
              </w:rPr>
              <w:t>th</w:t>
            </w:r>
            <w:r w:rsidR="00192981">
              <w:rPr>
                <w:rFonts w:ascii="Arial" w:hAnsi="Arial" w:cs="Arial"/>
                <w:b/>
                <w:sz w:val="24"/>
                <w:szCs w:val="24"/>
              </w:rPr>
              <w:t xml:space="preserve"> December 20</w:t>
            </w:r>
            <w:r w:rsidR="003E0BC7">
              <w:rPr>
                <w:rFonts w:ascii="Arial" w:hAnsi="Arial" w:cs="Arial"/>
                <w:b/>
                <w:sz w:val="24"/>
                <w:szCs w:val="24"/>
              </w:rPr>
              <w:t>2</w:t>
            </w:r>
            <w:r>
              <w:rPr>
                <w:rFonts w:ascii="Arial" w:hAnsi="Arial" w:cs="Arial"/>
                <w:b/>
                <w:sz w:val="24"/>
                <w:szCs w:val="24"/>
              </w:rPr>
              <w:t>3</w:t>
            </w:r>
          </w:p>
        </w:tc>
      </w:tr>
      <w:tr w:rsidR="00BD6C98" w:rsidRPr="00BD6C98" w14:paraId="6AAAC9F0" w14:textId="77777777" w:rsidTr="00B73F08">
        <w:tc>
          <w:tcPr>
            <w:tcW w:w="2044" w:type="dxa"/>
            <w:gridSpan w:val="2"/>
            <w:tcBorders>
              <w:top w:val="single" w:sz="4" w:space="0" w:color="auto"/>
              <w:left w:val="single" w:sz="4" w:space="0" w:color="auto"/>
              <w:bottom w:val="single" w:sz="4" w:space="0" w:color="auto"/>
              <w:right w:val="single" w:sz="4" w:space="0" w:color="auto"/>
            </w:tcBorders>
            <w:shd w:val="clear" w:color="auto" w:fill="auto"/>
          </w:tcPr>
          <w:p w14:paraId="20F2BD16" w14:textId="77777777" w:rsidR="00BD6C98" w:rsidRPr="00BD6C98" w:rsidRDefault="004F7A3E" w:rsidP="004F7A3E">
            <w:pPr>
              <w:spacing w:before="120" w:after="120" w:line="240" w:lineRule="auto"/>
              <w:rPr>
                <w:rFonts w:ascii="Arial" w:hAnsi="Arial" w:cs="Arial"/>
                <w:b/>
                <w:sz w:val="24"/>
                <w:szCs w:val="24"/>
              </w:rPr>
            </w:pPr>
            <w:r>
              <w:rPr>
                <w:rFonts w:ascii="Arial" w:hAnsi="Arial" w:cs="Arial"/>
                <w:b/>
                <w:sz w:val="24"/>
                <w:szCs w:val="24"/>
              </w:rPr>
              <w:t>TIMING:</w:t>
            </w:r>
          </w:p>
        </w:tc>
        <w:tc>
          <w:tcPr>
            <w:tcW w:w="7198" w:type="dxa"/>
            <w:tcBorders>
              <w:top w:val="single" w:sz="4" w:space="0" w:color="auto"/>
              <w:left w:val="single" w:sz="4" w:space="0" w:color="auto"/>
              <w:bottom w:val="single" w:sz="4" w:space="0" w:color="auto"/>
              <w:right w:val="single" w:sz="4" w:space="0" w:color="auto"/>
            </w:tcBorders>
            <w:shd w:val="clear" w:color="auto" w:fill="auto"/>
          </w:tcPr>
          <w:p w14:paraId="1B4CC192" w14:textId="77777777" w:rsidR="00BD6C98" w:rsidRPr="002D2DB8" w:rsidRDefault="00BC7459" w:rsidP="00D77396">
            <w:pPr>
              <w:spacing w:before="120" w:after="120" w:line="240" w:lineRule="auto"/>
              <w:jc w:val="both"/>
              <w:rPr>
                <w:rFonts w:ascii="Arial" w:hAnsi="Arial" w:cs="Arial"/>
                <w:b/>
                <w:sz w:val="24"/>
                <w:szCs w:val="24"/>
              </w:rPr>
            </w:pPr>
            <w:r w:rsidRPr="002D2DB8">
              <w:rPr>
                <w:rFonts w:ascii="Arial" w:hAnsi="Arial" w:cs="Arial"/>
                <w:b/>
                <w:sz w:val="24"/>
                <w:szCs w:val="24"/>
              </w:rPr>
              <w:t>Routine</w:t>
            </w:r>
          </w:p>
        </w:tc>
      </w:tr>
      <w:tr w:rsidR="00BD6C98" w:rsidRPr="00BD6C98" w14:paraId="792BF547" w14:textId="77777777" w:rsidTr="00B73F08">
        <w:tc>
          <w:tcPr>
            <w:tcW w:w="2044" w:type="dxa"/>
            <w:gridSpan w:val="2"/>
            <w:tcBorders>
              <w:top w:val="single" w:sz="4" w:space="0" w:color="auto"/>
              <w:left w:val="single" w:sz="4" w:space="0" w:color="auto"/>
              <w:bottom w:val="single" w:sz="4" w:space="0" w:color="auto"/>
              <w:right w:val="single" w:sz="4" w:space="0" w:color="auto"/>
            </w:tcBorders>
            <w:shd w:val="clear" w:color="auto" w:fill="auto"/>
          </w:tcPr>
          <w:p w14:paraId="3511FC77" w14:textId="77777777" w:rsidR="00BD6C98" w:rsidRPr="00BD6C98" w:rsidRDefault="004F7A3E" w:rsidP="004F7A3E">
            <w:pPr>
              <w:spacing w:before="120" w:after="120" w:line="240" w:lineRule="auto"/>
              <w:rPr>
                <w:rFonts w:ascii="Arial" w:hAnsi="Arial" w:cs="Arial"/>
                <w:b/>
                <w:sz w:val="24"/>
                <w:szCs w:val="24"/>
              </w:rPr>
            </w:pPr>
            <w:r>
              <w:rPr>
                <w:rFonts w:ascii="Arial" w:hAnsi="Arial" w:cs="Arial"/>
                <w:b/>
                <w:sz w:val="24"/>
                <w:szCs w:val="24"/>
              </w:rPr>
              <w:t>PURPOSE:</w:t>
            </w:r>
          </w:p>
        </w:tc>
        <w:tc>
          <w:tcPr>
            <w:tcW w:w="7198" w:type="dxa"/>
            <w:tcBorders>
              <w:top w:val="single" w:sz="4" w:space="0" w:color="auto"/>
              <w:left w:val="single" w:sz="4" w:space="0" w:color="auto"/>
              <w:bottom w:val="single" w:sz="4" w:space="0" w:color="auto"/>
              <w:right w:val="single" w:sz="4" w:space="0" w:color="auto"/>
            </w:tcBorders>
            <w:shd w:val="clear" w:color="auto" w:fill="auto"/>
          </w:tcPr>
          <w:p w14:paraId="0E0F39E0" w14:textId="77777777" w:rsidR="00BD6C98" w:rsidRPr="002D2DB8" w:rsidRDefault="00BC7459" w:rsidP="00C53D6D">
            <w:pPr>
              <w:spacing w:before="120" w:after="120" w:line="240" w:lineRule="auto"/>
              <w:ind w:firstLine="11"/>
              <w:jc w:val="both"/>
              <w:rPr>
                <w:rFonts w:ascii="Arial" w:hAnsi="Arial" w:cs="Arial"/>
                <w:b/>
                <w:sz w:val="24"/>
                <w:szCs w:val="24"/>
              </w:rPr>
            </w:pPr>
            <w:r w:rsidRPr="002D2DB8">
              <w:rPr>
                <w:rFonts w:ascii="Arial" w:hAnsi="Arial" w:cs="Arial"/>
                <w:b/>
                <w:sz w:val="24"/>
                <w:szCs w:val="24"/>
              </w:rPr>
              <w:t>For monitoring</w:t>
            </w:r>
          </w:p>
        </w:tc>
      </w:tr>
      <w:tr w:rsidR="00A5505D" w:rsidRPr="0016162A" w14:paraId="6CBD305C"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266D99C2" w14:textId="77777777" w:rsidR="00A5505D" w:rsidRPr="0016162A" w:rsidRDefault="00A5505D" w:rsidP="00A5505D">
            <w:pPr>
              <w:spacing w:before="120" w:after="120" w:line="240" w:lineRule="auto"/>
              <w:rPr>
                <w:rFonts w:ascii="Arial" w:hAnsi="Arial" w:cs="Arial"/>
                <w:b/>
                <w:sz w:val="24"/>
                <w:szCs w:val="24"/>
              </w:rPr>
            </w:pPr>
            <w:r w:rsidRPr="0016162A">
              <w:rPr>
                <w:rFonts w:ascii="Arial" w:hAnsi="Arial" w:cs="Arial"/>
                <w:b/>
                <w:sz w:val="24"/>
                <w:szCs w:val="24"/>
              </w:rPr>
              <w:t>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55B06FC8" w14:textId="77777777" w:rsidR="00A5505D" w:rsidRPr="00A5505D" w:rsidRDefault="00A34093" w:rsidP="003D582E">
            <w:pPr>
              <w:tabs>
                <w:tab w:val="center" w:pos="4111"/>
              </w:tabs>
              <w:spacing w:before="120" w:after="120" w:line="240" w:lineRule="auto"/>
              <w:ind w:firstLine="14"/>
              <w:rPr>
                <w:rFonts w:ascii="Arial" w:hAnsi="Arial" w:cs="Arial"/>
                <w:b/>
                <w:sz w:val="24"/>
                <w:szCs w:val="24"/>
              </w:rPr>
            </w:pPr>
            <w:r>
              <w:rPr>
                <w:rFonts w:ascii="Arial" w:hAnsi="Arial" w:cs="Arial"/>
                <w:b/>
                <w:sz w:val="24"/>
                <w:szCs w:val="24"/>
                <w:u w:val="single"/>
              </w:rPr>
              <w:t>RECOMMENDATION</w:t>
            </w:r>
          </w:p>
        </w:tc>
      </w:tr>
      <w:tr w:rsidR="00A23564" w:rsidRPr="0016162A" w14:paraId="07966AC8"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30F5180F" w14:textId="77777777" w:rsidR="00A23564" w:rsidRPr="00A23564" w:rsidRDefault="00A23564" w:rsidP="007E4554">
            <w:pPr>
              <w:spacing w:after="120" w:line="240" w:lineRule="auto"/>
              <w:jc w:val="both"/>
              <w:rPr>
                <w:rFonts w:ascii="Arial" w:hAnsi="Arial" w:cs="Arial"/>
                <w:sz w:val="24"/>
                <w:szCs w:val="24"/>
              </w:rPr>
            </w:pPr>
            <w:r w:rsidRPr="00A23564">
              <w:rPr>
                <w:rFonts w:ascii="Arial" w:hAnsi="Arial" w:cs="Arial"/>
                <w:sz w:val="24"/>
                <w:szCs w:val="24"/>
              </w:rPr>
              <w:t>1.1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45A8BACF" w14:textId="1AE6B341" w:rsidR="00A23564" w:rsidRDefault="00F31D3B" w:rsidP="00017079">
            <w:pPr>
              <w:spacing w:after="0" w:line="240" w:lineRule="auto"/>
              <w:ind w:firstLine="14"/>
              <w:jc w:val="both"/>
              <w:rPr>
                <w:rFonts w:ascii="Arial" w:hAnsi="Arial" w:cs="Arial"/>
                <w:sz w:val="24"/>
                <w:szCs w:val="24"/>
              </w:rPr>
            </w:pPr>
            <w:r>
              <w:rPr>
                <w:rFonts w:ascii="Arial" w:hAnsi="Arial" w:cs="Arial"/>
                <w:sz w:val="24"/>
                <w:szCs w:val="24"/>
              </w:rPr>
              <w:t xml:space="preserve">To consider </w:t>
            </w:r>
            <w:r w:rsidR="00E70443">
              <w:rPr>
                <w:rFonts w:ascii="Arial" w:hAnsi="Arial" w:cs="Arial"/>
                <w:sz w:val="24"/>
                <w:szCs w:val="24"/>
              </w:rPr>
              <w:t xml:space="preserve">the </w:t>
            </w:r>
            <w:r w:rsidR="007E7CDA">
              <w:rPr>
                <w:rFonts w:ascii="Arial" w:hAnsi="Arial" w:cs="Arial"/>
                <w:sz w:val="24"/>
                <w:szCs w:val="24"/>
              </w:rPr>
              <w:t>Treasury Management Activity for the period 1</w:t>
            </w:r>
            <w:r w:rsidR="007E7CDA" w:rsidRPr="007E7CDA">
              <w:rPr>
                <w:rFonts w:ascii="Arial" w:hAnsi="Arial" w:cs="Arial"/>
                <w:sz w:val="24"/>
                <w:szCs w:val="24"/>
                <w:vertAlign w:val="superscript"/>
              </w:rPr>
              <w:t>st</w:t>
            </w:r>
            <w:r w:rsidR="00C219D7">
              <w:rPr>
                <w:rFonts w:ascii="Arial" w:hAnsi="Arial" w:cs="Arial"/>
                <w:sz w:val="24"/>
                <w:szCs w:val="24"/>
              </w:rPr>
              <w:t xml:space="preserve"> A</w:t>
            </w:r>
            <w:r w:rsidR="00AC49BF">
              <w:rPr>
                <w:rFonts w:ascii="Arial" w:hAnsi="Arial" w:cs="Arial"/>
                <w:sz w:val="24"/>
                <w:szCs w:val="24"/>
              </w:rPr>
              <w:t>pril 20</w:t>
            </w:r>
            <w:r w:rsidR="003E0BC7">
              <w:rPr>
                <w:rFonts w:ascii="Arial" w:hAnsi="Arial" w:cs="Arial"/>
                <w:sz w:val="24"/>
                <w:szCs w:val="24"/>
              </w:rPr>
              <w:t>2</w:t>
            </w:r>
            <w:r w:rsidR="00CB195D">
              <w:rPr>
                <w:rFonts w:ascii="Arial" w:hAnsi="Arial" w:cs="Arial"/>
                <w:sz w:val="24"/>
                <w:szCs w:val="24"/>
              </w:rPr>
              <w:t>3</w:t>
            </w:r>
            <w:r w:rsidR="0048555F">
              <w:rPr>
                <w:rFonts w:ascii="Arial" w:hAnsi="Arial" w:cs="Arial"/>
                <w:sz w:val="24"/>
                <w:szCs w:val="24"/>
              </w:rPr>
              <w:t xml:space="preserve"> to 3</w:t>
            </w:r>
            <w:r w:rsidR="00485050">
              <w:rPr>
                <w:rFonts w:ascii="Arial" w:hAnsi="Arial" w:cs="Arial"/>
                <w:sz w:val="24"/>
                <w:szCs w:val="24"/>
              </w:rPr>
              <w:t>0</w:t>
            </w:r>
            <w:r w:rsidR="001B485F" w:rsidRPr="001B485F">
              <w:rPr>
                <w:rFonts w:ascii="Arial" w:hAnsi="Arial" w:cs="Arial"/>
                <w:sz w:val="24"/>
                <w:szCs w:val="24"/>
                <w:vertAlign w:val="superscript"/>
              </w:rPr>
              <w:t>th</w:t>
            </w:r>
            <w:r w:rsidR="00485050">
              <w:rPr>
                <w:rFonts w:ascii="Arial" w:hAnsi="Arial" w:cs="Arial"/>
                <w:sz w:val="24"/>
                <w:szCs w:val="24"/>
              </w:rPr>
              <w:t xml:space="preserve"> September</w:t>
            </w:r>
            <w:r w:rsidR="00C219D7">
              <w:rPr>
                <w:rFonts w:ascii="Arial" w:hAnsi="Arial" w:cs="Arial"/>
                <w:sz w:val="24"/>
                <w:szCs w:val="24"/>
              </w:rPr>
              <w:t xml:space="preserve"> </w:t>
            </w:r>
            <w:r w:rsidR="00DB729C">
              <w:rPr>
                <w:rFonts w:ascii="Arial" w:hAnsi="Arial" w:cs="Arial"/>
                <w:sz w:val="24"/>
                <w:szCs w:val="24"/>
              </w:rPr>
              <w:t>20</w:t>
            </w:r>
            <w:r w:rsidR="003E0BC7">
              <w:rPr>
                <w:rFonts w:ascii="Arial" w:hAnsi="Arial" w:cs="Arial"/>
                <w:sz w:val="24"/>
                <w:szCs w:val="24"/>
              </w:rPr>
              <w:t>2</w:t>
            </w:r>
            <w:r w:rsidR="00CB195D">
              <w:rPr>
                <w:rFonts w:ascii="Arial" w:hAnsi="Arial" w:cs="Arial"/>
                <w:sz w:val="24"/>
                <w:szCs w:val="24"/>
              </w:rPr>
              <w:t>3</w:t>
            </w:r>
            <w:r w:rsidR="0083193D">
              <w:rPr>
                <w:rFonts w:ascii="Arial" w:hAnsi="Arial" w:cs="Arial"/>
                <w:sz w:val="24"/>
                <w:szCs w:val="24"/>
              </w:rPr>
              <w:t>.</w:t>
            </w:r>
          </w:p>
          <w:p w14:paraId="75137C59" w14:textId="77777777" w:rsidR="00017079" w:rsidRPr="00F62753" w:rsidRDefault="00017079" w:rsidP="00017079">
            <w:pPr>
              <w:spacing w:after="0" w:line="240" w:lineRule="auto"/>
              <w:ind w:firstLine="14"/>
              <w:jc w:val="both"/>
              <w:rPr>
                <w:rFonts w:ascii="Arial" w:hAnsi="Arial" w:cs="Arial"/>
                <w:sz w:val="24"/>
                <w:szCs w:val="24"/>
              </w:rPr>
            </w:pPr>
          </w:p>
        </w:tc>
      </w:tr>
      <w:tr w:rsidR="0081110A" w:rsidRPr="0016162A" w14:paraId="75141078"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308B254B" w14:textId="77777777" w:rsidR="0081110A" w:rsidRPr="0016162A" w:rsidRDefault="0081110A" w:rsidP="007E4554">
            <w:pPr>
              <w:spacing w:before="120" w:after="120" w:line="240" w:lineRule="auto"/>
              <w:jc w:val="both"/>
              <w:rPr>
                <w:rFonts w:ascii="Arial" w:hAnsi="Arial" w:cs="Arial"/>
                <w:b/>
                <w:sz w:val="24"/>
                <w:szCs w:val="24"/>
              </w:rPr>
            </w:pPr>
            <w:r>
              <w:rPr>
                <w:rFonts w:ascii="Arial" w:hAnsi="Arial" w:cs="Arial"/>
                <w:b/>
                <w:sz w:val="24"/>
                <w:szCs w:val="24"/>
              </w:rPr>
              <w:t>2</w:t>
            </w:r>
            <w:r w:rsidRPr="0016162A">
              <w:rPr>
                <w:rFonts w:ascii="Arial" w:hAnsi="Arial" w:cs="Arial"/>
                <w:b/>
                <w:sz w:val="24"/>
                <w:szCs w:val="24"/>
              </w:rPr>
              <w:t>.</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65226F48" w14:textId="77777777" w:rsidR="0081110A" w:rsidRPr="00A5505D" w:rsidRDefault="0081110A" w:rsidP="007E4554">
            <w:pPr>
              <w:spacing w:before="120" w:after="120" w:line="240" w:lineRule="auto"/>
              <w:ind w:firstLine="14"/>
              <w:jc w:val="both"/>
              <w:rPr>
                <w:rFonts w:ascii="Arial" w:hAnsi="Arial" w:cs="Arial"/>
                <w:b/>
                <w:sz w:val="24"/>
                <w:szCs w:val="24"/>
              </w:rPr>
            </w:pPr>
            <w:r w:rsidRPr="0016162A">
              <w:rPr>
                <w:rFonts w:ascii="Arial" w:hAnsi="Arial" w:cs="Arial"/>
                <w:b/>
                <w:sz w:val="24"/>
                <w:szCs w:val="24"/>
                <w:u w:val="single"/>
              </w:rPr>
              <w:t>INTRODUCTION &amp; BACKGROUND</w:t>
            </w:r>
          </w:p>
        </w:tc>
      </w:tr>
      <w:tr w:rsidR="0016162A" w:rsidRPr="0016162A" w14:paraId="1C8D1C08"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1DC8BA57" w14:textId="77777777" w:rsidR="0016162A" w:rsidRDefault="006C1214" w:rsidP="009014D7">
            <w:pPr>
              <w:spacing w:after="0" w:line="240" w:lineRule="auto"/>
              <w:jc w:val="both"/>
              <w:rPr>
                <w:rFonts w:ascii="Arial" w:hAnsi="Arial" w:cs="Arial"/>
                <w:sz w:val="24"/>
                <w:szCs w:val="24"/>
              </w:rPr>
            </w:pPr>
            <w:r w:rsidRPr="006C1214">
              <w:rPr>
                <w:rFonts w:ascii="Arial" w:hAnsi="Arial" w:cs="Arial"/>
                <w:sz w:val="24"/>
                <w:szCs w:val="24"/>
              </w:rPr>
              <w:t>2.</w:t>
            </w:r>
            <w:r w:rsidR="00192D82">
              <w:rPr>
                <w:rFonts w:ascii="Arial" w:hAnsi="Arial" w:cs="Arial"/>
                <w:sz w:val="24"/>
                <w:szCs w:val="24"/>
              </w:rPr>
              <w:t>1</w:t>
            </w:r>
          </w:p>
          <w:p w14:paraId="38A16111" w14:textId="77777777" w:rsidR="009014D7" w:rsidRDefault="009014D7" w:rsidP="009014D7">
            <w:pPr>
              <w:spacing w:after="0" w:line="240" w:lineRule="auto"/>
              <w:jc w:val="both"/>
              <w:rPr>
                <w:rFonts w:ascii="Arial" w:hAnsi="Arial" w:cs="Arial"/>
                <w:sz w:val="24"/>
                <w:szCs w:val="24"/>
              </w:rPr>
            </w:pPr>
          </w:p>
          <w:p w14:paraId="22158B44" w14:textId="77777777" w:rsidR="009014D7" w:rsidRDefault="009014D7" w:rsidP="009014D7">
            <w:pPr>
              <w:spacing w:after="0" w:line="240" w:lineRule="auto"/>
              <w:jc w:val="both"/>
              <w:rPr>
                <w:rFonts w:ascii="Arial" w:hAnsi="Arial" w:cs="Arial"/>
                <w:sz w:val="24"/>
                <w:szCs w:val="24"/>
              </w:rPr>
            </w:pPr>
          </w:p>
          <w:p w14:paraId="2F8C6B1F" w14:textId="77777777" w:rsidR="009014D7" w:rsidRDefault="009014D7" w:rsidP="009014D7">
            <w:pPr>
              <w:spacing w:after="0" w:line="240" w:lineRule="auto"/>
              <w:jc w:val="both"/>
              <w:rPr>
                <w:rFonts w:ascii="Arial" w:hAnsi="Arial" w:cs="Arial"/>
                <w:sz w:val="24"/>
                <w:szCs w:val="24"/>
              </w:rPr>
            </w:pPr>
          </w:p>
          <w:p w14:paraId="38F65FAD" w14:textId="77777777" w:rsidR="009014D7" w:rsidRDefault="009014D7" w:rsidP="009014D7">
            <w:pPr>
              <w:spacing w:after="0" w:line="240" w:lineRule="auto"/>
              <w:jc w:val="both"/>
              <w:rPr>
                <w:rFonts w:ascii="Arial" w:hAnsi="Arial" w:cs="Arial"/>
                <w:sz w:val="24"/>
                <w:szCs w:val="24"/>
              </w:rPr>
            </w:pPr>
            <w:r>
              <w:rPr>
                <w:rFonts w:ascii="Arial" w:hAnsi="Arial" w:cs="Arial"/>
                <w:sz w:val="24"/>
                <w:szCs w:val="24"/>
              </w:rPr>
              <w:t>2.2</w:t>
            </w:r>
          </w:p>
          <w:p w14:paraId="5EC13A66" w14:textId="77777777" w:rsidR="009014D7" w:rsidRPr="006C1214" w:rsidRDefault="009014D7" w:rsidP="00192D82">
            <w:pPr>
              <w:spacing w:after="120" w:line="240" w:lineRule="auto"/>
              <w:jc w:val="both"/>
              <w:rPr>
                <w:rFonts w:ascii="Arial" w:hAnsi="Arial" w:cs="Arial"/>
                <w:sz w:val="24"/>
                <w:szCs w:val="24"/>
              </w:rPr>
            </w:pP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35EA50FE" w14:textId="1E2C5838" w:rsidR="00E70443" w:rsidRDefault="00F31D3B" w:rsidP="00706C5F">
            <w:pPr>
              <w:spacing w:after="0" w:line="240" w:lineRule="auto"/>
              <w:jc w:val="both"/>
              <w:rPr>
                <w:rFonts w:ascii="Arial" w:hAnsi="Arial" w:cs="Arial"/>
                <w:sz w:val="24"/>
                <w:szCs w:val="24"/>
              </w:rPr>
            </w:pPr>
            <w:r w:rsidRPr="00F31D3B">
              <w:rPr>
                <w:rFonts w:ascii="Arial" w:hAnsi="Arial" w:cs="Arial"/>
                <w:sz w:val="24"/>
                <w:szCs w:val="24"/>
              </w:rPr>
              <w:t>T</w:t>
            </w:r>
            <w:r w:rsidR="007E7CDA">
              <w:rPr>
                <w:rFonts w:ascii="Arial" w:hAnsi="Arial" w:cs="Arial"/>
                <w:sz w:val="24"/>
                <w:szCs w:val="24"/>
              </w:rPr>
              <w:t xml:space="preserve">reasury Management Activity </w:t>
            </w:r>
            <w:r w:rsidR="00C219D7">
              <w:rPr>
                <w:rFonts w:ascii="Arial" w:hAnsi="Arial" w:cs="Arial"/>
                <w:sz w:val="24"/>
                <w:szCs w:val="24"/>
              </w:rPr>
              <w:t>is r</w:t>
            </w:r>
            <w:r w:rsidR="007E7CDA">
              <w:rPr>
                <w:rFonts w:ascii="Arial" w:hAnsi="Arial" w:cs="Arial"/>
                <w:sz w:val="24"/>
                <w:szCs w:val="24"/>
              </w:rPr>
              <w:t xml:space="preserve">eported </w:t>
            </w:r>
            <w:r w:rsidR="006F323F">
              <w:rPr>
                <w:rFonts w:ascii="Arial" w:hAnsi="Arial" w:cs="Arial"/>
                <w:sz w:val="24"/>
                <w:szCs w:val="24"/>
              </w:rPr>
              <w:t xml:space="preserve">twice yearly to </w:t>
            </w:r>
            <w:r w:rsidR="00C219D7">
              <w:rPr>
                <w:rFonts w:ascii="Arial" w:hAnsi="Arial" w:cs="Arial"/>
                <w:sz w:val="24"/>
                <w:szCs w:val="24"/>
              </w:rPr>
              <w:t xml:space="preserve">Joint Audit Committee (JAC) </w:t>
            </w:r>
            <w:r w:rsidR="006F323F">
              <w:rPr>
                <w:rFonts w:ascii="Arial" w:hAnsi="Arial" w:cs="Arial"/>
                <w:sz w:val="24"/>
                <w:szCs w:val="24"/>
              </w:rPr>
              <w:t>members</w:t>
            </w:r>
            <w:r w:rsidR="00E70443">
              <w:rPr>
                <w:rFonts w:ascii="Arial" w:hAnsi="Arial" w:cs="Arial"/>
                <w:sz w:val="24"/>
                <w:szCs w:val="24"/>
              </w:rPr>
              <w:t xml:space="preserve">. </w:t>
            </w:r>
            <w:r w:rsidR="005B7830">
              <w:rPr>
                <w:rFonts w:ascii="Arial" w:hAnsi="Arial" w:cs="Arial"/>
                <w:sz w:val="24"/>
                <w:szCs w:val="24"/>
              </w:rPr>
              <w:t xml:space="preserve"> </w:t>
            </w:r>
            <w:r w:rsidR="00E70443">
              <w:rPr>
                <w:rFonts w:ascii="Arial" w:hAnsi="Arial" w:cs="Arial"/>
                <w:sz w:val="24"/>
                <w:szCs w:val="24"/>
              </w:rPr>
              <w:t xml:space="preserve">This is the first </w:t>
            </w:r>
            <w:r w:rsidR="00A34093">
              <w:rPr>
                <w:rFonts w:ascii="Arial" w:hAnsi="Arial" w:cs="Arial"/>
                <w:sz w:val="24"/>
                <w:szCs w:val="24"/>
              </w:rPr>
              <w:t>Treasury Ma</w:t>
            </w:r>
            <w:r w:rsidR="00DB729C">
              <w:rPr>
                <w:rFonts w:ascii="Arial" w:hAnsi="Arial" w:cs="Arial"/>
                <w:sz w:val="24"/>
                <w:szCs w:val="24"/>
              </w:rPr>
              <w:t xml:space="preserve">nagement Activity report </w:t>
            </w:r>
            <w:r w:rsidR="005B7830">
              <w:rPr>
                <w:rFonts w:ascii="Arial" w:hAnsi="Arial" w:cs="Arial"/>
                <w:sz w:val="24"/>
                <w:szCs w:val="24"/>
              </w:rPr>
              <w:t>for</w:t>
            </w:r>
            <w:r w:rsidR="00DB729C">
              <w:rPr>
                <w:rFonts w:ascii="Arial" w:hAnsi="Arial" w:cs="Arial"/>
                <w:sz w:val="24"/>
                <w:szCs w:val="24"/>
              </w:rPr>
              <w:t xml:space="preserve"> 20</w:t>
            </w:r>
            <w:r w:rsidR="00E326A8">
              <w:rPr>
                <w:rFonts w:ascii="Arial" w:hAnsi="Arial" w:cs="Arial"/>
                <w:sz w:val="24"/>
                <w:szCs w:val="24"/>
              </w:rPr>
              <w:t>2</w:t>
            </w:r>
            <w:r w:rsidR="00CB195D">
              <w:rPr>
                <w:rFonts w:ascii="Arial" w:hAnsi="Arial" w:cs="Arial"/>
                <w:sz w:val="24"/>
                <w:szCs w:val="24"/>
              </w:rPr>
              <w:t>3</w:t>
            </w:r>
            <w:r w:rsidR="00485050">
              <w:rPr>
                <w:rFonts w:ascii="Arial" w:hAnsi="Arial" w:cs="Arial"/>
                <w:sz w:val="24"/>
                <w:szCs w:val="24"/>
              </w:rPr>
              <w:t>/</w:t>
            </w:r>
            <w:r w:rsidR="00B910A5">
              <w:rPr>
                <w:rFonts w:ascii="Arial" w:hAnsi="Arial" w:cs="Arial"/>
                <w:sz w:val="24"/>
                <w:szCs w:val="24"/>
              </w:rPr>
              <w:t>2</w:t>
            </w:r>
            <w:r w:rsidR="00CB195D">
              <w:rPr>
                <w:rFonts w:ascii="Arial" w:hAnsi="Arial" w:cs="Arial"/>
                <w:sz w:val="24"/>
                <w:szCs w:val="24"/>
              </w:rPr>
              <w:t>4</w:t>
            </w:r>
            <w:r w:rsidR="00A34093">
              <w:rPr>
                <w:rFonts w:ascii="Arial" w:hAnsi="Arial" w:cs="Arial"/>
                <w:sz w:val="24"/>
                <w:szCs w:val="24"/>
              </w:rPr>
              <w:t>.</w:t>
            </w:r>
          </w:p>
          <w:p w14:paraId="7931F65D" w14:textId="77777777" w:rsidR="009014D7" w:rsidRPr="00F31D3B" w:rsidRDefault="009014D7" w:rsidP="009014D7">
            <w:pPr>
              <w:spacing w:after="0" w:line="240" w:lineRule="auto"/>
              <w:ind w:firstLine="14"/>
              <w:jc w:val="both"/>
              <w:rPr>
                <w:rFonts w:ascii="Arial" w:hAnsi="Arial" w:cs="Arial"/>
                <w:sz w:val="24"/>
                <w:szCs w:val="24"/>
              </w:rPr>
            </w:pPr>
          </w:p>
          <w:p w14:paraId="0CC542AD" w14:textId="77777777" w:rsidR="00B65CAD" w:rsidRDefault="00E70443" w:rsidP="00017079">
            <w:pPr>
              <w:spacing w:after="0" w:line="240" w:lineRule="auto"/>
              <w:jc w:val="both"/>
              <w:rPr>
                <w:rFonts w:ascii="Arial" w:hAnsi="Arial" w:cs="Arial"/>
                <w:sz w:val="24"/>
                <w:szCs w:val="24"/>
              </w:rPr>
            </w:pPr>
            <w:r>
              <w:rPr>
                <w:rFonts w:ascii="Arial" w:hAnsi="Arial" w:cs="Arial"/>
                <w:sz w:val="24"/>
                <w:szCs w:val="24"/>
              </w:rPr>
              <w:t>Treasury Management Activity includes investment and borrowing transactions.</w:t>
            </w:r>
          </w:p>
          <w:p w14:paraId="069BA81D" w14:textId="77777777" w:rsidR="00017079" w:rsidRPr="00F31D3B" w:rsidRDefault="00017079" w:rsidP="00017079">
            <w:pPr>
              <w:spacing w:after="0" w:line="240" w:lineRule="auto"/>
              <w:jc w:val="both"/>
              <w:rPr>
                <w:rFonts w:ascii="Arial" w:hAnsi="Arial" w:cs="Arial"/>
                <w:sz w:val="24"/>
                <w:szCs w:val="24"/>
              </w:rPr>
            </w:pPr>
          </w:p>
        </w:tc>
      </w:tr>
      <w:tr w:rsidR="0081110A" w:rsidRPr="0016162A" w14:paraId="1FEF7D5B"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6C791AEC" w14:textId="77777777" w:rsidR="0081110A" w:rsidRPr="0016162A" w:rsidRDefault="0081110A" w:rsidP="007E4554">
            <w:pPr>
              <w:spacing w:before="120" w:after="120" w:line="240" w:lineRule="auto"/>
              <w:jc w:val="both"/>
              <w:rPr>
                <w:rFonts w:ascii="Arial" w:hAnsi="Arial" w:cs="Arial"/>
                <w:b/>
                <w:sz w:val="24"/>
                <w:szCs w:val="24"/>
              </w:rPr>
            </w:pPr>
            <w:r>
              <w:rPr>
                <w:rFonts w:ascii="Arial" w:hAnsi="Arial" w:cs="Arial"/>
                <w:b/>
                <w:sz w:val="24"/>
                <w:szCs w:val="24"/>
              </w:rPr>
              <w:t>3.</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7D0ABC87" w14:textId="77777777" w:rsidR="0081110A" w:rsidRPr="00A5505D" w:rsidRDefault="0081110A" w:rsidP="00017079">
            <w:pPr>
              <w:spacing w:before="120" w:after="0" w:line="240" w:lineRule="auto"/>
              <w:ind w:firstLine="11"/>
              <w:jc w:val="both"/>
              <w:rPr>
                <w:rFonts w:ascii="Arial" w:hAnsi="Arial" w:cs="Arial"/>
                <w:b/>
                <w:sz w:val="24"/>
                <w:szCs w:val="24"/>
              </w:rPr>
            </w:pPr>
            <w:r>
              <w:rPr>
                <w:rFonts w:ascii="Arial" w:hAnsi="Arial" w:cs="Arial"/>
                <w:b/>
                <w:sz w:val="24"/>
                <w:szCs w:val="24"/>
                <w:u w:val="single"/>
              </w:rPr>
              <w:t>ISSUES FOR CONSIDERATION</w:t>
            </w:r>
          </w:p>
        </w:tc>
      </w:tr>
      <w:tr w:rsidR="00402B4C" w:rsidRPr="00627AF1" w14:paraId="1DA518D3"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41A8DEB4" w14:textId="77777777" w:rsidR="00402B4C" w:rsidRDefault="00402B4C" w:rsidP="007E4554">
            <w:pPr>
              <w:spacing w:after="0" w:line="240" w:lineRule="auto"/>
              <w:jc w:val="both"/>
              <w:rPr>
                <w:rFonts w:ascii="Arial" w:hAnsi="Arial" w:cs="Arial"/>
                <w:sz w:val="24"/>
                <w:szCs w:val="24"/>
              </w:rPr>
            </w:pPr>
            <w:r>
              <w:rPr>
                <w:rFonts w:ascii="Arial" w:hAnsi="Arial" w:cs="Arial"/>
                <w:sz w:val="24"/>
                <w:szCs w:val="24"/>
              </w:rPr>
              <w:t>3.1</w:t>
            </w:r>
          </w:p>
          <w:p w14:paraId="067486A5" w14:textId="77777777" w:rsidR="00F205C5" w:rsidRPr="006C1214" w:rsidRDefault="00F205C5" w:rsidP="007E4554">
            <w:pPr>
              <w:spacing w:after="0" w:line="240" w:lineRule="auto"/>
              <w:jc w:val="both"/>
              <w:rPr>
                <w:rFonts w:ascii="Arial" w:hAnsi="Arial" w:cs="Arial"/>
                <w:sz w:val="24"/>
                <w:szCs w:val="24"/>
              </w:rPr>
            </w:pPr>
            <w:r>
              <w:rPr>
                <w:rFonts w:ascii="Arial" w:hAnsi="Arial" w:cs="Arial"/>
                <w:sz w:val="24"/>
                <w:szCs w:val="24"/>
              </w:rPr>
              <w:t>3.1.1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3F5E26F5" w14:textId="77777777" w:rsidR="00F205C5" w:rsidRPr="004D44F7" w:rsidRDefault="00F205C5" w:rsidP="00B65CAD">
            <w:pPr>
              <w:spacing w:after="0" w:line="240" w:lineRule="auto"/>
              <w:ind w:firstLine="14"/>
              <w:jc w:val="both"/>
              <w:rPr>
                <w:rFonts w:ascii="Arial" w:hAnsi="Arial" w:cs="Arial"/>
                <w:b/>
                <w:sz w:val="24"/>
                <w:szCs w:val="24"/>
                <w:u w:val="single"/>
              </w:rPr>
            </w:pPr>
            <w:r w:rsidRPr="004D44F7">
              <w:rPr>
                <w:rFonts w:ascii="Arial" w:hAnsi="Arial" w:cs="Arial"/>
                <w:b/>
                <w:sz w:val="24"/>
                <w:szCs w:val="24"/>
                <w:u w:val="single"/>
              </w:rPr>
              <w:t>INVESTMENTS</w:t>
            </w:r>
          </w:p>
          <w:p w14:paraId="1A0955A1" w14:textId="1A3DB152" w:rsidR="002A067B" w:rsidRPr="004D44F7" w:rsidRDefault="00212C26" w:rsidP="00EF73CA">
            <w:pPr>
              <w:spacing w:after="0" w:line="240" w:lineRule="auto"/>
              <w:ind w:firstLine="14"/>
              <w:jc w:val="both"/>
              <w:rPr>
                <w:rFonts w:ascii="Arial" w:hAnsi="Arial" w:cs="Arial"/>
                <w:sz w:val="24"/>
                <w:szCs w:val="24"/>
              </w:rPr>
            </w:pPr>
            <w:r w:rsidRPr="004D44F7">
              <w:rPr>
                <w:rFonts w:ascii="Arial" w:hAnsi="Arial" w:cs="Arial"/>
                <w:sz w:val="24"/>
                <w:szCs w:val="24"/>
              </w:rPr>
              <w:t xml:space="preserve">Appendix 1 summarises </w:t>
            </w:r>
            <w:r w:rsidR="00706C5F" w:rsidRPr="004D44F7">
              <w:rPr>
                <w:rFonts w:ascii="Arial" w:hAnsi="Arial" w:cs="Arial"/>
                <w:sz w:val="24"/>
                <w:szCs w:val="24"/>
              </w:rPr>
              <w:t xml:space="preserve">fixed </w:t>
            </w:r>
            <w:r w:rsidR="00C94B28">
              <w:rPr>
                <w:rFonts w:ascii="Arial" w:hAnsi="Arial" w:cs="Arial"/>
                <w:sz w:val="24"/>
                <w:szCs w:val="24"/>
              </w:rPr>
              <w:t xml:space="preserve">term </w:t>
            </w:r>
            <w:r w:rsidRPr="004D44F7">
              <w:rPr>
                <w:rFonts w:ascii="Arial" w:hAnsi="Arial" w:cs="Arial"/>
                <w:sz w:val="24"/>
                <w:szCs w:val="24"/>
              </w:rPr>
              <w:t>investments on deposit with counterparties as at 3</w:t>
            </w:r>
            <w:r w:rsidR="00485050" w:rsidRPr="004D44F7">
              <w:rPr>
                <w:rFonts w:ascii="Arial" w:hAnsi="Arial" w:cs="Arial"/>
                <w:sz w:val="24"/>
                <w:szCs w:val="24"/>
              </w:rPr>
              <w:t>0</w:t>
            </w:r>
            <w:r w:rsidR="00485050" w:rsidRPr="004D44F7">
              <w:rPr>
                <w:rFonts w:ascii="Arial" w:hAnsi="Arial" w:cs="Arial"/>
                <w:sz w:val="24"/>
                <w:szCs w:val="24"/>
                <w:vertAlign w:val="superscript"/>
              </w:rPr>
              <w:t>th</w:t>
            </w:r>
            <w:r w:rsidR="00485050" w:rsidRPr="004D44F7">
              <w:rPr>
                <w:rFonts w:ascii="Arial" w:hAnsi="Arial" w:cs="Arial"/>
                <w:sz w:val="24"/>
                <w:szCs w:val="24"/>
              </w:rPr>
              <w:t xml:space="preserve"> September</w:t>
            </w:r>
            <w:r w:rsidR="00C219D7" w:rsidRPr="004D44F7">
              <w:rPr>
                <w:rFonts w:ascii="Arial" w:hAnsi="Arial" w:cs="Arial"/>
                <w:sz w:val="24"/>
                <w:szCs w:val="24"/>
              </w:rPr>
              <w:t xml:space="preserve"> </w:t>
            </w:r>
            <w:r w:rsidR="00AC49BF" w:rsidRPr="004D44F7">
              <w:rPr>
                <w:rFonts w:ascii="Arial" w:hAnsi="Arial" w:cs="Arial"/>
                <w:sz w:val="24"/>
                <w:szCs w:val="24"/>
              </w:rPr>
              <w:t>20</w:t>
            </w:r>
            <w:r w:rsidR="003E0BC7" w:rsidRPr="004D44F7">
              <w:rPr>
                <w:rFonts w:ascii="Arial" w:hAnsi="Arial" w:cs="Arial"/>
                <w:sz w:val="24"/>
                <w:szCs w:val="24"/>
              </w:rPr>
              <w:t>2</w:t>
            </w:r>
            <w:r w:rsidR="00CB195D">
              <w:rPr>
                <w:rFonts w:ascii="Arial" w:hAnsi="Arial" w:cs="Arial"/>
                <w:sz w:val="24"/>
                <w:szCs w:val="24"/>
              </w:rPr>
              <w:t>3</w:t>
            </w:r>
            <w:r w:rsidRPr="004D44F7">
              <w:rPr>
                <w:rFonts w:ascii="Arial" w:hAnsi="Arial" w:cs="Arial"/>
                <w:sz w:val="24"/>
                <w:szCs w:val="24"/>
              </w:rPr>
              <w:t xml:space="preserve">. </w:t>
            </w:r>
            <w:r w:rsidR="00C13F41">
              <w:rPr>
                <w:rFonts w:ascii="Arial" w:hAnsi="Arial" w:cs="Arial"/>
                <w:sz w:val="24"/>
                <w:szCs w:val="24"/>
              </w:rPr>
              <w:t xml:space="preserve"> </w:t>
            </w:r>
            <w:r w:rsidRPr="004D44F7">
              <w:rPr>
                <w:rFonts w:ascii="Arial" w:hAnsi="Arial" w:cs="Arial"/>
                <w:sz w:val="24"/>
                <w:szCs w:val="24"/>
              </w:rPr>
              <w:t xml:space="preserve">The listing shows that </w:t>
            </w:r>
            <w:r w:rsidR="00F309BF" w:rsidRPr="004D44F7">
              <w:rPr>
                <w:rFonts w:ascii="Arial" w:hAnsi="Arial" w:cs="Arial"/>
                <w:sz w:val="24"/>
                <w:szCs w:val="24"/>
              </w:rPr>
              <w:t xml:space="preserve">the </w:t>
            </w:r>
            <w:r w:rsidR="002D2DB8" w:rsidRPr="004D44F7">
              <w:rPr>
                <w:rFonts w:ascii="Arial" w:hAnsi="Arial" w:cs="Arial"/>
                <w:sz w:val="24"/>
                <w:szCs w:val="24"/>
              </w:rPr>
              <w:t>Police and Crime Commissioner’s (</w:t>
            </w:r>
            <w:r w:rsidR="00F309BF" w:rsidRPr="004D44F7">
              <w:rPr>
                <w:rFonts w:ascii="Arial" w:hAnsi="Arial" w:cs="Arial"/>
                <w:sz w:val="24"/>
                <w:szCs w:val="24"/>
              </w:rPr>
              <w:t>PCC’s</w:t>
            </w:r>
            <w:r w:rsidR="002D2DB8" w:rsidRPr="004D44F7">
              <w:rPr>
                <w:rFonts w:ascii="Arial" w:hAnsi="Arial" w:cs="Arial"/>
                <w:sz w:val="24"/>
                <w:szCs w:val="24"/>
              </w:rPr>
              <w:t>)</w:t>
            </w:r>
            <w:r w:rsidR="00F309BF" w:rsidRPr="004D44F7">
              <w:rPr>
                <w:rFonts w:ascii="Arial" w:hAnsi="Arial" w:cs="Arial"/>
                <w:sz w:val="24"/>
                <w:szCs w:val="24"/>
              </w:rPr>
              <w:t xml:space="preserve"> </w:t>
            </w:r>
            <w:r w:rsidRPr="004D44F7">
              <w:rPr>
                <w:rFonts w:ascii="Arial" w:hAnsi="Arial" w:cs="Arial"/>
                <w:sz w:val="24"/>
                <w:szCs w:val="24"/>
              </w:rPr>
              <w:t>curren</w:t>
            </w:r>
            <w:r w:rsidR="00AC49BF" w:rsidRPr="004D44F7">
              <w:rPr>
                <w:rFonts w:ascii="Arial" w:hAnsi="Arial" w:cs="Arial"/>
                <w:sz w:val="24"/>
                <w:szCs w:val="24"/>
              </w:rPr>
              <w:t>t</w:t>
            </w:r>
            <w:r w:rsidR="00706C5F" w:rsidRPr="004D44F7">
              <w:rPr>
                <w:rFonts w:ascii="Arial" w:hAnsi="Arial" w:cs="Arial"/>
                <w:sz w:val="24"/>
                <w:szCs w:val="24"/>
              </w:rPr>
              <w:t xml:space="preserve"> fixed</w:t>
            </w:r>
            <w:r w:rsidR="00955519" w:rsidRPr="004D44F7">
              <w:rPr>
                <w:rFonts w:ascii="Arial" w:hAnsi="Arial" w:cs="Arial"/>
                <w:sz w:val="24"/>
                <w:szCs w:val="24"/>
              </w:rPr>
              <w:t xml:space="preserve"> investment portfolio totals £</w:t>
            </w:r>
            <w:r w:rsidR="003E0BC7" w:rsidRPr="004D44F7">
              <w:rPr>
                <w:rFonts w:ascii="Arial" w:hAnsi="Arial" w:cs="Arial"/>
                <w:sz w:val="24"/>
                <w:szCs w:val="24"/>
              </w:rPr>
              <w:t>3</w:t>
            </w:r>
            <w:r w:rsidR="00CB195D">
              <w:rPr>
                <w:rFonts w:ascii="Arial" w:hAnsi="Arial" w:cs="Arial"/>
                <w:sz w:val="24"/>
                <w:szCs w:val="24"/>
              </w:rPr>
              <w:t>9</w:t>
            </w:r>
            <w:r w:rsidRPr="004D44F7">
              <w:rPr>
                <w:rFonts w:ascii="Arial" w:hAnsi="Arial" w:cs="Arial"/>
                <w:sz w:val="24"/>
                <w:szCs w:val="24"/>
              </w:rPr>
              <w:t xml:space="preserve">m. </w:t>
            </w:r>
            <w:r w:rsidR="00C13F41">
              <w:rPr>
                <w:rFonts w:ascii="Arial" w:hAnsi="Arial" w:cs="Arial"/>
                <w:sz w:val="24"/>
                <w:szCs w:val="24"/>
              </w:rPr>
              <w:t xml:space="preserve"> </w:t>
            </w:r>
            <w:r w:rsidRPr="004D44F7">
              <w:rPr>
                <w:rFonts w:ascii="Arial" w:hAnsi="Arial" w:cs="Arial"/>
                <w:sz w:val="24"/>
                <w:szCs w:val="24"/>
              </w:rPr>
              <w:t>On maturi</w:t>
            </w:r>
            <w:r w:rsidR="00AC49BF" w:rsidRPr="004D44F7">
              <w:rPr>
                <w:rFonts w:ascii="Arial" w:hAnsi="Arial" w:cs="Arial"/>
                <w:sz w:val="24"/>
                <w:szCs w:val="24"/>
              </w:rPr>
              <w:t>ty these deposits will earn an</w:t>
            </w:r>
            <w:r w:rsidR="009C1BB4" w:rsidRPr="004D44F7">
              <w:rPr>
                <w:rFonts w:ascii="Arial" w:hAnsi="Arial" w:cs="Arial"/>
                <w:sz w:val="24"/>
                <w:szCs w:val="24"/>
              </w:rPr>
              <w:t xml:space="preserve"> average rate of return of</w:t>
            </w:r>
            <w:r w:rsidR="00B07B96" w:rsidRPr="004D44F7">
              <w:rPr>
                <w:rFonts w:ascii="Arial" w:hAnsi="Arial" w:cs="Arial"/>
                <w:sz w:val="24"/>
                <w:szCs w:val="24"/>
              </w:rPr>
              <w:t xml:space="preserve"> </w:t>
            </w:r>
            <w:r w:rsidR="00CB195D">
              <w:rPr>
                <w:rFonts w:ascii="Arial" w:hAnsi="Arial" w:cs="Arial"/>
                <w:sz w:val="24"/>
                <w:szCs w:val="24"/>
              </w:rPr>
              <w:t>4</w:t>
            </w:r>
            <w:r w:rsidR="0002129B" w:rsidRPr="004D44F7">
              <w:rPr>
                <w:rFonts w:ascii="Arial" w:hAnsi="Arial" w:cs="Arial"/>
                <w:sz w:val="24"/>
                <w:szCs w:val="24"/>
              </w:rPr>
              <w:t>.</w:t>
            </w:r>
            <w:r w:rsidR="00CB195D">
              <w:rPr>
                <w:rFonts w:ascii="Arial" w:hAnsi="Arial" w:cs="Arial"/>
                <w:sz w:val="24"/>
                <w:szCs w:val="24"/>
              </w:rPr>
              <w:t>90</w:t>
            </w:r>
            <w:r w:rsidR="00F21731" w:rsidRPr="004D44F7">
              <w:rPr>
                <w:rFonts w:ascii="Arial" w:hAnsi="Arial" w:cs="Arial"/>
                <w:sz w:val="24"/>
                <w:szCs w:val="24"/>
              </w:rPr>
              <w:t>%, which will amount to £</w:t>
            </w:r>
            <w:r w:rsidR="00CB195D">
              <w:rPr>
                <w:rFonts w:ascii="Arial" w:hAnsi="Arial" w:cs="Arial"/>
                <w:sz w:val="24"/>
                <w:szCs w:val="24"/>
              </w:rPr>
              <w:t>1</w:t>
            </w:r>
            <w:r w:rsidR="003E1B97" w:rsidRPr="004D44F7">
              <w:rPr>
                <w:rFonts w:ascii="Arial" w:hAnsi="Arial" w:cs="Arial"/>
                <w:sz w:val="24"/>
                <w:szCs w:val="24"/>
              </w:rPr>
              <w:t>.</w:t>
            </w:r>
            <w:r w:rsidR="00CB195D">
              <w:rPr>
                <w:rFonts w:ascii="Arial" w:hAnsi="Arial" w:cs="Arial"/>
                <w:sz w:val="24"/>
                <w:szCs w:val="24"/>
              </w:rPr>
              <w:t>282</w:t>
            </w:r>
            <w:r w:rsidR="003E1B97" w:rsidRPr="004D44F7">
              <w:rPr>
                <w:rFonts w:ascii="Arial" w:hAnsi="Arial" w:cs="Arial"/>
                <w:sz w:val="24"/>
                <w:szCs w:val="24"/>
              </w:rPr>
              <w:t>m</w:t>
            </w:r>
            <w:r w:rsidR="002D2DB8" w:rsidRPr="004D44F7">
              <w:rPr>
                <w:rFonts w:ascii="Arial" w:hAnsi="Arial" w:cs="Arial"/>
                <w:sz w:val="24"/>
                <w:szCs w:val="24"/>
              </w:rPr>
              <w:t xml:space="preserve"> of earned interest income</w:t>
            </w:r>
            <w:r w:rsidR="00506E41" w:rsidRPr="004D44F7">
              <w:rPr>
                <w:rFonts w:ascii="Arial" w:hAnsi="Arial" w:cs="Arial"/>
                <w:sz w:val="24"/>
                <w:szCs w:val="24"/>
              </w:rPr>
              <w:t xml:space="preserve"> on maturity.</w:t>
            </w:r>
          </w:p>
          <w:p w14:paraId="7326C60B" w14:textId="77777777" w:rsidR="002C5019" w:rsidRPr="004D44F7" w:rsidRDefault="002C5019" w:rsidP="002C5019">
            <w:pPr>
              <w:spacing w:after="0" w:line="240" w:lineRule="auto"/>
              <w:ind w:firstLine="14"/>
              <w:jc w:val="both"/>
              <w:rPr>
                <w:rFonts w:ascii="Arial" w:hAnsi="Arial" w:cs="Arial"/>
                <w:sz w:val="24"/>
                <w:szCs w:val="24"/>
              </w:rPr>
            </w:pPr>
          </w:p>
          <w:p w14:paraId="1E1C6867" w14:textId="77777777" w:rsidR="00F167CD" w:rsidRDefault="00706C5F" w:rsidP="00CB195D">
            <w:pPr>
              <w:spacing w:after="0" w:line="240" w:lineRule="auto"/>
              <w:jc w:val="both"/>
              <w:rPr>
                <w:rFonts w:ascii="Arial" w:hAnsi="Arial" w:cs="Arial"/>
                <w:sz w:val="24"/>
                <w:szCs w:val="24"/>
              </w:rPr>
            </w:pPr>
            <w:r w:rsidRPr="004D44F7">
              <w:rPr>
                <w:rFonts w:ascii="Arial" w:hAnsi="Arial" w:cs="Arial"/>
                <w:sz w:val="24"/>
                <w:szCs w:val="24"/>
              </w:rPr>
              <w:t>Appendix 2 summarises money market investments</w:t>
            </w:r>
            <w:r w:rsidR="00DB48C3">
              <w:rPr>
                <w:rFonts w:ascii="Arial" w:hAnsi="Arial" w:cs="Arial"/>
                <w:sz w:val="24"/>
                <w:szCs w:val="24"/>
              </w:rPr>
              <w:t xml:space="preserve"> (MMF)</w:t>
            </w:r>
            <w:r w:rsidRPr="004D44F7">
              <w:rPr>
                <w:rFonts w:ascii="Arial" w:hAnsi="Arial" w:cs="Arial"/>
                <w:sz w:val="24"/>
                <w:szCs w:val="24"/>
              </w:rPr>
              <w:t xml:space="preserve"> </w:t>
            </w:r>
            <w:r w:rsidR="003E0BC7" w:rsidRPr="004D44F7">
              <w:rPr>
                <w:rFonts w:ascii="Arial" w:hAnsi="Arial" w:cs="Arial"/>
                <w:sz w:val="24"/>
                <w:szCs w:val="24"/>
              </w:rPr>
              <w:t xml:space="preserve">and the amount invested in the Lloyds Instant Access account </w:t>
            </w:r>
            <w:r w:rsidRPr="004D44F7">
              <w:rPr>
                <w:rFonts w:ascii="Arial" w:hAnsi="Arial" w:cs="Arial"/>
                <w:sz w:val="24"/>
                <w:szCs w:val="24"/>
              </w:rPr>
              <w:t xml:space="preserve">as at </w:t>
            </w:r>
            <w:r w:rsidR="00485050" w:rsidRPr="004D44F7">
              <w:rPr>
                <w:rFonts w:ascii="Arial" w:hAnsi="Arial" w:cs="Arial"/>
                <w:sz w:val="24"/>
                <w:szCs w:val="24"/>
              </w:rPr>
              <w:t>30</w:t>
            </w:r>
            <w:r w:rsidR="00C13F41" w:rsidRPr="00C13F41">
              <w:rPr>
                <w:rFonts w:ascii="Arial" w:hAnsi="Arial" w:cs="Arial"/>
                <w:sz w:val="24"/>
                <w:szCs w:val="24"/>
                <w:vertAlign w:val="superscript"/>
              </w:rPr>
              <w:t>th</w:t>
            </w:r>
            <w:r w:rsidR="00C13F41">
              <w:rPr>
                <w:rFonts w:ascii="Arial" w:hAnsi="Arial" w:cs="Arial"/>
                <w:sz w:val="24"/>
                <w:szCs w:val="24"/>
              </w:rPr>
              <w:t xml:space="preserve"> </w:t>
            </w:r>
            <w:r w:rsidR="00485050" w:rsidRPr="004D44F7">
              <w:rPr>
                <w:rFonts w:ascii="Arial" w:hAnsi="Arial" w:cs="Arial"/>
                <w:sz w:val="24"/>
                <w:szCs w:val="24"/>
              </w:rPr>
              <w:t>September</w:t>
            </w:r>
            <w:r w:rsidR="00DC7B3F" w:rsidRPr="004D44F7">
              <w:rPr>
                <w:rFonts w:ascii="Arial" w:hAnsi="Arial" w:cs="Arial"/>
                <w:sz w:val="24"/>
                <w:szCs w:val="24"/>
              </w:rPr>
              <w:t xml:space="preserve"> 20</w:t>
            </w:r>
            <w:r w:rsidR="003E0BC7" w:rsidRPr="004D44F7">
              <w:rPr>
                <w:rFonts w:ascii="Arial" w:hAnsi="Arial" w:cs="Arial"/>
                <w:sz w:val="24"/>
                <w:szCs w:val="24"/>
              </w:rPr>
              <w:t>2</w:t>
            </w:r>
            <w:r w:rsidR="00CB195D">
              <w:rPr>
                <w:rFonts w:ascii="Arial" w:hAnsi="Arial" w:cs="Arial"/>
                <w:sz w:val="24"/>
                <w:szCs w:val="24"/>
              </w:rPr>
              <w:t>3</w:t>
            </w:r>
            <w:r w:rsidR="00DC7B3F" w:rsidRPr="004D44F7">
              <w:rPr>
                <w:rFonts w:ascii="Arial" w:hAnsi="Arial" w:cs="Arial"/>
                <w:sz w:val="24"/>
                <w:szCs w:val="24"/>
              </w:rPr>
              <w:t xml:space="preserve">. </w:t>
            </w:r>
            <w:r w:rsidR="00C13F41">
              <w:rPr>
                <w:rFonts w:ascii="Arial" w:hAnsi="Arial" w:cs="Arial"/>
                <w:sz w:val="24"/>
                <w:szCs w:val="24"/>
              </w:rPr>
              <w:t xml:space="preserve"> </w:t>
            </w:r>
            <w:r w:rsidR="00DC7B3F" w:rsidRPr="004D44F7">
              <w:rPr>
                <w:rFonts w:ascii="Arial" w:hAnsi="Arial" w:cs="Arial"/>
                <w:sz w:val="24"/>
                <w:szCs w:val="24"/>
              </w:rPr>
              <w:t>The listing shows</w:t>
            </w:r>
            <w:r w:rsidRPr="004D44F7">
              <w:rPr>
                <w:rFonts w:ascii="Arial" w:hAnsi="Arial" w:cs="Arial"/>
                <w:sz w:val="24"/>
                <w:szCs w:val="24"/>
              </w:rPr>
              <w:t xml:space="preserve"> a current </w:t>
            </w:r>
            <w:r w:rsidR="003E0BC7" w:rsidRPr="004D44F7">
              <w:rPr>
                <w:rFonts w:ascii="Arial" w:hAnsi="Arial" w:cs="Arial"/>
                <w:sz w:val="24"/>
                <w:szCs w:val="24"/>
              </w:rPr>
              <w:t xml:space="preserve">MMF </w:t>
            </w:r>
            <w:r w:rsidRPr="004D44F7">
              <w:rPr>
                <w:rFonts w:ascii="Arial" w:hAnsi="Arial" w:cs="Arial"/>
                <w:sz w:val="24"/>
                <w:szCs w:val="24"/>
              </w:rPr>
              <w:t>portfolio of £</w:t>
            </w:r>
            <w:r w:rsidR="00CB195D">
              <w:rPr>
                <w:rFonts w:ascii="Arial" w:hAnsi="Arial" w:cs="Arial"/>
                <w:sz w:val="24"/>
                <w:szCs w:val="24"/>
              </w:rPr>
              <w:t>2</w:t>
            </w:r>
            <w:r w:rsidR="00EF73CA">
              <w:rPr>
                <w:rFonts w:ascii="Arial" w:hAnsi="Arial" w:cs="Arial"/>
                <w:sz w:val="24"/>
                <w:szCs w:val="24"/>
              </w:rPr>
              <w:t>.5</w:t>
            </w:r>
            <w:r w:rsidRPr="004D44F7">
              <w:rPr>
                <w:rFonts w:ascii="Arial" w:hAnsi="Arial" w:cs="Arial"/>
                <w:sz w:val="24"/>
                <w:szCs w:val="24"/>
              </w:rPr>
              <w:t>m</w:t>
            </w:r>
            <w:r w:rsidR="00DC7B3F" w:rsidRPr="004D44F7">
              <w:rPr>
                <w:rFonts w:ascii="Arial" w:hAnsi="Arial" w:cs="Arial"/>
                <w:sz w:val="24"/>
                <w:szCs w:val="24"/>
              </w:rPr>
              <w:t>,</w:t>
            </w:r>
            <w:r w:rsidRPr="004D44F7">
              <w:rPr>
                <w:rFonts w:ascii="Arial" w:hAnsi="Arial" w:cs="Arial"/>
                <w:sz w:val="24"/>
                <w:szCs w:val="24"/>
              </w:rPr>
              <w:t xml:space="preserve"> </w:t>
            </w:r>
            <w:r w:rsidR="00DC7B3F" w:rsidRPr="004D44F7">
              <w:rPr>
                <w:rFonts w:ascii="Arial" w:hAnsi="Arial" w:cs="Arial"/>
                <w:sz w:val="24"/>
                <w:szCs w:val="24"/>
              </w:rPr>
              <w:t xml:space="preserve">invested </w:t>
            </w:r>
            <w:r w:rsidR="003E0BC7" w:rsidRPr="004D44F7">
              <w:rPr>
                <w:rFonts w:ascii="Arial" w:hAnsi="Arial" w:cs="Arial"/>
                <w:sz w:val="24"/>
                <w:szCs w:val="24"/>
              </w:rPr>
              <w:t xml:space="preserve">in a </w:t>
            </w:r>
            <w:r w:rsidR="00DC7B3F" w:rsidRPr="004D44F7">
              <w:rPr>
                <w:rFonts w:ascii="Arial" w:hAnsi="Arial" w:cs="Arial"/>
                <w:sz w:val="24"/>
                <w:szCs w:val="24"/>
              </w:rPr>
              <w:t>triple-A</w:t>
            </w:r>
            <w:r w:rsidR="00506E41" w:rsidRPr="004D44F7">
              <w:rPr>
                <w:rFonts w:ascii="Arial" w:hAnsi="Arial" w:cs="Arial"/>
                <w:sz w:val="24"/>
                <w:szCs w:val="24"/>
              </w:rPr>
              <w:t xml:space="preserve"> rated funds. The current yield is</w:t>
            </w:r>
            <w:r w:rsidR="0002129B" w:rsidRPr="004D44F7">
              <w:rPr>
                <w:rFonts w:ascii="Arial" w:hAnsi="Arial" w:cs="Arial"/>
                <w:sz w:val="24"/>
                <w:szCs w:val="24"/>
              </w:rPr>
              <w:t xml:space="preserve"> </w:t>
            </w:r>
            <w:r w:rsidR="00CB195D">
              <w:rPr>
                <w:rFonts w:ascii="Arial" w:hAnsi="Arial" w:cs="Arial"/>
                <w:sz w:val="24"/>
                <w:szCs w:val="24"/>
              </w:rPr>
              <w:t>5</w:t>
            </w:r>
            <w:r w:rsidR="00EF73CA">
              <w:rPr>
                <w:rFonts w:ascii="Arial" w:hAnsi="Arial" w:cs="Arial"/>
                <w:sz w:val="24"/>
                <w:szCs w:val="24"/>
              </w:rPr>
              <w:t>.</w:t>
            </w:r>
            <w:r w:rsidR="00CB195D">
              <w:rPr>
                <w:rFonts w:ascii="Arial" w:hAnsi="Arial" w:cs="Arial"/>
                <w:sz w:val="24"/>
                <w:szCs w:val="24"/>
              </w:rPr>
              <w:t>29</w:t>
            </w:r>
            <w:r w:rsidR="00FD4C28" w:rsidRPr="004D44F7">
              <w:rPr>
                <w:rFonts w:ascii="Arial" w:hAnsi="Arial" w:cs="Arial"/>
                <w:sz w:val="24"/>
                <w:szCs w:val="24"/>
              </w:rPr>
              <w:t>%</w:t>
            </w:r>
            <w:r w:rsidR="00DC7B3F" w:rsidRPr="004D44F7">
              <w:rPr>
                <w:rFonts w:ascii="Arial" w:hAnsi="Arial" w:cs="Arial"/>
                <w:sz w:val="24"/>
                <w:szCs w:val="24"/>
              </w:rPr>
              <w:t>,</w:t>
            </w:r>
            <w:r w:rsidR="00FD4C28" w:rsidRPr="004D44F7">
              <w:rPr>
                <w:rFonts w:ascii="Arial" w:hAnsi="Arial" w:cs="Arial"/>
                <w:sz w:val="24"/>
                <w:szCs w:val="24"/>
              </w:rPr>
              <w:t xml:space="preserve"> which</w:t>
            </w:r>
            <w:r w:rsidR="00506E41" w:rsidRPr="004D44F7">
              <w:rPr>
                <w:rFonts w:ascii="Arial" w:hAnsi="Arial" w:cs="Arial"/>
                <w:sz w:val="24"/>
                <w:szCs w:val="24"/>
              </w:rPr>
              <w:t xml:space="preserve"> will provide an estimated annual interest return of </w:t>
            </w:r>
            <w:r w:rsidR="004A1366" w:rsidRPr="004D44F7">
              <w:rPr>
                <w:rFonts w:ascii="Arial" w:hAnsi="Arial" w:cs="Arial"/>
                <w:sz w:val="24"/>
                <w:szCs w:val="24"/>
              </w:rPr>
              <w:t>£</w:t>
            </w:r>
            <w:r w:rsidR="00506E41" w:rsidRPr="004D44F7">
              <w:rPr>
                <w:rFonts w:ascii="Arial" w:hAnsi="Arial" w:cs="Arial"/>
                <w:sz w:val="24"/>
                <w:szCs w:val="24"/>
              </w:rPr>
              <w:t>0.</w:t>
            </w:r>
            <w:r w:rsidR="00EF73CA">
              <w:rPr>
                <w:rFonts w:ascii="Arial" w:hAnsi="Arial" w:cs="Arial"/>
                <w:sz w:val="24"/>
                <w:szCs w:val="24"/>
              </w:rPr>
              <w:t>13</w:t>
            </w:r>
            <w:r w:rsidR="00CB195D">
              <w:rPr>
                <w:rFonts w:ascii="Arial" w:hAnsi="Arial" w:cs="Arial"/>
                <w:sz w:val="24"/>
                <w:szCs w:val="24"/>
              </w:rPr>
              <w:t>2</w:t>
            </w:r>
            <w:r w:rsidR="00EF73CA">
              <w:rPr>
                <w:rFonts w:ascii="Arial" w:hAnsi="Arial" w:cs="Arial"/>
                <w:sz w:val="24"/>
                <w:szCs w:val="24"/>
              </w:rPr>
              <w:t>m</w:t>
            </w:r>
            <w:r w:rsidR="00E55F70" w:rsidRPr="004D44F7">
              <w:rPr>
                <w:rFonts w:ascii="Arial" w:hAnsi="Arial" w:cs="Arial"/>
                <w:sz w:val="24"/>
                <w:szCs w:val="24"/>
              </w:rPr>
              <w:t xml:space="preserve"> if</w:t>
            </w:r>
            <w:r w:rsidR="00506E41" w:rsidRPr="004D44F7">
              <w:rPr>
                <w:rFonts w:ascii="Arial" w:hAnsi="Arial" w:cs="Arial"/>
                <w:sz w:val="24"/>
                <w:szCs w:val="24"/>
              </w:rPr>
              <w:t xml:space="preserve"> the current investment level is maintained and rates remain stable.</w:t>
            </w:r>
            <w:r w:rsidR="003E0BC7" w:rsidRPr="004D44F7">
              <w:rPr>
                <w:rFonts w:ascii="Arial" w:hAnsi="Arial" w:cs="Arial"/>
                <w:sz w:val="24"/>
                <w:szCs w:val="24"/>
              </w:rPr>
              <w:t xml:space="preserve"> </w:t>
            </w:r>
            <w:r w:rsidR="00C13F41">
              <w:rPr>
                <w:rFonts w:ascii="Arial" w:hAnsi="Arial" w:cs="Arial"/>
                <w:sz w:val="24"/>
                <w:szCs w:val="24"/>
              </w:rPr>
              <w:t xml:space="preserve"> </w:t>
            </w:r>
            <w:r w:rsidR="003E0BC7" w:rsidRPr="004D44F7">
              <w:rPr>
                <w:rFonts w:ascii="Arial" w:hAnsi="Arial" w:cs="Arial"/>
                <w:sz w:val="24"/>
                <w:szCs w:val="24"/>
              </w:rPr>
              <w:t>An amount of £</w:t>
            </w:r>
            <w:r w:rsidR="00EF73CA">
              <w:rPr>
                <w:rFonts w:ascii="Arial" w:hAnsi="Arial" w:cs="Arial"/>
                <w:sz w:val="24"/>
                <w:szCs w:val="24"/>
              </w:rPr>
              <w:t>2</w:t>
            </w:r>
            <w:r w:rsidR="003E0BC7" w:rsidRPr="004D44F7">
              <w:rPr>
                <w:rFonts w:ascii="Arial" w:hAnsi="Arial" w:cs="Arial"/>
                <w:sz w:val="24"/>
                <w:szCs w:val="24"/>
              </w:rPr>
              <w:t>m is invested in a Lloyds Bank Instant Access</w:t>
            </w:r>
            <w:r w:rsidR="00FA0486" w:rsidRPr="00BA5175">
              <w:rPr>
                <w:rFonts w:ascii="Arial" w:hAnsi="Arial" w:cs="Arial"/>
                <w:sz w:val="24"/>
                <w:szCs w:val="24"/>
              </w:rPr>
              <w:t xml:space="preserve"> Bonus</w:t>
            </w:r>
            <w:r w:rsidR="003E0BC7" w:rsidRPr="004D44F7">
              <w:rPr>
                <w:rFonts w:ascii="Arial" w:hAnsi="Arial" w:cs="Arial"/>
                <w:sz w:val="24"/>
                <w:szCs w:val="24"/>
              </w:rPr>
              <w:t xml:space="preserve"> Account at a current yield of </w:t>
            </w:r>
            <w:r w:rsidR="00CB195D">
              <w:rPr>
                <w:rFonts w:ascii="Arial" w:hAnsi="Arial" w:cs="Arial"/>
                <w:sz w:val="24"/>
                <w:szCs w:val="24"/>
              </w:rPr>
              <w:t>5</w:t>
            </w:r>
            <w:r w:rsidR="003E0BC7" w:rsidRPr="004D44F7">
              <w:rPr>
                <w:rFonts w:ascii="Arial" w:hAnsi="Arial" w:cs="Arial"/>
                <w:sz w:val="24"/>
                <w:szCs w:val="24"/>
              </w:rPr>
              <w:t>.</w:t>
            </w:r>
            <w:r w:rsidR="00EF73CA">
              <w:rPr>
                <w:rFonts w:ascii="Arial" w:hAnsi="Arial" w:cs="Arial"/>
                <w:sz w:val="24"/>
                <w:szCs w:val="24"/>
              </w:rPr>
              <w:t>1</w:t>
            </w:r>
            <w:r w:rsidR="00CB195D">
              <w:rPr>
                <w:rFonts w:ascii="Arial" w:hAnsi="Arial" w:cs="Arial"/>
                <w:sz w:val="24"/>
                <w:szCs w:val="24"/>
              </w:rPr>
              <w:t>4</w:t>
            </w:r>
            <w:r w:rsidR="003E0BC7" w:rsidRPr="004D44F7">
              <w:rPr>
                <w:rFonts w:ascii="Arial" w:hAnsi="Arial" w:cs="Arial"/>
                <w:sz w:val="24"/>
                <w:szCs w:val="24"/>
              </w:rPr>
              <w:t>%</w:t>
            </w:r>
            <w:r w:rsidR="00CE637E">
              <w:rPr>
                <w:rFonts w:ascii="Arial" w:hAnsi="Arial" w:cs="Arial"/>
                <w:sz w:val="24"/>
                <w:szCs w:val="24"/>
              </w:rPr>
              <w:t xml:space="preserve"> </w:t>
            </w:r>
            <w:r w:rsidR="004D44F7" w:rsidRPr="00BA5175">
              <w:rPr>
                <w:rFonts w:ascii="Arial" w:hAnsi="Arial" w:cs="Arial"/>
                <w:sz w:val="24"/>
                <w:szCs w:val="24"/>
              </w:rPr>
              <w:t>which is</w:t>
            </w:r>
            <w:r w:rsidR="00CB195D">
              <w:rPr>
                <w:rFonts w:ascii="Arial" w:hAnsi="Arial" w:cs="Arial"/>
                <w:sz w:val="24"/>
                <w:szCs w:val="24"/>
              </w:rPr>
              <w:t xml:space="preserve"> not much</w:t>
            </w:r>
            <w:r w:rsidR="004D44F7" w:rsidRPr="00BA5175">
              <w:rPr>
                <w:rFonts w:ascii="Arial" w:hAnsi="Arial" w:cs="Arial"/>
                <w:sz w:val="24"/>
                <w:szCs w:val="24"/>
              </w:rPr>
              <w:t xml:space="preserve"> </w:t>
            </w:r>
            <w:r w:rsidR="00EF73CA">
              <w:rPr>
                <w:rFonts w:ascii="Arial" w:hAnsi="Arial" w:cs="Arial"/>
                <w:sz w:val="24"/>
                <w:szCs w:val="24"/>
              </w:rPr>
              <w:t xml:space="preserve">lower than </w:t>
            </w:r>
            <w:r w:rsidR="004D44F7" w:rsidRPr="00BA5175">
              <w:rPr>
                <w:rFonts w:ascii="Arial" w:hAnsi="Arial" w:cs="Arial"/>
                <w:sz w:val="24"/>
                <w:szCs w:val="24"/>
              </w:rPr>
              <w:t xml:space="preserve">the current MMF investments </w:t>
            </w:r>
            <w:r w:rsidR="00CE637E">
              <w:rPr>
                <w:rFonts w:ascii="Arial" w:hAnsi="Arial" w:cs="Arial"/>
                <w:sz w:val="24"/>
                <w:szCs w:val="24"/>
              </w:rPr>
              <w:t xml:space="preserve">available </w:t>
            </w:r>
            <w:r w:rsidR="00EF73CA">
              <w:rPr>
                <w:rFonts w:ascii="Arial" w:hAnsi="Arial" w:cs="Arial"/>
                <w:sz w:val="24"/>
                <w:szCs w:val="24"/>
              </w:rPr>
              <w:t xml:space="preserve">but provides </w:t>
            </w:r>
            <w:r w:rsidR="004D44F7" w:rsidRPr="00BA5175">
              <w:rPr>
                <w:rFonts w:ascii="Arial" w:hAnsi="Arial" w:cs="Arial"/>
                <w:sz w:val="24"/>
                <w:szCs w:val="24"/>
              </w:rPr>
              <w:t>more flexibility in terms of accessing funds.</w:t>
            </w:r>
            <w:r w:rsidR="00BF523A">
              <w:rPr>
                <w:rFonts w:ascii="Arial" w:hAnsi="Arial" w:cs="Arial"/>
                <w:sz w:val="24"/>
                <w:szCs w:val="24"/>
              </w:rPr>
              <w:t xml:space="preserve"> </w:t>
            </w:r>
            <w:r w:rsidR="00C13F41">
              <w:rPr>
                <w:rFonts w:ascii="Arial" w:hAnsi="Arial" w:cs="Arial"/>
                <w:sz w:val="24"/>
                <w:szCs w:val="24"/>
              </w:rPr>
              <w:t xml:space="preserve"> </w:t>
            </w:r>
          </w:p>
          <w:p w14:paraId="58385177" w14:textId="77777777" w:rsidR="00CB195D" w:rsidRDefault="00CB195D" w:rsidP="00CB195D">
            <w:pPr>
              <w:spacing w:after="0" w:line="240" w:lineRule="auto"/>
              <w:jc w:val="both"/>
              <w:rPr>
                <w:rFonts w:ascii="Arial" w:hAnsi="Arial" w:cs="Arial"/>
                <w:sz w:val="24"/>
                <w:szCs w:val="24"/>
              </w:rPr>
            </w:pPr>
          </w:p>
          <w:p w14:paraId="497BB87D" w14:textId="77777777" w:rsidR="00CB195D" w:rsidRDefault="00CB195D" w:rsidP="00CB195D">
            <w:pPr>
              <w:spacing w:after="0" w:line="240" w:lineRule="auto"/>
              <w:jc w:val="both"/>
              <w:rPr>
                <w:rFonts w:ascii="Arial" w:hAnsi="Arial" w:cs="Arial"/>
                <w:sz w:val="24"/>
                <w:szCs w:val="24"/>
              </w:rPr>
            </w:pPr>
          </w:p>
          <w:p w14:paraId="75DFCAF9" w14:textId="77777777" w:rsidR="00CB195D" w:rsidRDefault="00CB195D" w:rsidP="00CB195D">
            <w:pPr>
              <w:spacing w:after="0" w:line="240" w:lineRule="auto"/>
              <w:jc w:val="both"/>
              <w:rPr>
                <w:rFonts w:ascii="Arial" w:hAnsi="Arial" w:cs="Arial"/>
                <w:sz w:val="24"/>
                <w:szCs w:val="24"/>
              </w:rPr>
            </w:pPr>
          </w:p>
          <w:p w14:paraId="6C506FBB" w14:textId="77777777" w:rsidR="00CB195D" w:rsidRDefault="00CB195D" w:rsidP="00CB195D">
            <w:pPr>
              <w:spacing w:after="0" w:line="240" w:lineRule="auto"/>
              <w:jc w:val="both"/>
              <w:rPr>
                <w:rFonts w:ascii="Arial" w:hAnsi="Arial" w:cs="Arial"/>
                <w:sz w:val="24"/>
                <w:szCs w:val="24"/>
              </w:rPr>
            </w:pPr>
          </w:p>
          <w:p w14:paraId="499937D8" w14:textId="77777777" w:rsidR="00CB195D" w:rsidRDefault="00CB195D" w:rsidP="00CB195D">
            <w:pPr>
              <w:spacing w:after="0" w:line="240" w:lineRule="auto"/>
              <w:jc w:val="both"/>
              <w:rPr>
                <w:rFonts w:ascii="Arial" w:hAnsi="Arial" w:cs="Arial"/>
                <w:sz w:val="24"/>
                <w:szCs w:val="24"/>
              </w:rPr>
            </w:pPr>
          </w:p>
          <w:p w14:paraId="21894631" w14:textId="77777777" w:rsidR="00CB195D" w:rsidRDefault="00CB195D" w:rsidP="00CB195D">
            <w:pPr>
              <w:spacing w:after="0" w:line="240" w:lineRule="auto"/>
              <w:jc w:val="both"/>
              <w:rPr>
                <w:rFonts w:ascii="Arial" w:hAnsi="Arial" w:cs="Arial"/>
                <w:sz w:val="24"/>
                <w:szCs w:val="24"/>
              </w:rPr>
            </w:pPr>
          </w:p>
          <w:p w14:paraId="548B328A" w14:textId="77777777" w:rsidR="00CB195D" w:rsidRDefault="00CB195D" w:rsidP="00CB195D">
            <w:pPr>
              <w:spacing w:after="0" w:line="240" w:lineRule="auto"/>
              <w:jc w:val="both"/>
              <w:rPr>
                <w:rFonts w:ascii="Arial" w:hAnsi="Arial" w:cs="Arial"/>
                <w:sz w:val="24"/>
                <w:szCs w:val="24"/>
              </w:rPr>
            </w:pPr>
          </w:p>
          <w:p w14:paraId="6448077F" w14:textId="77777777" w:rsidR="00CB195D" w:rsidRDefault="00CB195D" w:rsidP="00CB195D">
            <w:pPr>
              <w:spacing w:after="0" w:line="240" w:lineRule="auto"/>
              <w:jc w:val="both"/>
              <w:rPr>
                <w:rFonts w:ascii="Arial" w:hAnsi="Arial" w:cs="Arial"/>
                <w:sz w:val="24"/>
                <w:szCs w:val="24"/>
              </w:rPr>
            </w:pPr>
          </w:p>
          <w:p w14:paraId="57A5994C" w14:textId="77777777" w:rsidR="00CB195D" w:rsidRDefault="00CB195D" w:rsidP="00CB195D">
            <w:pPr>
              <w:spacing w:after="0" w:line="240" w:lineRule="auto"/>
              <w:jc w:val="both"/>
              <w:rPr>
                <w:rFonts w:ascii="Arial" w:hAnsi="Arial" w:cs="Arial"/>
                <w:sz w:val="24"/>
                <w:szCs w:val="24"/>
              </w:rPr>
            </w:pPr>
          </w:p>
          <w:p w14:paraId="46955035" w14:textId="77777777" w:rsidR="00CB195D" w:rsidRDefault="00CB195D" w:rsidP="00CB195D">
            <w:pPr>
              <w:spacing w:after="0" w:line="240" w:lineRule="auto"/>
              <w:jc w:val="both"/>
              <w:rPr>
                <w:rFonts w:ascii="Arial" w:hAnsi="Arial" w:cs="Arial"/>
                <w:sz w:val="24"/>
                <w:szCs w:val="24"/>
              </w:rPr>
            </w:pPr>
          </w:p>
          <w:p w14:paraId="3BEA1143" w14:textId="06F6D6A6" w:rsidR="00CB195D" w:rsidRPr="004D44F7" w:rsidRDefault="00CB195D" w:rsidP="00CB195D">
            <w:pPr>
              <w:spacing w:after="0" w:line="240" w:lineRule="auto"/>
              <w:jc w:val="both"/>
              <w:rPr>
                <w:rFonts w:ascii="Arial" w:hAnsi="Arial" w:cs="Arial"/>
                <w:sz w:val="24"/>
                <w:szCs w:val="24"/>
              </w:rPr>
            </w:pPr>
          </w:p>
        </w:tc>
      </w:tr>
      <w:tr w:rsidR="0016162A" w:rsidRPr="0016162A" w14:paraId="34EDF0C1"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61B61631" w14:textId="77777777" w:rsidR="0016162A" w:rsidRDefault="006C1214" w:rsidP="007E4554">
            <w:pPr>
              <w:spacing w:after="120" w:line="240" w:lineRule="auto"/>
              <w:jc w:val="both"/>
              <w:rPr>
                <w:rFonts w:ascii="Arial" w:hAnsi="Arial" w:cs="Arial"/>
                <w:sz w:val="24"/>
                <w:szCs w:val="24"/>
              </w:rPr>
            </w:pPr>
            <w:r>
              <w:rPr>
                <w:rFonts w:ascii="Arial" w:hAnsi="Arial" w:cs="Arial"/>
                <w:sz w:val="24"/>
                <w:szCs w:val="24"/>
              </w:rPr>
              <w:lastRenderedPageBreak/>
              <w:t>3.</w:t>
            </w:r>
            <w:r w:rsidR="00F205C5">
              <w:rPr>
                <w:rFonts w:ascii="Arial" w:hAnsi="Arial" w:cs="Arial"/>
                <w:sz w:val="24"/>
                <w:szCs w:val="24"/>
              </w:rPr>
              <w:t>1.2</w:t>
            </w:r>
          </w:p>
          <w:p w14:paraId="217E30D7" w14:textId="77777777" w:rsidR="00402B4C" w:rsidRPr="006C1214" w:rsidRDefault="00402B4C" w:rsidP="007E4554">
            <w:pPr>
              <w:spacing w:after="120" w:line="240" w:lineRule="auto"/>
              <w:jc w:val="both"/>
              <w:rPr>
                <w:rFonts w:ascii="Arial" w:hAnsi="Arial" w:cs="Arial"/>
                <w:sz w:val="24"/>
                <w:szCs w:val="24"/>
              </w:rPr>
            </w:pP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0124762F" w14:textId="77777777" w:rsidR="009B4E0A" w:rsidRDefault="004325F2" w:rsidP="004A7465">
            <w:pPr>
              <w:spacing w:after="120" w:line="240" w:lineRule="auto"/>
              <w:jc w:val="both"/>
              <w:rPr>
                <w:rFonts w:ascii="Arial" w:hAnsi="Arial" w:cs="Arial"/>
                <w:sz w:val="24"/>
                <w:szCs w:val="24"/>
              </w:rPr>
            </w:pPr>
            <w:r>
              <w:rPr>
                <w:rFonts w:ascii="Arial" w:hAnsi="Arial" w:cs="Arial"/>
                <w:sz w:val="24"/>
                <w:szCs w:val="24"/>
              </w:rPr>
              <w:t xml:space="preserve">The current investment portfolio composition </w:t>
            </w:r>
            <w:r w:rsidR="009C2354">
              <w:rPr>
                <w:rFonts w:ascii="Arial" w:hAnsi="Arial" w:cs="Arial"/>
                <w:sz w:val="24"/>
                <w:szCs w:val="24"/>
              </w:rPr>
              <w:t>is shown in Table 1 below</w:t>
            </w:r>
            <w:r w:rsidR="00F309BF">
              <w:rPr>
                <w:rFonts w:ascii="Arial" w:hAnsi="Arial" w:cs="Arial"/>
                <w:sz w:val="24"/>
                <w:szCs w:val="24"/>
              </w:rPr>
              <w:t>:</w:t>
            </w:r>
          </w:p>
          <w:p w14:paraId="6ED6A6E3" w14:textId="77777777" w:rsidR="002A067B" w:rsidRPr="009C2354" w:rsidRDefault="009C2354" w:rsidP="004A7465">
            <w:pPr>
              <w:spacing w:after="120" w:line="240" w:lineRule="auto"/>
              <w:jc w:val="both"/>
              <w:rPr>
                <w:rFonts w:ascii="Arial" w:hAnsi="Arial" w:cs="Arial"/>
                <w:b/>
                <w:sz w:val="24"/>
                <w:szCs w:val="24"/>
                <w:u w:val="single"/>
              </w:rPr>
            </w:pPr>
            <w:r w:rsidRPr="009C2354">
              <w:rPr>
                <w:rFonts w:ascii="Arial" w:hAnsi="Arial" w:cs="Arial"/>
                <w:b/>
                <w:sz w:val="24"/>
                <w:szCs w:val="24"/>
                <w:u w:val="single"/>
              </w:rPr>
              <w:t>Table 1</w:t>
            </w:r>
          </w:p>
          <w:tbl>
            <w:tblPr>
              <w:tblW w:w="6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559"/>
              <w:gridCol w:w="1418"/>
            </w:tblGrid>
            <w:tr w:rsidR="004325F2" w:rsidRPr="005E1644" w14:paraId="6FB6A4E4" w14:textId="77777777" w:rsidTr="000F2BAC">
              <w:tc>
                <w:tcPr>
                  <w:tcW w:w="3289" w:type="dxa"/>
                  <w:shd w:val="clear" w:color="auto" w:fill="auto"/>
                </w:tcPr>
                <w:p w14:paraId="3BCD4D0D" w14:textId="77777777" w:rsidR="004325F2" w:rsidRPr="005E1644" w:rsidRDefault="004325F2" w:rsidP="005E1644">
                  <w:pPr>
                    <w:spacing w:after="120" w:line="240" w:lineRule="auto"/>
                    <w:jc w:val="both"/>
                    <w:rPr>
                      <w:rFonts w:ascii="Arial" w:hAnsi="Arial" w:cs="Arial"/>
                      <w:b/>
                      <w:sz w:val="24"/>
                      <w:szCs w:val="24"/>
                      <w:u w:val="single"/>
                    </w:rPr>
                  </w:pPr>
                  <w:r w:rsidRPr="005E1644">
                    <w:rPr>
                      <w:rFonts w:ascii="Arial" w:hAnsi="Arial" w:cs="Arial"/>
                      <w:b/>
                      <w:sz w:val="24"/>
                      <w:szCs w:val="24"/>
                      <w:u w:val="single"/>
                    </w:rPr>
                    <w:t>Counterparty</w:t>
                  </w:r>
                </w:p>
              </w:tc>
              <w:tc>
                <w:tcPr>
                  <w:tcW w:w="1559" w:type="dxa"/>
                  <w:shd w:val="clear" w:color="auto" w:fill="auto"/>
                </w:tcPr>
                <w:p w14:paraId="4E11B108" w14:textId="77777777" w:rsidR="004325F2" w:rsidRPr="005E1644" w:rsidRDefault="004325F2" w:rsidP="005E1644">
                  <w:pPr>
                    <w:spacing w:after="120" w:line="240" w:lineRule="auto"/>
                    <w:jc w:val="both"/>
                    <w:rPr>
                      <w:rFonts w:ascii="Arial" w:hAnsi="Arial" w:cs="Arial"/>
                      <w:b/>
                      <w:sz w:val="24"/>
                      <w:szCs w:val="24"/>
                      <w:u w:val="single"/>
                    </w:rPr>
                  </w:pPr>
                  <w:r w:rsidRPr="005E1644">
                    <w:rPr>
                      <w:rFonts w:ascii="Arial" w:hAnsi="Arial" w:cs="Arial"/>
                      <w:b/>
                      <w:sz w:val="24"/>
                      <w:szCs w:val="24"/>
                      <w:u w:val="single"/>
                    </w:rPr>
                    <w:t>Deposit £’m</w:t>
                  </w:r>
                </w:p>
              </w:tc>
              <w:tc>
                <w:tcPr>
                  <w:tcW w:w="1418" w:type="dxa"/>
                  <w:shd w:val="clear" w:color="auto" w:fill="auto"/>
                </w:tcPr>
                <w:p w14:paraId="17C15A6C" w14:textId="77777777" w:rsidR="004325F2" w:rsidRPr="005E1644" w:rsidRDefault="004325F2" w:rsidP="005E1644">
                  <w:pPr>
                    <w:spacing w:after="120" w:line="240" w:lineRule="auto"/>
                    <w:jc w:val="both"/>
                    <w:rPr>
                      <w:rFonts w:ascii="Arial" w:hAnsi="Arial" w:cs="Arial"/>
                      <w:b/>
                      <w:sz w:val="24"/>
                      <w:szCs w:val="24"/>
                      <w:u w:val="single"/>
                    </w:rPr>
                  </w:pPr>
                  <w:r w:rsidRPr="005E1644">
                    <w:rPr>
                      <w:rFonts w:ascii="Arial" w:hAnsi="Arial" w:cs="Arial"/>
                      <w:b/>
                      <w:sz w:val="24"/>
                      <w:szCs w:val="24"/>
                      <w:u w:val="single"/>
                    </w:rPr>
                    <w:t>Portfolio %</w:t>
                  </w:r>
                </w:p>
              </w:tc>
            </w:tr>
            <w:tr w:rsidR="004325F2" w:rsidRPr="005E1644" w14:paraId="403B7CC5" w14:textId="77777777" w:rsidTr="000F2BAC">
              <w:tc>
                <w:tcPr>
                  <w:tcW w:w="3289" w:type="dxa"/>
                  <w:shd w:val="clear" w:color="auto" w:fill="auto"/>
                </w:tcPr>
                <w:p w14:paraId="4CE0BFDB" w14:textId="77777777" w:rsidR="004325F2" w:rsidRPr="005E1644" w:rsidRDefault="009C1BB4" w:rsidP="005E1644">
                  <w:pPr>
                    <w:spacing w:after="120" w:line="240" w:lineRule="auto"/>
                    <w:rPr>
                      <w:rFonts w:ascii="Arial" w:hAnsi="Arial" w:cs="Arial"/>
                      <w:sz w:val="24"/>
                      <w:szCs w:val="24"/>
                    </w:rPr>
                  </w:pPr>
                  <w:r w:rsidRPr="005E1644">
                    <w:rPr>
                      <w:rFonts w:ascii="Arial" w:hAnsi="Arial" w:cs="Arial"/>
                      <w:sz w:val="24"/>
                      <w:szCs w:val="24"/>
                    </w:rPr>
                    <w:t xml:space="preserve">UK </w:t>
                  </w:r>
                  <w:r w:rsidR="000F2BAC">
                    <w:rPr>
                      <w:rFonts w:ascii="Arial" w:hAnsi="Arial" w:cs="Arial"/>
                      <w:sz w:val="24"/>
                      <w:szCs w:val="24"/>
                    </w:rPr>
                    <w:t>Debt Management Office</w:t>
                  </w:r>
                </w:p>
              </w:tc>
              <w:tc>
                <w:tcPr>
                  <w:tcW w:w="1559" w:type="dxa"/>
                  <w:shd w:val="clear" w:color="auto" w:fill="auto"/>
                </w:tcPr>
                <w:p w14:paraId="652D064E" w14:textId="77777777" w:rsidR="004325F2" w:rsidRPr="00AD1A42" w:rsidRDefault="00F14F77" w:rsidP="00F309BF">
                  <w:pPr>
                    <w:spacing w:after="120" w:line="240" w:lineRule="auto"/>
                    <w:jc w:val="right"/>
                    <w:rPr>
                      <w:rFonts w:ascii="Arial" w:hAnsi="Arial" w:cs="Arial"/>
                      <w:sz w:val="24"/>
                      <w:szCs w:val="24"/>
                    </w:rPr>
                  </w:pPr>
                  <w:r w:rsidRPr="00AD1A42">
                    <w:rPr>
                      <w:rFonts w:ascii="Arial" w:hAnsi="Arial" w:cs="Arial"/>
                      <w:sz w:val="24"/>
                      <w:szCs w:val="24"/>
                    </w:rPr>
                    <w:t>0</w:t>
                  </w:r>
                  <w:r w:rsidR="00F309BF" w:rsidRPr="00AD1A42">
                    <w:rPr>
                      <w:rFonts w:ascii="Arial" w:hAnsi="Arial" w:cs="Arial"/>
                      <w:sz w:val="24"/>
                      <w:szCs w:val="24"/>
                    </w:rPr>
                    <w:t>.00</w:t>
                  </w:r>
                </w:p>
              </w:tc>
              <w:tc>
                <w:tcPr>
                  <w:tcW w:w="1418" w:type="dxa"/>
                  <w:shd w:val="clear" w:color="auto" w:fill="auto"/>
                </w:tcPr>
                <w:p w14:paraId="0B57BEB2" w14:textId="77777777" w:rsidR="004325F2" w:rsidRPr="00AD1A42" w:rsidRDefault="00F14F77" w:rsidP="00F309BF">
                  <w:pPr>
                    <w:spacing w:after="120" w:line="240" w:lineRule="auto"/>
                    <w:jc w:val="right"/>
                    <w:rPr>
                      <w:rFonts w:ascii="Arial" w:hAnsi="Arial" w:cs="Arial"/>
                      <w:sz w:val="24"/>
                      <w:szCs w:val="24"/>
                    </w:rPr>
                  </w:pPr>
                  <w:r w:rsidRPr="00AD1A42">
                    <w:rPr>
                      <w:rFonts w:ascii="Arial" w:hAnsi="Arial" w:cs="Arial"/>
                      <w:sz w:val="24"/>
                      <w:szCs w:val="24"/>
                    </w:rPr>
                    <w:t>0</w:t>
                  </w:r>
                  <w:r w:rsidR="00F309BF" w:rsidRPr="00AD1A42">
                    <w:rPr>
                      <w:rFonts w:ascii="Arial" w:hAnsi="Arial" w:cs="Arial"/>
                      <w:sz w:val="24"/>
                      <w:szCs w:val="24"/>
                    </w:rPr>
                    <w:t>.0</w:t>
                  </w:r>
                  <w:r w:rsidR="00857531">
                    <w:rPr>
                      <w:rFonts w:ascii="Arial" w:hAnsi="Arial" w:cs="Arial"/>
                      <w:sz w:val="24"/>
                      <w:szCs w:val="24"/>
                    </w:rPr>
                    <w:t>0</w:t>
                  </w:r>
                </w:p>
              </w:tc>
            </w:tr>
            <w:tr w:rsidR="004325F2" w:rsidRPr="005E1644" w14:paraId="7F293F86" w14:textId="77777777" w:rsidTr="000F2BAC">
              <w:tc>
                <w:tcPr>
                  <w:tcW w:w="3289" w:type="dxa"/>
                  <w:shd w:val="clear" w:color="auto" w:fill="auto"/>
                </w:tcPr>
                <w:p w14:paraId="452E5DB2" w14:textId="75A3F00F" w:rsidR="004325F2" w:rsidRPr="005E1644" w:rsidRDefault="004325F2" w:rsidP="005E1644">
                  <w:pPr>
                    <w:spacing w:after="120" w:line="240" w:lineRule="auto"/>
                    <w:rPr>
                      <w:rFonts w:ascii="Arial" w:hAnsi="Arial" w:cs="Arial"/>
                      <w:sz w:val="24"/>
                      <w:szCs w:val="24"/>
                    </w:rPr>
                  </w:pPr>
                  <w:r w:rsidRPr="005E1644">
                    <w:rPr>
                      <w:rFonts w:ascii="Arial" w:hAnsi="Arial" w:cs="Arial"/>
                      <w:sz w:val="24"/>
                      <w:szCs w:val="24"/>
                    </w:rPr>
                    <w:t>Banks &amp; Building Societies</w:t>
                  </w:r>
                  <w:r w:rsidR="00CB195D">
                    <w:rPr>
                      <w:rFonts w:ascii="Arial" w:hAnsi="Arial" w:cs="Arial"/>
                      <w:sz w:val="24"/>
                      <w:szCs w:val="24"/>
                    </w:rPr>
                    <w:t xml:space="preserve"> – Call Account</w:t>
                  </w:r>
                </w:p>
              </w:tc>
              <w:tc>
                <w:tcPr>
                  <w:tcW w:w="1559" w:type="dxa"/>
                  <w:shd w:val="clear" w:color="auto" w:fill="auto"/>
                </w:tcPr>
                <w:p w14:paraId="1ECD3E1F" w14:textId="32A68631" w:rsidR="004325F2" w:rsidRPr="00AD1A42" w:rsidRDefault="00F167CD" w:rsidP="00F309BF">
                  <w:pPr>
                    <w:spacing w:after="120" w:line="240" w:lineRule="auto"/>
                    <w:jc w:val="right"/>
                    <w:rPr>
                      <w:rFonts w:ascii="Arial" w:hAnsi="Arial" w:cs="Arial"/>
                      <w:sz w:val="24"/>
                      <w:szCs w:val="24"/>
                    </w:rPr>
                  </w:pPr>
                  <w:r>
                    <w:rPr>
                      <w:rFonts w:ascii="Arial" w:hAnsi="Arial" w:cs="Arial"/>
                      <w:sz w:val="24"/>
                      <w:szCs w:val="24"/>
                    </w:rPr>
                    <w:t>2</w:t>
                  </w:r>
                  <w:r w:rsidR="00857531">
                    <w:rPr>
                      <w:rFonts w:ascii="Arial" w:hAnsi="Arial" w:cs="Arial"/>
                      <w:sz w:val="24"/>
                      <w:szCs w:val="24"/>
                    </w:rPr>
                    <w:t>.00</w:t>
                  </w:r>
                </w:p>
              </w:tc>
              <w:tc>
                <w:tcPr>
                  <w:tcW w:w="1418" w:type="dxa"/>
                  <w:shd w:val="clear" w:color="auto" w:fill="auto"/>
                </w:tcPr>
                <w:p w14:paraId="42D4F78A" w14:textId="65B08A4A" w:rsidR="004325F2" w:rsidRPr="00AD1A42" w:rsidRDefault="007120EC" w:rsidP="007120EC">
                  <w:pPr>
                    <w:spacing w:after="120" w:line="240" w:lineRule="auto"/>
                    <w:jc w:val="right"/>
                    <w:rPr>
                      <w:rFonts w:ascii="Arial" w:hAnsi="Arial" w:cs="Arial"/>
                      <w:sz w:val="24"/>
                      <w:szCs w:val="24"/>
                    </w:rPr>
                  </w:pPr>
                  <w:r>
                    <w:rPr>
                      <w:rFonts w:ascii="Arial" w:hAnsi="Arial" w:cs="Arial"/>
                      <w:sz w:val="24"/>
                      <w:szCs w:val="24"/>
                    </w:rPr>
                    <w:t>4.70</w:t>
                  </w:r>
                </w:p>
              </w:tc>
            </w:tr>
            <w:tr w:rsidR="00CB195D" w:rsidRPr="005E1644" w14:paraId="7C236B6C" w14:textId="77777777" w:rsidTr="000F2BAC">
              <w:trPr>
                <w:trHeight w:val="356"/>
              </w:trPr>
              <w:tc>
                <w:tcPr>
                  <w:tcW w:w="3289" w:type="dxa"/>
                  <w:shd w:val="clear" w:color="auto" w:fill="auto"/>
                </w:tcPr>
                <w:p w14:paraId="25F1E03B" w14:textId="15316044" w:rsidR="00CB195D" w:rsidRPr="005E1644" w:rsidRDefault="00CB195D" w:rsidP="005E1644">
                  <w:pPr>
                    <w:spacing w:after="120" w:line="240" w:lineRule="auto"/>
                    <w:rPr>
                      <w:rFonts w:ascii="Arial" w:hAnsi="Arial" w:cs="Arial"/>
                      <w:sz w:val="24"/>
                      <w:szCs w:val="24"/>
                    </w:rPr>
                  </w:pPr>
                  <w:r w:rsidRPr="00CB195D">
                    <w:rPr>
                      <w:rFonts w:ascii="Arial" w:hAnsi="Arial" w:cs="Arial"/>
                      <w:sz w:val="24"/>
                      <w:szCs w:val="24"/>
                    </w:rPr>
                    <w:t xml:space="preserve">Banks &amp; Building Societies – </w:t>
                  </w:r>
                  <w:r>
                    <w:rPr>
                      <w:rFonts w:ascii="Arial" w:hAnsi="Arial" w:cs="Arial"/>
                      <w:sz w:val="24"/>
                      <w:szCs w:val="24"/>
                    </w:rPr>
                    <w:t>Fixed</w:t>
                  </w:r>
                </w:p>
              </w:tc>
              <w:tc>
                <w:tcPr>
                  <w:tcW w:w="1559" w:type="dxa"/>
                  <w:shd w:val="clear" w:color="auto" w:fill="auto"/>
                </w:tcPr>
                <w:p w14:paraId="4B340E20" w14:textId="308298D5" w:rsidR="00CB195D" w:rsidRDefault="00CB195D" w:rsidP="00F51221">
                  <w:pPr>
                    <w:spacing w:after="120" w:line="240" w:lineRule="auto"/>
                    <w:jc w:val="right"/>
                    <w:rPr>
                      <w:rFonts w:ascii="Arial" w:hAnsi="Arial" w:cs="Arial"/>
                      <w:sz w:val="24"/>
                      <w:szCs w:val="24"/>
                    </w:rPr>
                  </w:pPr>
                  <w:r>
                    <w:rPr>
                      <w:rFonts w:ascii="Arial" w:hAnsi="Arial" w:cs="Arial"/>
                      <w:sz w:val="24"/>
                      <w:szCs w:val="24"/>
                    </w:rPr>
                    <w:t>8.00</w:t>
                  </w:r>
                </w:p>
              </w:tc>
              <w:tc>
                <w:tcPr>
                  <w:tcW w:w="1418" w:type="dxa"/>
                  <w:shd w:val="clear" w:color="auto" w:fill="auto"/>
                </w:tcPr>
                <w:p w14:paraId="270EC189" w14:textId="28010674" w:rsidR="00CB195D" w:rsidRDefault="007120EC" w:rsidP="00F51221">
                  <w:pPr>
                    <w:spacing w:after="120" w:line="240" w:lineRule="auto"/>
                    <w:jc w:val="right"/>
                    <w:rPr>
                      <w:rFonts w:ascii="Arial" w:hAnsi="Arial" w:cs="Arial"/>
                      <w:sz w:val="24"/>
                      <w:szCs w:val="24"/>
                    </w:rPr>
                  </w:pPr>
                  <w:r>
                    <w:rPr>
                      <w:rFonts w:ascii="Arial" w:hAnsi="Arial" w:cs="Arial"/>
                      <w:sz w:val="24"/>
                      <w:szCs w:val="24"/>
                    </w:rPr>
                    <w:t>18.30</w:t>
                  </w:r>
                </w:p>
              </w:tc>
            </w:tr>
            <w:tr w:rsidR="004325F2" w:rsidRPr="005E1644" w14:paraId="0DB257E2" w14:textId="77777777" w:rsidTr="000F2BAC">
              <w:trPr>
                <w:trHeight w:val="356"/>
              </w:trPr>
              <w:tc>
                <w:tcPr>
                  <w:tcW w:w="3289" w:type="dxa"/>
                  <w:shd w:val="clear" w:color="auto" w:fill="auto"/>
                </w:tcPr>
                <w:p w14:paraId="6C76E213" w14:textId="35120FAE" w:rsidR="00DB729C" w:rsidRPr="005E1644" w:rsidRDefault="004325F2" w:rsidP="005E1644">
                  <w:pPr>
                    <w:spacing w:after="120" w:line="240" w:lineRule="auto"/>
                    <w:rPr>
                      <w:rFonts w:ascii="Arial" w:hAnsi="Arial" w:cs="Arial"/>
                      <w:sz w:val="24"/>
                      <w:szCs w:val="24"/>
                    </w:rPr>
                  </w:pPr>
                  <w:r w:rsidRPr="005E1644">
                    <w:rPr>
                      <w:rFonts w:ascii="Arial" w:hAnsi="Arial" w:cs="Arial"/>
                      <w:sz w:val="24"/>
                      <w:szCs w:val="24"/>
                    </w:rPr>
                    <w:t>Local Authorities</w:t>
                  </w:r>
                  <w:r w:rsidR="007120EC">
                    <w:rPr>
                      <w:rFonts w:ascii="Arial" w:hAnsi="Arial" w:cs="Arial"/>
                      <w:sz w:val="24"/>
                      <w:szCs w:val="24"/>
                    </w:rPr>
                    <w:t xml:space="preserve"> - Fixed</w:t>
                  </w:r>
                </w:p>
              </w:tc>
              <w:tc>
                <w:tcPr>
                  <w:tcW w:w="1559" w:type="dxa"/>
                  <w:shd w:val="clear" w:color="auto" w:fill="auto"/>
                </w:tcPr>
                <w:p w14:paraId="27CBF069" w14:textId="0624B85E" w:rsidR="00DB729C" w:rsidRPr="00AD1A42" w:rsidRDefault="00F167CD" w:rsidP="00F51221">
                  <w:pPr>
                    <w:spacing w:after="120" w:line="240" w:lineRule="auto"/>
                    <w:jc w:val="right"/>
                    <w:rPr>
                      <w:rFonts w:ascii="Arial" w:hAnsi="Arial" w:cs="Arial"/>
                      <w:sz w:val="24"/>
                      <w:szCs w:val="24"/>
                    </w:rPr>
                  </w:pPr>
                  <w:r>
                    <w:rPr>
                      <w:rFonts w:ascii="Arial" w:hAnsi="Arial" w:cs="Arial"/>
                      <w:sz w:val="24"/>
                      <w:szCs w:val="24"/>
                    </w:rPr>
                    <w:t>3</w:t>
                  </w:r>
                  <w:r w:rsidR="00CB195D">
                    <w:rPr>
                      <w:rFonts w:ascii="Arial" w:hAnsi="Arial" w:cs="Arial"/>
                      <w:sz w:val="24"/>
                      <w:szCs w:val="24"/>
                    </w:rPr>
                    <w:t>1</w:t>
                  </w:r>
                  <w:r w:rsidR="00FA71CF">
                    <w:rPr>
                      <w:rFonts w:ascii="Arial" w:hAnsi="Arial" w:cs="Arial"/>
                      <w:sz w:val="24"/>
                      <w:szCs w:val="24"/>
                    </w:rPr>
                    <w:t>.</w:t>
                  </w:r>
                  <w:r>
                    <w:rPr>
                      <w:rFonts w:ascii="Arial" w:hAnsi="Arial" w:cs="Arial"/>
                      <w:sz w:val="24"/>
                      <w:szCs w:val="24"/>
                    </w:rPr>
                    <w:t>0</w:t>
                  </w:r>
                  <w:r w:rsidR="00FA71CF">
                    <w:rPr>
                      <w:rFonts w:ascii="Arial" w:hAnsi="Arial" w:cs="Arial"/>
                      <w:sz w:val="24"/>
                      <w:szCs w:val="24"/>
                    </w:rPr>
                    <w:t>0</w:t>
                  </w:r>
                </w:p>
              </w:tc>
              <w:tc>
                <w:tcPr>
                  <w:tcW w:w="1418" w:type="dxa"/>
                  <w:shd w:val="clear" w:color="auto" w:fill="auto"/>
                </w:tcPr>
                <w:p w14:paraId="55D2A936" w14:textId="69814979" w:rsidR="00DB729C" w:rsidRPr="00AD1A42" w:rsidRDefault="00F167CD" w:rsidP="00F51221">
                  <w:pPr>
                    <w:spacing w:after="120" w:line="240" w:lineRule="auto"/>
                    <w:jc w:val="right"/>
                    <w:rPr>
                      <w:rFonts w:ascii="Arial" w:hAnsi="Arial" w:cs="Arial"/>
                      <w:sz w:val="24"/>
                      <w:szCs w:val="24"/>
                    </w:rPr>
                  </w:pPr>
                  <w:r>
                    <w:rPr>
                      <w:rFonts w:ascii="Arial" w:hAnsi="Arial" w:cs="Arial"/>
                      <w:sz w:val="24"/>
                      <w:szCs w:val="24"/>
                    </w:rPr>
                    <w:t>7</w:t>
                  </w:r>
                  <w:r w:rsidR="007120EC">
                    <w:rPr>
                      <w:rFonts w:ascii="Arial" w:hAnsi="Arial" w:cs="Arial"/>
                      <w:sz w:val="24"/>
                      <w:szCs w:val="24"/>
                    </w:rPr>
                    <w:t>1</w:t>
                  </w:r>
                  <w:r w:rsidR="00E20B67">
                    <w:rPr>
                      <w:rFonts w:ascii="Arial" w:hAnsi="Arial" w:cs="Arial"/>
                      <w:sz w:val="24"/>
                      <w:szCs w:val="24"/>
                    </w:rPr>
                    <w:t>.</w:t>
                  </w:r>
                  <w:r w:rsidR="007120EC">
                    <w:rPr>
                      <w:rFonts w:ascii="Arial" w:hAnsi="Arial" w:cs="Arial"/>
                      <w:sz w:val="24"/>
                      <w:szCs w:val="24"/>
                    </w:rPr>
                    <w:t>3</w:t>
                  </w:r>
                  <w:r w:rsidR="00E20B67">
                    <w:rPr>
                      <w:rFonts w:ascii="Arial" w:hAnsi="Arial" w:cs="Arial"/>
                      <w:sz w:val="24"/>
                      <w:szCs w:val="24"/>
                    </w:rPr>
                    <w:t>0</w:t>
                  </w:r>
                </w:p>
              </w:tc>
            </w:tr>
            <w:tr w:rsidR="00E702A1" w:rsidRPr="005E1644" w14:paraId="0EC5F33B" w14:textId="77777777" w:rsidTr="000F2BAC">
              <w:tc>
                <w:tcPr>
                  <w:tcW w:w="3289" w:type="dxa"/>
                  <w:shd w:val="clear" w:color="auto" w:fill="auto"/>
                </w:tcPr>
                <w:p w14:paraId="0DE235B9" w14:textId="77777777" w:rsidR="00E702A1" w:rsidRPr="005E1644" w:rsidRDefault="00F51221" w:rsidP="005E1644">
                  <w:pPr>
                    <w:spacing w:after="120" w:line="240" w:lineRule="auto"/>
                    <w:rPr>
                      <w:rFonts w:ascii="Arial" w:hAnsi="Arial" w:cs="Arial"/>
                      <w:sz w:val="24"/>
                      <w:szCs w:val="24"/>
                    </w:rPr>
                  </w:pPr>
                  <w:r>
                    <w:rPr>
                      <w:rFonts w:ascii="Arial" w:hAnsi="Arial" w:cs="Arial"/>
                      <w:sz w:val="24"/>
                      <w:szCs w:val="24"/>
                    </w:rPr>
                    <w:t>Money Market Funds</w:t>
                  </w:r>
                </w:p>
              </w:tc>
              <w:tc>
                <w:tcPr>
                  <w:tcW w:w="1559" w:type="dxa"/>
                  <w:shd w:val="clear" w:color="auto" w:fill="auto"/>
                </w:tcPr>
                <w:p w14:paraId="3A33ABA9" w14:textId="24A185F4" w:rsidR="00E702A1" w:rsidRPr="00AD1A42" w:rsidRDefault="00CB195D" w:rsidP="00DB729C">
                  <w:pPr>
                    <w:spacing w:after="120" w:line="240" w:lineRule="auto"/>
                    <w:jc w:val="right"/>
                    <w:rPr>
                      <w:rFonts w:ascii="Arial" w:hAnsi="Arial" w:cs="Arial"/>
                      <w:sz w:val="24"/>
                      <w:szCs w:val="24"/>
                    </w:rPr>
                  </w:pPr>
                  <w:r>
                    <w:rPr>
                      <w:rFonts w:ascii="Arial" w:hAnsi="Arial" w:cs="Arial"/>
                      <w:sz w:val="24"/>
                      <w:szCs w:val="24"/>
                    </w:rPr>
                    <w:t>2</w:t>
                  </w:r>
                  <w:r w:rsidR="00FA71CF">
                    <w:rPr>
                      <w:rFonts w:ascii="Arial" w:hAnsi="Arial" w:cs="Arial"/>
                      <w:sz w:val="24"/>
                      <w:szCs w:val="24"/>
                    </w:rPr>
                    <w:t>.</w:t>
                  </w:r>
                  <w:r w:rsidR="00F167CD">
                    <w:rPr>
                      <w:rFonts w:ascii="Arial" w:hAnsi="Arial" w:cs="Arial"/>
                      <w:sz w:val="24"/>
                      <w:szCs w:val="24"/>
                    </w:rPr>
                    <w:t>50</w:t>
                  </w:r>
                </w:p>
              </w:tc>
              <w:tc>
                <w:tcPr>
                  <w:tcW w:w="1418" w:type="dxa"/>
                  <w:shd w:val="clear" w:color="auto" w:fill="auto"/>
                </w:tcPr>
                <w:p w14:paraId="6B4D47BC" w14:textId="505AB52B" w:rsidR="00E702A1" w:rsidRPr="00AD1A42" w:rsidRDefault="007120EC" w:rsidP="00F309BF">
                  <w:pPr>
                    <w:spacing w:after="120" w:line="240" w:lineRule="auto"/>
                    <w:jc w:val="right"/>
                    <w:rPr>
                      <w:rFonts w:ascii="Arial" w:hAnsi="Arial" w:cs="Arial"/>
                      <w:sz w:val="24"/>
                      <w:szCs w:val="24"/>
                    </w:rPr>
                  </w:pPr>
                  <w:r>
                    <w:rPr>
                      <w:rFonts w:ascii="Arial" w:hAnsi="Arial" w:cs="Arial"/>
                      <w:sz w:val="24"/>
                      <w:szCs w:val="24"/>
                    </w:rPr>
                    <w:t>5</w:t>
                  </w:r>
                  <w:r w:rsidR="00E20B67">
                    <w:rPr>
                      <w:rFonts w:ascii="Arial" w:hAnsi="Arial" w:cs="Arial"/>
                      <w:sz w:val="24"/>
                      <w:szCs w:val="24"/>
                    </w:rPr>
                    <w:t>.</w:t>
                  </w:r>
                  <w:r>
                    <w:rPr>
                      <w:rFonts w:ascii="Arial" w:hAnsi="Arial" w:cs="Arial"/>
                      <w:sz w:val="24"/>
                      <w:szCs w:val="24"/>
                    </w:rPr>
                    <w:t>7</w:t>
                  </w:r>
                  <w:r w:rsidR="00E20B67">
                    <w:rPr>
                      <w:rFonts w:ascii="Arial" w:hAnsi="Arial" w:cs="Arial"/>
                      <w:sz w:val="24"/>
                      <w:szCs w:val="24"/>
                    </w:rPr>
                    <w:t>0</w:t>
                  </w:r>
                </w:p>
              </w:tc>
            </w:tr>
            <w:tr w:rsidR="004325F2" w:rsidRPr="005E1644" w14:paraId="13508A93" w14:textId="77777777" w:rsidTr="000F2BAC">
              <w:tc>
                <w:tcPr>
                  <w:tcW w:w="3289" w:type="dxa"/>
                  <w:shd w:val="clear" w:color="auto" w:fill="auto"/>
                </w:tcPr>
                <w:p w14:paraId="5B10E2B1" w14:textId="77777777" w:rsidR="004325F2" w:rsidRPr="005E1644" w:rsidRDefault="004325F2" w:rsidP="005E1644">
                  <w:pPr>
                    <w:spacing w:after="120" w:line="240" w:lineRule="auto"/>
                    <w:jc w:val="both"/>
                    <w:rPr>
                      <w:rFonts w:ascii="Arial" w:hAnsi="Arial" w:cs="Arial"/>
                      <w:sz w:val="24"/>
                      <w:szCs w:val="24"/>
                    </w:rPr>
                  </w:pPr>
                </w:p>
              </w:tc>
              <w:tc>
                <w:tcPr>
                  <w:tcW w:w="1559" w:type="dxa"/>
                  <w:shd w:val="clear" w:color="auto" w:fill="auto"/>
                </w:tcPr>
                <w:p w14:paraId="31D58C59" w14:textId="0CA94831" w:rsidR="004325F2" w:rsidRPr="00AD1A42" w:rsidRDefault="00F167CD" w:rsidP="00AD1A42">
                  <w:pPr>
                    <w:spacing w:after="120" w:line="240" w:lineRule="auto"/>
                    <w:jc w:val="right"/>
                    <w:rPr>
                      <w:rFonts w:ascii="Arial" w:hAnsi="Arial" w:cs="Arial"/>
                      <w:b/>
                      <w:sz w:val="24"/>
                      <w:szCs w:val="24"/>
                    </w:rPr>
                  </w:pPr>
                  <w:r>
                    <w:rPr>
                      <w:rFonts w:ascii="Arial" w:hAnsi="Arial" w:cs="Arial"/>
                      <w:b/>
                      <w:sz w:val="24"/>
                      <w:szCs w:val="24"/>
                    </w:rPr>
                    <w:t>4</w:t>
                  </w:r>
                  <w:r w:rsidR="00CB195D">
                    <w:rPr>
                      <w:rFonts w:ascii="Arial" w:hAnsi="Arial" w:cs="Arial"/>
                      <w:b/>
                      <w:sz w:val="24"/>
                      <w:szCs w:val="24"/>
                    </w:rPr>
                    <w:t>3</w:t>
                  </w:r>
                  <w:r w:rsidR="004C6F23">
                    <w:rPr>
                      <w:rFonts w:ascii="Arial" w:hAnsi="Arial" w:cs="Arial"/>
                      <w:b/>
                      <w:sz w:val="24"/>
                      <w:szCs w:val="24"/>
                    </w:rPr>
                    <w:t>.</w:t>
                  </w:r>
                  <w:r w:rsidR="00DC6B2F">
                    <w:rPr>
                      <w:rFonts w:ascii="Arial" w:hAnsi="Arial" w:cs="Arial"/>
                      <w:b/>
                      <w:sz w:val="24"/>
                      <w:szCs w:val="24"/>
                    </w:rPr>
                    <w:t>5</w:t>
                  </w:r>
                  <w:r w:rsidR="004C6F23">
                    <w:rPr>
                      <w:rFonts w:ascii="Arial" w:hAnsi="Arial" w:cs="Arial"/>
                      <w:b/>
                      <w:sz w:val="24"/>
                      <w:szCs w:val="24"/>
                    </w:rPr>
                    <w:t>0</w:t>
                  </w:r>
                </w:p>
              </w:tc>
              <w:tc>
                <w:tcPr>
                  <w:tcW w:w="1418" w:type="dxa"/>
                  <w:shd w:val="clear" w:color="auto" w:fill="auto"/>
                </w:tcPr>
                <w:p w14:paraId="68760952" w14:textId="77777777" w:rsidR="00B65CAD" w:rsidRPr="00AD1A42" w:rsidRDefault="00B65CAD" w:rsidP="00F309BF">
                  <w:pPr>
                    <w:spacing w:after="120" w:line="240" w:lineRule="auto"/>
                    <w:jc w:val="right"/>
                    <w:rPr>
                      <w:rFonts w:ascii="Arial" w:hAnsi="Arial" w:cs="Arial"/>
                      <w:b/>
                      <w:sz w:val="24"/>
                      <w:szCs w:val="24"/>
                    </w:rPr>
                  </w:pPr>
                  <w:r w:rsidRPr="00AD1A42">
                    <w:rPr>
                      <w:rFonts w:ascii="Arial" w:hAnsi="Arial" w:cs="Arial"/>
                      <w:b/>
                      <w:sz w:val="24"/>
                      <w:szCs w:val="24"/>
                    </w:rPr>
                    <w:t>100</w:t>
                  </w:r>
                  <w:r w:rsidR="00F309BF" w:rsidRPr="00AD1A42">
                    <w:rPr>
                      <w:rFonts w:ascii="Arial" w:hAnsi="Arial" w:cs="Arial"/>
                      <w:b/>
                      <w:sz w:val="24"/>
                      <w:szCs w:val="24"/>
                    </w:rPr>
                    <w:t>.0</w:t>
                  </w:r>
                </w:p>
              </w:tc>
            </w:tr>
          </w:tbl>
          <w:p w14:paraId="13E0DF94" w14:textId="77777777" w:rsidR="00570B36" w:rsidRPr="00F62753" w:rsidRDefault="000F2BAC" w:rsidP="00017079">
            <w:pPr>
              <w:spacing w:after="0" w:line="240" w:lineRule="auto"/>
              <w:jc w:val="both"/>
              <w:rPr>
                <w:rFonts w:ascii="Arial" w:hAnsi="Arial" w:cs="Arial"/>
                <w:sz w:val="24"/>
                <w:szCs w:val="24"/>
              </w:rPr>
            </w:pPr>
            <w:r>
              <w:rPr>
                <w:rFonts w:ascii="Arial" w:hAnsi="Arial" w:cs="Arial"/>
                <w:sz w:val="24"/>
                <w:szCs w:val="24"/>
              </w:rPr>
              <w:t>.</w:t>
            </w:r>
          </w:p>
        </w:tc>
      </w:tr>
      <w:tr w:rsidR="00940B19" w:rsidRPr="0016162A" w14:paraId="226926DB"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2739FA9A" w14:textId="77777777" w:rsidR="00940B19" w:rsidRDefault="00F205C5" w:rsidP="009014D7">
            <w:pPr>
              <w:spacing w:after="0" w:line="240" w:lineRule="auto"/>
              <w:jc w:val="both"/>
              <w:rPr>
                <w:rFonts w:ascii="Arial" w:hAnsi="Arial" w:cs="Arial"/>
                <w:sz w:val="24"/>
                <w:szCs w:val="24"/>
              </w:rPr>
            </w:pPr>
            <w:r>
              <w:rPr>
                <w:rFonts w:ascii="Arial" w:hAnsi="Arial" w:cs="Arial"/>
                <w:sz w:val="24"/>
                <w:szCs w:val="24"/>
              </w:rPr>
              <w:t>3.1.3</w:t>
            </w:r>
          </w:p>
          <w:p w14:paraId="764F9B4B" w14:textId="77777777" w:rsidR="009014D7" w:rsidRDefault="009014D7" w:rsidP="007E4554">
            <w:pPr>
              <w:spacing w:after="120" w:line="240" w:lineRule="auto"/>
              <w:jc w:val="both"/>
              <w:rPr>
                <w:rFonts w:ascii="Arial" w:hAnsi="Arial" w:cs="Arial"/>
                <w:sz w:val="24"/>
                <w:szCs w:val="24"/>
              </w:rPr>
            </w:pPr>
          </w:p>
          <w:p w14:paraId="670572AC" w14:textId="77777777" w:rsidR="009014D7" w:rsidRDefault="009014D7" w:rsidP="007E4554">
            <w:pPr>
              <w:spacing w:after="120" w:line="240" w:lineRule="auto"/>
              <w:jc w:val="both"/>
              <w:rPr>
                <w:rFonts w:ascii="Arial" w:hAnsi="Arial" w:cs="Arial"/>
                <w:sz w:val="24"/>
                <w:szCs w:val="24"/>
              </w:rPr>
            </w:pPr>
          </w:p>
          <w:p w14:paraId="570D1603" w14:textId="77777777" w:rsidR="009014D7" w:rsidRDefault="009014D7" w:rsidP="009014D7">
            <w:pPr>
              <w:spacing w:after="0" w:line="240" w:lineRule="auto"/>
              <w:jc w:val="both"/>
              <w:rPr>
                <w:rFonts w:ascii="Arial" w:hAnsi="Arial" w:cs="Arial"/>
                <w:b/>
                <w:sz w:val="24"/>
                <w:szCs w:val="24"/>
              </w:rPr>
            </w:pP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2C124FA7" w14:textId="665C804D" w:rsidR="00B65CAD" w:rsidRDefault="00AD1A42" w:rsidP="00181B17">
            <w:pPr>
              <w:spacing w:after="0" w:line="240" w:lineRule="auto"/>
              <w:ind w:firstLine="14"/>
              <w:jc w:val="both"/>
              <w:rPr>
                <w:rFonts w:ascii="Arial" w:hAnsi="Arial" w:cs="Arial"/>
                <w:sz w:val="24"/>
                <w:szCs w:val="24"/>
              </w:rPr>
            </w:pPr>
            <w:r>
              <w:rPr>
                <w:rFonts w:ascii="Arial" w:hAnsi="Arial" w:cs="Arial"/>
                <w:sz w:val="24"/>
                <w:szCs w:val="24"/>
              </w:rPr>
              <w:t>As per the 20</w:t>
            </w:r>
            <w:r w:rsidR="00DC6B2F">
              <w:rPr>
                <w:rFonts w:ascii="Arial" w:hAnsi="Arial" w:cs="Arial"/>
                <w:sz w:val="24"/>
                <w:szCs w:val="24"/>
              </w:rPr>
              <w:t>2</w:t>
            </w:r>
            <w:r w:rsidR="00F167CD">
              <w:rPr>
                <w:rFonts w:ascii="Arial" w:hAnsi="Arial" w:cs="Arial"/>
                <w:sz w:val="24"/>
                <w:szCs w:val="24"/>
              </w:rPr>
              <w:t>2</w:t>
            </w:r>
            <w:r w:rsidR="0032210D">
              <w:rPr>
                <w:rFonts w:ascii="Arial" w:hAnsi="Arial" w:cs="Arial"/>
                <w:sz w:val="24"/>
                <w:szCs w:val="24"/>
              </w:rPr>
              <w:t>/2</w:t>
            </w:r>
            <w:r w:rsidR="00F167CD">
              <w:rPr>
                <w:rFonts w:ascii="Arial" w:hAnsi="Arial" w:cs="Arial"/>
                <w:sz w:val="24"/>
                <w:szCs w:val="24"/>
              </w:rPr>
              <w:t>3</w:t>
            </w:r>
            <w:r w:rsidR="002A067B">
              <w:rPr>
                <w:rFonts w:ascii="Arial" w:hAnsi="Arial" w:cs="Arial"/>
                <w:sz w:val="24"/>
                <w:szCs w:val="24"/>
              </w:rPr>
              <w:t xml:space="preserve"> Treasury Management Strategy all investment deposits are with counterparties that have at least an </w:t>
            </w:r>
            <w:r w:rsidR="00C13F41">
              <w:rPr>
                <w:rFonts w:ascii="Arial" w:hAnsi="Arial" w:cs="Arial"/>
                <w:sz w:val="24"/>
                <w:szCs w:val="24"/>
              </w:rPr>
              <w:t>‘</w:t>
            </w:r>
            <w:r w:rsidR="006A6CE3">
              <w:rPr>
                <w:rFonts w:ascii="Arial" w:hAnsi="Arial" w:cs="Arial"/>
                <w:sz w:val="24"/>
                <w:szCs w:val="24"/>
              </w:rPr>
              <w:t>F1/P1/</w:t>
            </w:r>
            <w:r w:rsidR="002A067B">
              <w:rPr>
                <w:rFonts w:ascii="Arial" w:hAnsi="Arial" w:cs="Arial"/>
                <w:sz w:val="24"/>
                <w:szCs w:val="24"/>
              </w:rPr>
              <w:t>A</w:t>
            </w:r>
            <w:r w:rsidR="006A6CE3">
              <w:rPr>
                <w:rFonts w:ascii="Arial" w:hAnsi="Arial" w:cs="Arial"/>
                <w:sz w:val="24"/>
                <w:szCs w:val="24"/>
              </w:rPr>
              <w:t>1</w:t>
            </w:r>
            <w:r w:rsidR="00C13F41">
              <w:rPr>
                <w:rFonts w:ascii="Arial" w:hAnsi="Arial" w:cs="Arial"/>
                <w:sz w:val="24"/>
                <w:szCs w:val="24"/>
              </w:rPr>
              <w:t>’</w:t>
            </w:r>
            <w:r w:rsidR="006A6CE3">
              <w:rPr>
                <w:rFonts w:ascii="Arial" w:hAnsi="Arial" w:cs="Arial"/>
                <w:sz w:val="24"/>
                <w:szCs w:val="24"/>
              </w:rPr>
              <w:t xml:space="preserve"> short</w:t>
            </w:r>
            <w:r w:rsidR="002A067B">
              <w:rPr>
                <w:rFonts w:ascii="Arial" w:hAnsi="Arial" w:cs="Arial"/>
                <w:sz w:val="24"/>
                <w:szCs w:val="24"/>
              </w:rPr>
              <w:t xml:space="preserve"> term </w:t>
            </w:r>
            <w:r w:rsidR="006F323F">
              <w:rPr>
                <w:rFonts w:ascii="Arial" w:hAnsi="Arial" w:cs="Arial"/>
                <w:sz w:val="24"/>
                <w:szCs w:val="24"/>
              </w:rPr>
              <w:t>credit rating (Fitch, Moody’</w:t>
            </w:r>
            <w:r w:rsidR="002A067B">
              <w:rPr>
                <w:rFonts w:ascii="Arial" w:hAnsi="Arial" w:cs="Arial"/>
                <w:sz w:val="24"/>
                <w:szCs w:val="24"/>
              </w:rPr>
              <w:t>s and Standard and Poor’s).</w:t>
            </w:r>
            <w:r w:rsidR="008C6B6F">
              <w:rPr>
                <w:rFonts w:ascii="Arial" w:hAnsi="Arial" w:cs="Arial"/>
                <w:sz w:val="24"/>
                <w:szCs w:val="24"/>
              </w:rPr>
              <w:t xml:space="preserve"> </w:t>
            </w:r>
            <w:r w:rsidR="00017079">
              <w:rPr>
                <w:rFonts w:ascii="Arial" w:hAnsi="Arial" w:cs="Arial"/>
                <w:sz w:val="24"/>
                <w:szCs w:val="24"/>
              </w:rPr>
              <w:t xml:space="preserve"> </w:t>
            </w:r>
            <w:r w:rsidR="008C6B6F">
              <w:rPr>
                <w:rFonts w:ascii="Arial" w:hAnsi="Arial" w:cs="Arial"/>
                <w:sz w:val="24"/>
                <w:szCs w:val="24"/>
              </w:rPr>
              <w:t>All money market f</w:t>
            </w:r>
            <w:r w:rsidR="00181B17">
              <w:rPr>
                <w:rFonts w:ascii="Arial" w:hAnsi="Arial" w:cs="Arial"/>
                <w:sz w:val="24"/>
                <w:szCs w:val="24"/>
              </w:rPr>
              <w:t>und</w:t>
            </w:r>
            <w:r w:rsidR="008C6B6F">
              <w:rPr>
                <w:rFonts w:ascii="Arial" w:hAnsi="Arial" w:cs="Arial"/>
                <w:sz w:val="24"/>
                <w:szCs w:val="24"/>
              </w:rPr>
              <w:t>s</w:t>
            </w:r>
            <w:r w:rsidR="00930D00">
              <w:rPr>
                <w:rFonts w:ascii="Arial" w:hAnsi="Arial" w:cs="Arial"/>
                <w:sz w:val="24"/>
                <w:szCs w:val="24"/>
              </w:rPr>
              <w:t xml:space="preserve"> are triple-A</w:t>
            </w:r>
            <w:r w:rsidR="00181B17">
              <w:rPr>
                <w:rFonts w:ascii="Arial" w:hAnsi="Arial" w:cs="Arial"/>
                <w:sz w:val="24"/>
                <w:szCs w:val="24"/>
              </w:rPr>
              <w:t xml:space="preserve"> rated.</w:t>
            </w:r>
          </w:p>
          <w:p w14:paraId="558675FC" w14:textId="77777777" w:rsidR="00017079" w:rsidRPr="002A067B" w:rsidRDefault="00017079" w:rsidP="00181B17">
            <w:pPr>
              <w:spacing w:after="0" w:line="240" w:lineRule="auto"/>
              <w:ind w:firstLine="14"/>
              <w:jc w:val="both"/>
              <w:rPr>
                <w:rFonts w:ascii="Arial" w:hAnsi="Arial" w:cs="Arial"/>
                <w:sz w:val="24"/>
                <w:szCs w:val="24"/>
              </w:rPr>
            </w:pPr>
          </w:p>
        </w:tc>
      </w:tr>
      <w:tr w:rsidR="00181B17" w:rsidRPr="0016162A" w14:paraId="47F6D5B7"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37045F06" w14:textId="77777777" w:rsidR="00181B17" w:rsidRDefault="00181B17" w:rsidP="009014D7">
            <w:pPr>
              <w:spacing w:after="0" w:line="240" w:lineRule="auto"/>
              <w:jc w:val="both"/>
              <w:rPr>
                <w:rFonts w:ascii="Arial" w:hAnsi="Arial" w:cs="Arial"/>
                <w:sz w:val="24"/>
                <w:szCs w:val="24"/>
              </w:rPr>
            </w:pPr>
            <w:r>
              <w:rPr>
                <w:rFonts w:ascii="Arial" w:hAnsi="Arial" w:cs="Arial"/>
                <w:sz w:val="24"/>
                <w:szCs w:val="24"/>
              </w:rPr>
              <w:t>3.1.4</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3DBE3D40" w14:textId="11D1B7DD" w:rsidR="00DC7B3F" w:rsidRDefault="00181B17" w:rsidP="007120EC">
            <w:pPr>
              <w:spacing w:after="0" w:line="240" w:lineRule="auto"/>
              <w:ind w:firstLine="14"/>
              <w:jc w:val="both"/>
              <w:rPr>
                <w:rFonts w:ascii="Arial" w:hAnsi="Arial" w:cs="Arial"/>
                <w:sz w:val="24"/>
                <w:szCs w:val="24"/>
              </w:rPr>
            </w:pPr>
            <w:r>
              <w:rPr>
                <w:rFonts w:ascii="Arial" w:hAnsi="Arial" w:cs="Arial"/>
                <w:sz w:val="24"/>
                <w:szCs w:val="24"/>
              </w:rPr>
              <w:t xml:space="preserve">No single </w:t>
            </w:r>
            <w:r w:rsidR="004208E1">
              <w:rPr>
                <w:rFonts w:ascii="Arial" w:hAnsi="Arial" w:cs="Arial"/>
                <w:sz w:val="24"/>
                <w:szCs w:val="24"/>
              </w:rPr>
              <w:t xml:space="preserve">fixed term </w:t>
            </w:r>
            <w:r>
              <w:rPr>
                <w:rFonts w:ascii="Arial" w:hAnsi="Arial" w:cs="Arial"/>
                <w:sz w:val="24"/>
                <w:szCs w:val="24"/>
              </w:rPr>
              <w:t>deposit exceeds a time limit of 36</w:t>
            </w:r>
            <w:r w:rsidR="00FA0486">
              <w:rPr>
                <w:rFonts w:ascii="Arial" w:hAnsi="Arial" w:cs="Arial"/>
                <w:sz w:val="24"/>
                <w:szCs w:val="24"/>
              </w:rPr>
              <w:t>4</w:t>
            </w:r>
            <w:r>
              <w:rPr>
                <w:rFonts w:ascii="Arial" w:hAnsi="Arial" w:cs="Arial"/>
                <w:sz w:val="24"/>
                <w:szCs w:val="24"/>
              </w:rPr>
              <w:t xml:space="preserve"> days</w:t>
            </w:r>
            <w:r w:rsidR="00FA0486">
              <w:rPr>
                <w:rFonts w:ascii="Arial" w:hAnsi="Arial" w:cs="Arial"/>
                <w:sz w:val="24"/>
                <w:szCs w:val="24"/>
              </w:rPr>
              <w:t>.</w:t>
            </w:r>
            <w:r w:rsidR="007120EC">
              <w:rPr>
                <w:rFonts w:ascii="Arial" w:hAnsi="Arial" w:cs="Arial"/>
                <w:sz w:val="24"/>
                <w:szCs w:val="24"/>
              </w:rPr>
              <w:t xml:space="preserve"> As at the 30</w:t>
            </w:r>
            <w:r w:rsidR="007120EC" w:rsidRPr="007120EC">
              <w:rPr>
                <w:rFonts w:ascii="Arial" w:hAnsi="Arial" w:cs="Arial"/>
                <w:sz w:val="24"/>
                <w:szCs w:val="24"/>
                <w:vertAlign w:val="superscript"/>
              </w:rPr>
              <w:t>th</w:t>
            </w:r>
            <w:r w:rsidR="007120EC">
              <w:rPr>
                <w:rFonts w:ascii="Arial" w:hAnsi="Arial" w:cs="Arial"/>
                <w:sz w:val="24"/>
                <w:szCs w:val="24"/>
              </w:rPr>
              <w:t xml:space="preserve"> September 2023</w:t>
            </w:r>
            <w:r w:rsidR="000D6DF1">
              <w:rPr>
                <w:rFonts w:ascii="Arial" w:hAnsi="Arial" w:cs="Arial"/>
                <w:sz w:val="24"/>
                <w:szCs w:val="24"/>
              </w:rPr>
              <w:t xml:space="preserve"> </w:t>
            </w:r>
            <w:r w:rsidR="00C13F41">
              <w:rPr>
                <w:rFonts w:ascii="Arial" w:hAnsi="Arial" w:cs="Arial"/>
                <w:sz w:val="24"/>
                <w:szCs w:val="24"/>
              </w:rPr>
              <w:t xml:space="preserve"> </w:t>
            </w:r>
            <w:r w:rsidR="007120EC">
              <w:rPr>
                <w:rFonts w:ascii="Arial" w:hAnsi="Arial" w:cs="Arial"/>
                <w:sz w:val="24"/>
                <w:szCs w:val="24"/>
              </w:rPr>
              <w:t>t</w:t>
            </w:r>
            <w:r>
              <w:rPr>
                <w:rFonts w:ascii="Arial" w:hAnsi="Arial" w:cs="Arial"/>
                <w:sz w:val="24"/>
                <w:szCs w:val="24"/>
              </w:rPr>
              <w:t xml:space="preserve">here </w:t>
            </w:r>
            <w:r w:rsidR="00325C88">
              <w:rPr>
                <w:rFonts w:ascii="Arial" w:hAnsi="Arial" w:cs="Arial"/>
                <w:sz w:val="24"/>
                <w:szCs w:val="24"/>
              </w:rPr>
              <w:t>is one</w:t>
            </w:r>
            <w:r w:rsidR="00FA0486">
              <w:rPr>
                <w:rFonts w:ascii="Arial" w:hAnsi="Arial" w:cs="Arial"/>
                <w:sz w:val="24"/>
                <w:szCs w:val="24"/>
              </w:rPr>
              <w:t xml:space="preserve"> </w:t>
            </w:r>
            <w:r>
              <w:rPr>
                <w:rFonts w:ascii="Arial" w:hAnsi="Arial" w:cs="Arial"/>
                <w:sz w:val="24"/>
                <w:szCs w:val="24"/>
              </w:rPr>
              <w:t>deposit</w:t>
            </w:r>
            <w:r w:rsidRPr="00073E81">
              <w:rPr>
                <w:rFonts w:ascii="Arial" w:hAnsi="Arial" w:cs="Arial"/>
                <w:sz w:val="24"/>
                <w:szCs w:val="24"/>
              </w:rPr>
              <w:t>,</w:t>
            </w:r>
            <w:r>
              <w:rPr>
                <w:rFonts w:ascii="Arial" w:hAnsi="Arial" w:cs="Arial"/>
                <w:sz w:val="24"/>
                <w:szCs w:val="24"/>
              </w:rPr>
              <w:t xml:space="preserve"> which on maturity will have been on deposit for 36</w:t>
            </w:r>
            <w:r w:rsidR="00FA0486">
              <w:rPr>
                <w:rFonts w:ascii="Arial" w:hAnsi="Arial" w:cs="Arial"/>
                <w:sz w:val="24"/>
                <w:szCs w:val="24"/>
              </w:rPr>
              <w:t>4</w:t>
            </w:r>
            <w:r>
              <w:rPr>
                <w:rFonts w:ascii="Arial" w:hAnsi="Arial" w:cs="Arial"/>
                <w:sz w:val="24"/>
                <w:szCs w:val="24"/>
              </w:rPr>
              <w:t xml:space="preserve"> days. </w:t>
            </w:r>
            <w:r w:rsidR="003B09B2">
              <w:rPr>
                <w:rFonts w:ascii="Arial" w:hAnsi="Arial" w:cs="Arial"/>
                <w:sz w:val="24"/>
                <w:szCs w:val="24"/>
              </w:rPr>
              <w:t xml:space="preserve"> </w:t>
            </w:r>
            <w:r w:rsidR="00325C88">
              <w:rPr>
                <w:rFonts w:ascii="Arial" w:hAnsi="Arial" w:cs="Arial"/>
                <w:sz w:val="24"/>
                <w:szCs w:val="24"/>
              </w:rPr>
              <w:t>This is with Warrington Borough Council amounting to £3,000,000 and on maturity will generate interest of £124,158.90. There are no active fixed investments with Thurrock Borough Council.</w:t>
            </w:r>
          </w:p>
          <w:p w14:paraId="46409272" w14:textId="77777777" w:rsidR="00017079" w:rsidRDefault="00017079" w:rsidP="00017079">
            <w:pPr>
              <w:spacing w:after="0" w:line="240" w:lineRule="auto"/>
              <w:ind w:firstLine="14"/>
              <w:jc w:val="both"/>
              <w:rPr>
                <w:rFonts w:ascii="Arial" w:hAnsi="Arial" w:cs="Arial"/>
                <w:sz w:val="24"/>
                <w:szCs w:val="24"/>
              </w:rPr>
            </w:pPr>
          </w:p>
          <w:p w14:paraId="2A6B5316" w14:textId="349CE49B" w:rsidR="00181B17" w:rsidRDefault="00FE4CF9">
            <w:pPr>
              <w:spacing w:after="0" w:line="240" w:lineRule="auto"/>
              <w:ind w:firstLine="14"/>
              <w:jc w:val="both"/>
              <w:rPr>
                <w:rFonts w:ascii="Arial" w:hAnsi="Arial" w:cs="Arial"/>
                <w:sz w:val="24"/>
                <w:szCs w:val="24"/>
              </w:rPr>
            </w:pPr>
            <w:r w:rsidRPr="0077486D">
              <w:rPr>
                <w:rFonts w:ascii="Arial" w:hAnsi="Arial" w:cs="Arial"/>
                <w:sz w:val="24"/>
                <w:szCs w:val="24"/>
              </w:rPr>
              <w:t xml:space="preserve">The average maturity of fixed term investments as at the </w:t>
            </w:r>
            <w:r w:rsidR="009C292E" w:rsidRPr="0077486D">
              <w:rPr>
                <w:rFonts w:ascii="Arial" w:hAnsi="Arial" w:cs="Arial"/>
                <w:sz w:val="24"/>
                <w:szCs w:val="24"/>
              </w:rPr>
              <w:t>30</w:t>
            </w:r>
            <w:r w:rsidR="001B485F" w:rsidRPr="0077486D">
              <w:rPr>
                <w:rFonts w:ascii="Arial" w:hAnsi="Arial" w:cs="Arial"/>
                <w:sz w:val="24"/>
                <w:szCs w:val="24"/>
                <w:vertAlign w:val="superscript"/>
              </w:rPr>
              <w:t>th</w:t>
            </w:r>
            <w:r w:rsidR="0032076D">
              <w:rPr>
                <w:rFonts w:ascii="Arial" w:hAnsi="Arial" w:cs="Arial"/>
                <w:sz w:val="24"/>
                <w:szCs w:val="24"/>
              </w:rPr>
              <w:t xml:space="preserve"> </w:t>
            </w:r>
            <w:r w:rsidR="009C292E" w:rsidRPr="0077486D">
              <w:rPr>
                <w:rFonts w:ascii="Arial" w:hAnsi="Arial" w:cs="Arial"/>
                <w:sz w:val="24"/>
                <w:szCs w:val="24"/>
              </w:rPr>
              <w:t>September</w:t>
            </w:r>
            <w:r w:rsidR="00DC7B3F" w:rsidRPr="0077486D">
              <w:rPr>
                <w:rFonts w:ascii="Arial" w:hAnsi="Arial" w:cs="Arial"/>
                <w:sz w:val="24"/>
                <w:szCs w:val="24"/>
              </w:rPr>
              <w:t xml:space="preserve"> </w:t>
            </w:r>
            <w:r w:rsidR="00C13F41">
              <w:rPr>
                <w:rFonts w:ascii="Arial" w:hAnsi="Arial" w:cs="Arial"/>
                <w:sz w:val="24"/>
                <w:szCs w:val="24"/>
              </w:rPr>
              <w:t>202</w:t>
            </w:r>
            <w:r w:rsidR="00325C88">
              <w:rPr>
                <w:rFonts w:ascii="Arial" w:hAnsi="Arial" w:cs="Arial"/>
                <w:sz w:val="24"/>
                <w:szCs w:val="24"/>
              </w:rPr>
              <w:t>3</w:t>
            </w:r>
            <w:r w:rsidR="00C13F41">
              <w:rPr>
                <w:rFonts w:ascii="Arial" w:hAnsi="Arial" w:cs="Arial"/>
                <w:sz w:val="24"/>
                <w:szCs w:val="24"/>
              </w:rPr>
              <w:t xml:space="preserve"> </w:t>
            </w:r>
            <w:r w:rsidR="00DC7B3F" w:rsidRPr="0077486D">
              <w:rPr>
                <w:rFonts w:ascii="Arial" w:hAnsi="Arial" w:cs="Arial"/>
                <w:sz w:val="24"/>
                <w:szCs w:val="24"/>
              </w:rPr>
              <w:t>was</w:t>
            </w:r>
            <w:r w:rsidRPr="0077486D">
              <w:rPr>
                <w:rFonts w:ascii="Arial" w:hAnsi="Arial" w:cs="Arial"/>
                <w:sz w:val="24"/>
                <w:szCs w:val="24"/>
              </w:rPr>
              <w:t xml:space="preserve"> </w:t>
            </w:r>
            <w:r w:rsidR="0032076D">
              <w:rPr>
                <w:rFonts w:ascii="Arial" w:hAnsi="Arial" w:cs="Arial"/>
                <w:sz w:val="24"/>
                <w:szCs w:val="24"/>
              </w:rPr>
              <w:t>2</w:t>
            </w:r>
            <w:r w:rsidR="00325C88">
              <w:rPr>
                <w:rFonts w:ascii="Arial" w:hAnsi="Arial" w:cs="Arial"/>
                <w:sz w:val="24"/>
                <w:szCs w:val="24"/>
              </w:rPr>
              <w:t>42</w:t>
            </w:r>
            <w:r w:rsidR="008B5456" w:rsidRPr="0077486D">
              <w:rPr>
                <w:rFonts w:ascii="Arial" w:hAnsi="Arial" w:cs="Arial"/>
                <w:sz w:val="24"/>
                <w:szCs w:val="24"/>
              </w:rPr>
              <w:t xml:space="preserve"> </w:t>
            </w:r>
            <w:r w:rsidRPr="0077486D">
              <w:rPr>
                <w:rFonts w:ascii="Arial" w:hAnsi="Arial" w:cs="Arial"/>
                <w:sz w:val="24"/>
                <w:szCs w:val="24"/>
              </w:rPr>
              <w:t>days</w:t>
            </w:r>
            <w:r w:rsidR="004208E1" w:rsidRPr="0077486D">
              <w:rPr>
                <w:rFonts w:ascii="Arial" w:hAnsi="Arial" w:cs="Arial"/>
                <w:sz w:val="24"/>
                <w:szCs w:val="24"/>
              </w:rPr>
              <w:t xml:space="preserve"> and </w:t>
            </w:r>
            <w:r w:rsidR="00F167CD">
              <w:rPr>
                <w:rFonts w:ascii="Arial" w:hAnsi="Arial" w:cs="Arial"/>
                <w:sz w:val="24"/>
                <w:szCs w:val="24"/>
              </w:rPr>
              <w:t xml:space="preserve">two </w:t>
            </w:r>
            <w:r w:rsidR="004208E1" w:rsidRPr="0077486D">
              <w:rPr>
                <w:rFonts w:ascii="Arial" w:hAnsi="Arial" w:cs="Arial"/>
                <w:sz w:val="24"/>
                <w:szCs w:val="24"/>
              </w:rPr>
              <w:t>of</w:t>
            </w:r>
            <w:r w:rsidR="008B5456" w:rsidRPr="0077486D">
              <w:rPr>
                <w:rFonts w:ascii="Arial" w:hAnsi="Arial" w:cs="Arial"/>
                <w:sz w:val="24"/>
                <w:szCs w:val="24"/>
              </w:rPr>
              <w:t xml:space="preserve"> these</w:t>
            </w:r>
            <w:r w:rsidR="004208E1" w:rsidRPr="0077486D">
              <w:rPr>
                <w:rFonts w:ascii="Arial" w:hAnsi="Arial" w:cs="Arial"/>
                <w:sz w:val="24"/>
                <w:szCs w:val="24"/>
              </w:rPr>
              <w:t xml:space="preserve"> investments </w:t>
            </w:r>
            <w:r w:rsidR="000D1C60" w:rsidRPr="0077486D">
              <w:rPr>
                <w:rFonts w:ascii="Arial" w:hAnsi="Arial" w:cs="Arial"/>
                <w:sz w:val="24"/>
                <w:szCs w:val="24"/>
              </w:rPr>
              <w:t>held during the first six months of the year had</w:t>
            </w:r>
            <w:r w:rsidR="004208E1" w:rsidRPr="0077486D">
              <w:rPr>
                <w:rFonts w:ascii="Arial" w:hAnsi="Arial" w:cs="Arial"/>
                <w:sz w:val="24"/>
                <w:szCs w:val="24"/>
              </w:rPr>
              <w:t xml:space="preserve"> a maturity </w:t>
            </w:r>
            <w:r w:rsidR="00DC7B3F" w:rsidRPr="0077486D">
              <w:rPr>
                <w:rFonts w:ascii="Arial" w:hAnsi="Arial" w:cs="Arial"/>
                <w:sz w:val="24"/>
                <w:szCs w:val="24"/>
              </w:rPr>
              <w:t xml:space="preserve">of </w:t>
            </w:r>
            <w:r w:rsidR="004208E1" w:rsidRPr="0077486D">
              <w:rPr>
                <w:rFonts w:ascii="Arial" w:hAnsi="Arial" w:cs="Arial"/>
                <w:sz w:val="24"/>
                <w:szCs w:val="24"/>
              </w:rPr>
              <w:t>between 3 to 6 months.</w:t>
            </w:r>
          </w:p>
          <w:p w14:paraId="725F415D" w14:textId="77777777" w:rsidR="00017079" w:rsidRDefault="00017079" w:rsidP="00181B17">
            <w:pPr>
              <w:spacing w:after="0" w:line="240" w:lineRule="auto"/>
              <w:ind w:firstLine="14"/>
              <w:jc w:val="both"/>
              <w:rPr>
                <w:rFonts w:ascii="Arial" w:hAnsi="Arial" w:cs="Arial"/>
                <w:sz w:val="24"/>
                <w:szCs w:val="24"/>
              </w:rPr>
            </w:pPr>
          </w:p>
          <w:p w14:paraId="4B5B8CD6" w14:textId="6889A03B" w:rsidR="00181B17" w:rsidRDefault="00181B17" w:rsidP="00181B17">
            <w:pPr>
              <w:spacing w:after="0" w:line="240" w:lineRule="auto"/>
              <w:ind w:firstLine="14"/>
              <w:jc w:val="both"/>
              <w:rPr>
                <w:rFonts w:ascii="Arial" w:hAnsi="Arial" w:cs="Arial"/>
                <w:sz w:val="24"/>
                <w:szCs w:val="24"/>
              </w:rPr>
            </w:pPr>
            <w:r>
              <w:rPr>
                <w:rFonts w:ascii="Arial" w:hAnsi="Arial" w:cs="Arial"/>
                <w:sz w:val="24"/>
                <w:szCs w:val="24"/>
              </w:rPr>
              <w:t>In addition, no single or multiple deposits with a single counterparty exceeded the money limit of £</w:t>
            </w:r>
            <w:r w:rsidR="00325C88">
              <w:rPr>
                <w:rFonts w:ascii="Arial" w:hAnsi="Arial" w:cs="Arial"/>
                <w:sz w:val="24"/>
                <w:szCs w:val="24"/>
              </w:rPr>
              <w:t>10</w:t>
            </w:r>
            <w:r>
              <w:rPr>
                <w:rFonts w:ascii="Arial" w:hAnsi="Arial" w:cs="Arial"/>
                <w:sz w:val="24"/>
                <w:szCs w:val="24"/>
              </w:rPr>
              <w:t>m for</w:t>
            </w:r>
            <w:r w:rsidR="00325C88">
              <w:rPr>
                <w:rFonts w:ascii="Arial" w:hAnsi="Arial" w:cs="Arial"/>
                <w:sz w:val="24"/>
                <w:szCs w:val="24"/>
              </w:rPr>
              <w:t xml:space="preserve"> UK</w:t>
            </w:r>
            <w:r>
              <w:rPr>
                <w:rFonts w:ascii="Arial" w:hAnsi="Arial" w:cs="Arial"/>
                <w:sz w:val="24"/>
                <w:szCs w:val="24"/>
              </w:rPr>
              <w:t xml:space="preserve"> Banks and £1</w:t>
            </w:r>
            <w:r w:rsidR="0032210D">
              <w:rPr>
                <w:rFonts w:ascii="Arial" w:hAnsi="Arial" w:cs="Arial"/>
                <w:sz w:val="24"/>
                <w:szCs w:val="24"/>
              </w:rPr>
              <w:t>5</w:t>
            </w:r>
            <w:r>
              <w:rPr>
                <w:rFonts w:ascii="Arial" w:hAnsi="Arial" w:cs="Arial"/>
                <w:sz w:val="24"/>
                <w:szCs w:val="24"/>
              </w:rPr>
              <w:t xml:space="preserve">m for Local </w:t>
            </w:r>
            <w:r w:rsidRPr="0077486D">
              <w:rPr>
                <w:rFonts w:ascii="Arial" w:hAnsi="Arial" w:cs="Arial"/>
                <w:sz w:val="24"/>
                <w:szCs w:val="24"/>
              </w:rPr>
              <w:t xml:space="preserve">Authorities. </w:t>
            </w:r>
            <w:r w:rsidR="00C13F41">
              <w:rPr>
                <w:rFonts w:ascii="Arial" w:hAnsi="Arial" w:cs="Arial"/>
                <w:sz w:val="24"/>
                <w:szCs w:val="24"/>
              </w:rPr>
              <w:t xml:space="preserve"> </w:t>
            </w:r>
            <w:r w:rsidRPr="0077486D">
              <w:rPr>
                <w:rFonts w:ascii="Arial" w:hAnsi="Arial" w:cs="Arial"/>
                <w:sz w:val="24"/>
                <w:szCs w:val="24"/>
              </w:rPr>
              <w:t>The most invested with one, single counterparty is £1</w:t>
            </w:r>
            <w:r w:rsidR="00582D9D">
              <w:rPr>
                <w:rFonts w:ascii="Arial" w:hAnsi="Arial" w:cs="Arial"/>
                <w:sz w:val="24"/>
                <w:szCs w:val="24"/>
              </w:rPr>
              <w:t>3</w:t>
            </w:r>
            <w:r w:rsidRPr="0077486D">
              <w:rPr>
                <w:rFonts w:ascii="Arial" w:hAnsi="Arial" w:cs="Arial"/>
                <w:sz w:val="24"/>
                <w:szCs w:val="24"/>
              </w:rPr>
              <w:t xml:space="preserve">m with </w:t>
            </w:r>
            <w:r w:rsidR="00325C88">
              <w:rPr>
                <w:rFonts w:ascii="Arial" w:hAnsi="Arial" w:cs="Arial"/>
                <w:sz w:val="24"/>
                <w:szCs w:val="24"/>
              </w:rPr>
              <w:t xml:space="preserve">Cornwall </w:t>
            </w:r>
            <w:r w:rsidR="00414E55" w:rsidRPr="0077486D">
              <w:rPr>
                <w:rFonts w:ascii="Arial" w:hAnsi="Arial" w:cs="Arial"/>
                <w:sz w:val="24"/>
                <w:szCs w:val="24"/>
              </w:rPr>
              <w:t>Council</w:t>
            </w:r>
            <w:r w:rsidRPr="0077486D">
              <w:rPr>
                <w:rFonts w:ascii="Arial" w:hAnsi="Arial" w:cs="Arial"/>
                <w:sz w:val="24"/>
                <w:szCs w:val="24"/>
              </w:rPr>
              <w:t>.</w:t>
            </w:r>
            <w:r w:rsidR="00582D9D">
              <w:rPr>
                <w:rFonts w:ascii="Arial" w:hAnsi="Arial" w:cs="Arial"/>
                <w:sz w:val="24"/>
                <w:szCs w:val="24"/>
              </w:rPr>
              <w:t xml:space="preserve"> </w:t>
            </w:r>
          </w:p>
          <w:p w14:paraId="1236D7EB" w14:textId="77777777" w:rsidR="00181B17" w:rsidRDefault="00181B17" w:rsidP="00181B17">
            <w:pPr>
              <w:spacing w:after="0" w:line="240" w:lineRule="auto"/>
              <w:ind w:firstLine="14"/>
              <w:jc w:val="both"/>
              <w:rPr>
                <w:rFonts w:ascii="Arial" w:hAnsi="Arial" w:cs="Arial"/>
                <w:sz w:val="24"/>
                <w:szCs w:val="24"/>
              </w:rPr>
            </w:pPr>
          </w:p>
          <w:p w14:paraId="0DC7E79F" w14:textId="6EC73870" w:rsidR="00181B17" w:rsidRDefault="00181B17" w:rsidP="004D44F7">
            <w:pPr>
              <w:spacing w:after="0" w:line="240" w:lineRule="auto"/>
              <w:ind w:firstLine="14"/>
              <w:jc w:val="both"/>
              <w:rPr>
                <w:rFonts w:ascii="Arial" w:hAnsi="Arial" w:cs="Arial"/>
                <w:sz w:val="24"/>
                <w:szCs w:val="24"/>
              </w:rPr>
            </w:pPr>
            <w:r>
              <w:rPr>
                <w:rFonts w:ascii="Arial" w:hAnsi="Arial" w:cs="Arial"/>
                <w:sz w:val="24"/>
                <w:szCs w:val="24"/>
              </w:rPr>
              <w:t>There is no money limit for investments with the UK D</w:t>
            </w:r>
            <w:r w:rsidR="000F2BAC">
              <w:rPr>
                <w:rFonts w:ascii="Arial" w:hAnsi="Arial" w:cs="Arial"/>
                <w:sz w:val="24"/>
                <w:szCs w:val="24"/>
              </w:rPr>
              <w:t xml:space="preserve">ebt </w:t>
            </w:r>
            <w:r>
              <w:rPr>
                <w:rFonts w:ascii="Arial" w:hAnsi="Arial" w:cs="Arial"/>
                <w:sz w:val="24"/>
                <w:szCs w:val="24"/>
              </w:rPr>
              <w:t>M</w:t>
            </w:r>
            <w:r w:rsidR="000F2BAC">
              <w:rPr>
                <w:rFonts w:ascii="Arial" w:hAnsi="Arial" w:cs="Arial"/>
                <w:sz w:val="24"/>
                <w:szCs w:val="24"/>
              </w:rPr>
              <w:t xml:space="preserve">anagement </w:t>
            </w:r>
            <w:r>
              <w:rPr>
                <w:rFonts w:ascii="Arial" w:hAnsi="Arial" w:cs="Arial"/>
                <w:sz w:val="24"/>
                <w:szCs w:val="24"/>
              </w:rPr>
              <w:t>O</w:t>
            </w:r>
            <w:r w:rsidR="000F2BAC">
              <w:rPr>
                <w:rFonts w:ascii="Arial" w:hAnsi="Arial" w:cs="Arial"/>
                <w:sz w:val="24"/>
                <w:szCs w:val="24"/>
              </w:rPr>
              <w:t>ffice (DMO)</w:t>
            </w:r>
            <w:r w:rsidR="00C13F41">
              <w:rPr>
                <w:rFonts w:ascii="Arial" w:hAnsi="Arial" w:cs="Arial"/>
                <w:sz w:val="24"/>
                <w:szCs w:val="24"/>
              </w:rPr>
              <w:t>,</w:t>
            </w:r>
            <w:r>
              <w:rPr>
                <w:rFonts w:ascii="Arial" w:hAnsi="Arial" w:cs="Arial"/>
                <w:sz w:val="24"/>
                <w:szCs w:val="24"/>
              </w:rPr>
              <w:t xml:space="preserve"> however no funds are currently invested with the DMO due to the low </w:t>
            </w:r>
            <w:r w:rsidR="00017079">
              <w:rPr>
                <w:rFonts w:ascii="Arial" w:hAnsi="Arial" w:cs="Arial"/>
                <w:sz w:val="24"/>
                <w:szCs w:val="24"/>
              </w:rPr>
              <w:t xml:space="preserve">interest </w:t>
            </w:r>
            <w:r>
              <w:rPr>
                <w:rFonts w:ascii="Arial" w:hAnsi="Arial" w:cs="Arial"/>
                <w:sz w:val="24"/>
                <w:szCs w:val="24"/>
              </w:rPr>
              <w:t>rate</w:t>
            </w:r>
            <w:r w:rsidR="00624B22">
              <w:rPr>
                <w:rFonts w:ascii="Arial" w:hAnsi="Arial" w:cs="Arial"/>
                <w:sz w:val="24"/>
                <w:szCs w:val="24"/>
              </w:rPr>
              <w:t xml:space="preserve">.  </w:t>
            </w:r>
            <w:r w:rsidR="006B1952">
              <w:rPr>
                <w:rFonts w:ascii="Arial" w:hAnsi="Arial" w:cs="Arial"/>
                <w:sz w:val="24"/>
                <w:szCs w:val="24"/>
              </w:rPr>
              <w:t>T</w:t>
            </w:r>
            <w:r w:rsidR="00D571F4">
              <w:rPr>
                <w:rFonts w:ascii="Arial" w:hAnsi="Arial" w:cs="Arial"/>
                <w:sz w:val="24"/>
                <w:szCs w:val="24"/>
              </w:rPr>
              <w:t xml:space="preserve">he Bank of England Interest rate </w:t>
            </w:r>
            <w:r w:rsidR="00582D9D">
              <w:rPr>
                <w:rFonts w:ascii="Arial" w:hAnsi="Arial" w:cs="Arial"/>
                <w:sz w:val="24"/>
                <w:szCs w:val="24"/>
              </w:rPr>
              <w:t xml:space="preserve">as </w:t>
            </w:r>
            <w:r w:rsidR="006B1952">
              <w:rPr>
                <w:rFonts w:ascii="Arial" w:hAnsi="Arial" w:cs="Arial"/>
                <w:sz w:val="24"/>
                <w:szCs w:val="24"/>
              </w:rPr>
              <w:t>at</w:t>
            </w:r>
            <w:r w:rsidR="00582D9D">
              <w:rPr>
                <w:rFonts w:ascii="Arial" w:hAnsi="Arial" w:cs="Arial"/>
                <w:sz w:val="24"/>
                <w:szCs w:val="24"/>
              </w:rPr>
              <w:t xml:space="preserve"> the 30</w:t>
            </w:r>
            <w:r w:rsidR="00582D9D" w:rsidRPr="00582D9D">
              <w:rPr>
                <w:rFonts w:ascii="Arial" w:hAnsi="Arial" w:cs="Arial"/>
                <w:sz w:val="24"/>
                <w:szCs w:val="24"/>
                <w:vertAlign w:val="superscript"/>
              </w:rPr>
              <w:t>th</w:t>
            </w:r>
            <w:r w:rsidR="00582D9D">
              <w:rPr>
                <w:rFonts w:ascii="Arial" w:hAnsi="Arial" w:cs="Arial"/>
                <w:sz w:val="24"/>
                <w:szCs w:val="24"/>
              </w:rPr>
              <w:t xml:space="preserve"> September</w:t>
            </w:r>
            <w:r w:rsidR="002B38D8">
              <w:rPr>
                <w:rFonts w:ascii="Arial" w:hAnsi="Arial" w:cs="Arial"/>
                <w:sz w:val="24"/>
                <w:szCs w:val="24"/>
              </w:rPr>
              <w:t xml:space="preserve"> 2023</w:t>
            </w:r>
            <w:r w:rsidR="00582D9D">
              <w:rPr>
                <w:rFonts w:ascii="Arial" w:hAnsi="Arial" w:cs="Arial"/>
                <w:sz w:val="24"/>
                <w:szCs w:val="24"/>
              </w:rPr>
              <w:t xml:space="preserve"> was </w:t>
            </w:r>
            <w:r w:rsidR="002B38D8">
              <w:rPr>
                <w:rFonts w:ascii="Arial" w:hAnsi="Arial" w:cs="Arial"/>
                <w:sz w:val="24"/>
                <w:szCs w:val="24"/>
              </w:rPr>
              <w:t>5</w:t>
            </w:r>
            <w:r w:rsidR="00582D9D">
              <w:rPr>
                <w:rFonts w:ascii="Arial" w:hAnsi="Arial" w:cs="Arial"/>
                <w:sz w:val="24"/>
                <w:szCs w:val="24"/>
              </w:rPr>
              <w:t>.25</w:t>
            </w:r>
            <w:r w:rsidR="002B38D8">
              <w:rPr>
                <w:rFonts w:ascii="Arial" w:hAnsi="Arial" w:cs="Arial"/>
                <w:sz w:val="24"/>
                <w:szCs w:val="24"/>
              </w:rPr>
              <w:t>%</w:t>
            </w:r>
            <w:r w:rsidR="00C13F41">
              <w:rPr>
                <w:rFonts w:ascii="Arial" w:hAnsi="Arial" w:cs="Arial"/>
                <w:sz w:val="24"/>
                <w:szCs w:val="24"/>
              </w:rPr>
              <w:t>,</w:t>
            </w:r>
            <w:r w:rsidR="00D571F4">
              <w:rPr>
                <w:rFonts w:ascii="Arial" w:hAnsi="Arial" w:cs="Arial"/>
                <w:sz w:val="24"/>
                <w:szCs w:val="24"/>
              </w:rPr>
              <w:t xml:space="preserve"> which is</w:t>
            </w:r>
            <w:r w:rsidR="002B38D8">
              <w:rPr>
                <w:rFonts w:ascii="Arial" w:hAnsi="Arial" w:cs="Arial"/>
                <w:sz w:val="24"/>
                <w:szCs w:val="24"/>
              </w:rPr>
              <w:t xml:space="preserve"> just </w:t>
            </w:r>
            <w:r w:rsidR="00582D9D">
              <w:rPr>
                <w:rFonts w:ascii="Arial" w:hAnsi="Arial" w:cs="Arial"/>
                <w:sz w:val="24"/>
                <w:szCs w:val="24"/>
              </w:rPr>
              <w:t xml:space="preserve">above </w:t>
            </w:r>
            <w:r w:rsidR="00D571F4">
              <w:rPr>
                <w:rFonts w:ascii="Arial" w:hAnsi="Arial" w:cs="Arial"/>
                <w:sz w:val="24"/>
                <w:szCs w:val="24"/>
              </w:rPr>
              <w:t xml:space="preserve">the average rate of return of </w:t>
            </w:r>
            <w:r w:rsidR="002B38D8">
              <w:rPr>
                <w:rFonts w:ascii="Arial" w:hAnsi="Arial" w:cs="Arial"/>
                <w:sz w:val="24"/>
                <w:szCs w:val="24"/>
              </w:rPr>
              <w:t>4.90</w:t>
            </w:r>
            <w:r w:rsidR="00D571F4" w:rsidRPr="0035340B">
              <w:rPr>
                <w:rFonts w:ascii="Arial" w:hAnsi="Arial" w:cs="Arial"/>
                <w:sz w:val="24"/>
                <w:szCs w:val="24"/>
              </w:rPr>
              <w:t>%</w:t>
            </w:r>
            <w:r w:rsidR="00D571F4">
              <w:rPr>
                <w:rFonts w:ascii="Arial" w:hAnsi="Arial" w:cs="Arial"/>
                <w:sz w:val="24"/>
                <w:szCs w:val="24"/>
              </w:rPr>
              <w:t xml:space="preserve"> on the current investment portfolio</w:t>
            </w:r>
            <w:r w:rsidR="00BE3C06">
              <w:rPr>
                <w:rFonts w:ascii="Arial" w:hAnsi="Arial" w:cs="Arial"/>
                <w:sz w:val="24"/>
                <w:szCs w:val="24"/>
              </w:rPr>
              <w:t xml:space="preserve"> due to having fixed term investments when the interest rates were lower</w:t>
            </w:r>
            <w:r w:rsidR="00D571F4">
              <w:rPr>
                <w:rFonts w:ascii="Arial" w:hAnsi="Arial" w:cs="Arial"/>
                <w:sz w:val="24"/>
                <w:szCs w:val="24"/>
              </w:rPr>
              <w:t>.</w:t>
            </w:r>
          </w:p>
          <w:p w14:paraId="4D516E07" w14:textId="08E67FF7" w:rsidR="004D44F7" w:rsidRDefault="004D44F7">
            <w:pPr>
              <w:spacing w:after="0" w:line="240" w:lineRule="auto"/>
              <w:ind w:firstLine="14"/>
              <w:jc w:val="both"/>
              <w:rPr>
                <w:rFonts w:ascii="Arial" w:hAnsi="Arial" w:cs="Arial"/>
                <w:sz w:val="24"/>
                <w:szCs w:val="24"/>
              </w:rPr>
            </w:pPr>
          </w:p>
        </w:tc>
      </w:tr>
      <w:tr w:rsidR="00940B19" w:rsidRPr="0016162A" w14:paraId="7B6AC38F"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637198C8" w14:textId="77777777" w:rsidR="00940B19" w:rsidRDefault="009014D7" w:rsidP="007E4554">
            <w:pPr>
              <w:spacing w:after="120"/>
              <w:jc w:val="both"/>
            </w:pPr>
            <w:r>
              <w:rPr>
                <w:rFonts w:ascii="Arial" w:hAnsi="Arial" w:cs="Arial"/>
                <w:sz w:val="24"/>
                <w:szCs w:val="24"/>
              </w:rPr>
              <w:t>3.1.5</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17FF1F8E" w14:textId="04FACFF8" w:rsidR="00B65CAD" w:rsidRDefault="00654593" w:rsidP="00017079">
            <w:pPr>
              <w:spacing w:after="0" w:line="240" w:lineRule="auto"/>
              <w:jc w:val="both"/>
              <w:rPr>
                <w:rFonts w:ascii="Arial" w:hAnsi="Arial" w:cs="Arial"/>
                <w:sz w:val="24"/>
                <w:szCs w:val="24"/>
              </w:rPr>
            </w:pPr>
            <w:r>
              <w:rPr>
                <w:rFonts w:ascii="Arial" w:hAnsi="Arial" w:cs="Arial"/>
                <w:sz w:val="24"/>
                <w:szCs w:val="24"/>
              </w:rPr>
              <w:t>Appendix 3</w:t>
            </w:r>
            <w:r w:rsidR="00114A55">
              <w:rPr>
                <w:rFonts w:ascii="Arial" w:hAnsi="Arial" w:cs="Arial"/>
                <w:sz w:val="24"/>
                <w:szCs w:val="24"/>
              </w:rPr>
              <w:t xml:space="preserve"> details</w:t>
            </w:r>
            <w:r w:rsidR="0002129B">
              <w:rPr>
                <w:rFonts w:ascii="Arial" w:hAnsi="Arial" w:cs="Arial"/>
                <w:sz w:val="24"/>
                <w:szCs w:val="24"/>
              </w:rPr>
              <w:t xml:space="preserve"> fixed term</w:t>
            </w:r>
            <w:r w:rsidR="00114A55">
              <w:rPr>
                <w:rFonts w:ascii="Arial" w:hAnsi="Arial" w:cs="Arial"/>
                <w:sz w:val="24"/>
                <w:szCs w:val="24"/>
              </w:rPr>
              <w:t xml:space="preserve"> investment deposits made and repaid during the period 1</w:t>
            </w:r>
            <w:r w:rsidR="00114A55" w:rsidRPr="00114A55">
              <w:rPr>
                <w:rFonts w:ascii="Arial" w:hAnsi="Arial" w:cs="Arial"/>
                <w:sz w:val="24"/>
                <w:szCs w:val="24"/>
                <w:vertAlign w:val="superscript"/>
              </w:rPr>
              <w:t>st</w:t>
            </w:r>
            <w:r w:rsidR="00245C9A">
              <w:rPr>
                <w:rFonts w:ascii="Arial" w:hAnsi="Arial" w:cs="Arial"/>
                <w:sz w:val="24"/>
                <w:szCs w:val="24"/>
              </w:rPr>
              <w:t xml:space="preserve"> April </w:t>
            </w:r>
            <w:r w:rsidR="00746333">
              <w:rPr>
                <w:rFonts w:ascii="Arial" w:hAnsi="Arial" w:cs="Arial"/>
                <w:sz w:val="24"/>
                <w:szCs w:val="24"/>
              </w:rPr>
              <w:t>20</w:t>
            </w:r>
            <w:r w:rsidR="00DC6B2F">
              <w:rPr>
                <w:rFonts w:ascii="Arial" w:hAnsi="Arial" w:cs="Arial"/>
                <w:sz w:val="24"/>
                <w:szCs w:val="24"/>
              </w:rPr>
              <w:t>2</w:t>
            </w:r>
            <w:r w:rsidR="002B38D8">
              <w:rPr>
                <w:rFonts w:ascii="Arial" w:hAnsi="Arial" w:cs="Arial"/>
                <w:sz w:val="24"/>
                <w:szCs w:val="24"/>
              </w:rPr>
              <w:t xml:space="preserve">3 </w:t>
            </w:r>
            <w:r w:rsidR="00114A55">
              <w:rPr>
                <w:rFonts w:ascii="Arial" w:hAnsi="Arial" w:cs="Arial"/>
                <w:sz w:val="24"/>
                <w:szCs w:val="24"/>
              </w:rPr>
              <w:t>to 3</w:t>
            </w:r>
            <w:r w:rsidR="00746333">
              <w:rPr>
                <w:rFonts w:ascii="Arial" w:hAnsi="Arial" w:cs="Arial"/>
                <w:sz w:val="24"/>
                <w:szCs w:val="24"/>
              </w:rPr>
              <w:t>0</w:t>
            </w:r>
            <w:r w:rsidR="001B485F" w:rsidRPr="001B485F">
              <w:rPr>
                <w:rFonts w:ascii="Arial" w:hAnsi="Arial" w:cs="Arial"/>
                <w:sz w:val="24"/>
                <w:szCs w:val="24"/>
                <w:vertAlign w:val="superscript"/>
              </w:rPr>
              <w:t>th</w:t>
            </w:r>
            <w:r w:rsidR="00114A55">
              <w:rPr>
                <w:rFonts w:ascii="Arial" w:hAnsi="Arial" w:cs="Arial"/>
                <w:sz w:val="24"/>
                <w:szCs w:val="24"/>
              </w:rPr>
              <w:t xml:space="preserve"> </w:t>
            </w:r>
            <w:r w:rsidR="00746333">
              <w:rPr>
                <w:rFonts w:ascii="Arial" w:hAnsi="Arial" w:cs="Arial"/>
                <w:sz w:val="24"/>
                <w:szCs w:val="24"/>
              </w:rPr>
              <w:t>September</w:t>
            </w:r>
            <w:r w:rsidR="00C219D7">
              <w:rPr>
                <w:rFonts w:ascii="Arial" w:hAnsi="Arial" w:cs="Arial"/>
                <w:sz w:val="24"/>
                <w:szCs w:val="24"/>
              </w:rPr>
              <w:t xml:space="preserve"> </w:t>
            </w:r>
            <w:r w:rsidR="00245C9A" w:rsidRPr="00874251">
              <w:rPr>
                <w:rFonts w:ascii="Arial" w:hAnsi="Arial" w:cs="Arial"/>
                <w:sz w:val="24"/>
                <w:szCs w:val="24"/>
              </w:rPr>
              <w:t>20</w:t>
            </w:r>
            <w:r w:rsidR="00DC6B2F" w:rsidRPr="00874251">
              <w:rPr>
                <w:rFonts w:ascii="Arial" w:hAnsi="Arial" w:cs="Arial"/>
                <w:sz w:val="24"/>
                <w:szCs w:val="24"/>
              </w:rPr>
              <w:t>2</w:t>
            </w:r>
            <w:r w:rsidR="002B38D8">
              <w:rPr>
                <w:rFonts w:ascii="Arial" w:hAnsi="Arial" w:cs="Arial"/>
                <w:sz w:val="24"/>
                <w:szCs w:val="24"/>
              </w:rPr>
              <w:t>3</w:t>
            </w:r>
            <w:r w:rsidR="00114A55" w:rsidRPr="00874251">
              <w:rPr>
                <w:rFonts w:ascii="Arial" w:hAnsi="Arial" w:cs="Arial"/>
                <w:sz w:val="24"/>
                <w:szCs w:val="24"/>
              </w:rPr>
              <w:t xml:space="preserve">. </w:t>
            </w:r>
            <w:r w:rsidR="00017079" w:rsidRPr="00874251">
              <w:rPr>
                <w:rFonts w:ascii="Arial" w:hAnsi="Arial" w:cs="Arial"/>
                <w:sz w:val="24"/>
                <w:szCs w:val="24"/>
              </w:rPr>
              <w:t xml:space="preserve"> </w:t>
            </w:r>
            <w:r w:rsidR="00114A55" w:rsidRPr="00874251">
              <w:rPr>
                <w:rFonts w:ascii="Arial" w:hAnsi="Arial" w:cs="Arial"/>
                <w:sz w:val="24"/>
                <w:szCs w:val="24"/>
              </w:rPr>
              <w:t>Investment interest earned on matured deposits du</w:t>
            </w:r>
            <w:r w:rsidR="001C11F7" w:rsidRPr="00874251">
              <w:rPr>
                <w:rFonts w:ascii="Arial" w:hAnsi="Arial" w:cs="Arial"/>
                <w:sz w:val="24"/>
                <w:szCs w:val="24"/>
              </w:rPr>
              <w:t>ring this period totalled £</w:t>
            </w:r>
            <w:r w:rsidR="005A5B17" w:rsidRPr="00874251">
              <w:rPr>
                <w:rFonts w:ascii="Arial" w:hAnsi="Arial" w:cs="Arial"/>
                <w:sz w:val="24"/>
                <w:szCs w:val="24"/>
              </w:rPr>
              <w:t>0.</w:t>
            </w:r>
            <w:r w:rsidR="002B38D8">
              <w:rPr>
                <w:rFonts w:ascii="Arial" w:hAnsi="Arial" w:cs="Arial"/>
                <w:sz w:val="24"/>
                <w:szCs w:val="24"/>
              </w:rPr>
              <w:t>228</w:t>
            </w:r>
            <w:r w:rsidR="00874251" w:rsidRPr="00BA5175">
              <w:rPr>
                <w:rFonts w:ascii="Arial" w:hAnsi="Arial" w:cs="Arial"/>
                <w:sz w:val="24"/>
                <w:szCs w:val="24"/>
              </w:rPr>
              <w:t>m</w:t>
            </w:r>
            <w:r w:rsidR="001C11F7" w:rsidRPr="00874251">
              <w:rPr>
                <w:rFonts w:ascii="Arial" w:hAnsi="Arial" w:cs="Arial"/>
                <w:sz w:val="24"/>
                <w:szCs w:val="24"/>
              </w:rPr>
              <w:t xml:space="preserve"> on a cash basis.</w:t>
            </w:r>
            <w:r w:rsidR="00B07B96" w:rsidRPr="00874251">
              <w:rPr>
                <w:rFonts w:ascii="Arial" w:hAnsi="Arial" w:cs="Arial"/>
                <w:sz w:val="24"/>
                <w:szCs w:val="24"/>
              </w:rPr>
              <w:t xml:space="preserve"> </w:t>
            </w:r>
            <w:r w:rsidR="00017079" w:rsidRPr="00874251">
              <w:rPr>
                <w:rFonts w:ascii="Arial" w:hAnsi="Arial" w:cs="Arial"/>
                <w:sz w:val="24"/>
                <w:szCs w:val="24"/>
              </w:rPr>
              <w:t xml:space="preserve"> </w:t>
            </w:r>
            <w:r w:rsidR="00B07B96" w:rsidRPr="00874251">
              <w:rPr>
                <w:rFonts w:ascii="Arial" w:hAnsi="Arial" w:cs="Arial"/>
                <w:sz w:val="24"/>
                <w:szCs w:val="24"/>
              </w:rPr>
              <w:t>The</w:t>
            </w:r>
            <w:r w:rsidR="00114A55" w:rsidRPr="00874251">
              <w:rPr>
                <w:rFonts w:ascii="Arial" w:hAnsi="Arial" w:cs="Arial"/>
                <w:sz w:val="24"/>
                <w:szCs w:val="24"/>
              </w:rPr>
              <w:t xml:space="preserve"> average rate of return on these deposits </w:t>
            </w:r>
            <w:r w:rsidR="00B07B96" w:rsidRPr="00874251">
              <w:rPr>
                <w:rFonts w:ascii="Arial" w:hAnsi="Arial" w:cs="Arial"/>
                <w:sz w:val="24"/>
                <w:szCs w:val="24"/>
              </w:rPr>
              <w:t xml:space="preserve">was </w:t>
            </w:r>
            <w:r w:rsidR="002B38D8">
              <w:rPr>
                <w:rFonts w:ascii="Arial" w:hAnsi="Arial" w:cs="Arial"/>
                <w:sz w:val="24"/>
                <w:szCs w:val="24"/>
              </w:rPr>
              <w:t>1</w:t>
            </w:r>
            <w:r w:rsidRPr="00874251">
              <w:rPr>
                <w:rFonts w:ascii="Arial" w:hAnsi="Arial" w:cs="Arial"/>
                <w:sz w:val="24"/>
                <w:szCs w:val="24"/>
              </w:rPr>
              <w:t>.</w:t>
            </w:r>
            <w:r w:rsidR="002B38D8">
              <w:rPr>
                <w:rFonts w:ascii="Arial" w:hAnsi="Arial" w:cs="Arial"/>
                <w:sz w:val="24"/>
                <w:szCs w:val="24"/>
              </w:rPr>
              <w:t>213</w:t>
            </w:r>
            <w:r w:rsidR="00B07B96" w:rsidRPr="007D30E1">
              <w:rPr>
                <w:rFonts w:ascii="Arial" w:hAnsi="Arial" w:cs="Arial"/>
                <w:sz w:val="24"/>
                <w:szCs w:val="24"/>
              </w:rPr>
              <w:t>%</w:t>
            </w:r>
            <w:r w:rsidR="002B38D8">
              <w:rPr>
                <w:rFonts w:ascii="Arial" w:hAnsi="Arial" w:cs="Arial"/>
                <w:sz w:val="24"/>
                <w:szCs w:val="24"/>
              </w:rPr>
              <w:t xml:space="preserve"> which is an improvement on the 2022-23 equivalent figure of 0</w:t>
            </w:r>
            <w:r w:rsidR="00B07B96" w:rsidRPr="007D30E1">
              <w:rPr>
                <w:rFonts w:ascii="Arial" w:hAnsi="Arial" w:cs="Arial"/>
                <w:sz w:val="24"/>
                <w:szCs w:val="24"/>
              </w:rPr>
              <w:t>.</w:t>
            </w:r>
            <w:r w:rsidR="002B38D8">
              <w:rPr>
                <w:rFonts w:ascii="Arial" w:hAnsi="Arial" w:cs="Arial"/>
                <w:sz w:val="24"/>
                <w:szCs w:val="24"/>
              </w:rPr>
              <w:t>196%</w:t>
            </w:r>
            <w:r w:rsidR="00B07B96" w:rsidRPr="007D30E1">
              <w:rPr>
                <w:rFonts w:ascii="Arial" w:hAnsi="Arial" w:cs="Arial"/>
                <w:sz w:val="24"/>
                <w:szCs w:val="24"/>
              </w:rPr>
              <w:t xml:space="preserve"> </w:t>
            </w:r>
            <w:r w:rsidR="00017079" w:rsidRPr="007D30E1">
              <w:rPr>
                <w:rFonts w:ascii="Arial" w:hAnsi="Arial" w:cs="Arial"/>
                <w:sz w:val="24"/>
                <w:szCs w:val="24"/>
              </w:rPr>
              <w:t xml:space="preserve"> </w:t>
            </w:r>
          </w:p>
          <w:p w14:paraId="316A3778" w14:textId="77777777" w:rsidR="00017079" w:rsidRDefault="00017079" w:rsidP="00017079">
            <w:pPr>
              <w:spacing w:after="0" w:line="240" w:lineRule="auto"/>
              <w:jc w:val="both"/>
              <w:rPr>
                <w:rFonts w:ascii="Arial" w:hAnsi="Arial" w:cs="Arial"/>
                <w:sz w:val="24"/>
                <w:szCs w:val="24"/>
              </w:rPr>
            </w:pPr>
          </w:p>
          <w:p w14:paraId="52DEC8DD" w14:textId="74999628" w:rsidR="009B4E0A" w:rsidRDefault="002D3353" w:rsidP="00017079">
            <w:pPr>
              <w:spacing w:after="0" w:line="240" w:lineRule="auto"/>
              <w:jc w:val="both"/>
              <w:rPr>
                <w:rFonts w:ascii="Arial" w:hAnsi="Arial" w:cs="Arial"/>
                <w:sz w:val="24"/>
                <w:szCs w:val="24"/>
              </w:rPr>
            </w:pPr>
            <w:r>
              <w:rPr>
                <w:rFonts w:ascii="Arial" w:hAnsi="Arial" w:cs="Arial"/>
                <w:sz w:val="24"/>
                <w:szCs w:val="24"/>
              </w:rPr>
              <w:t>Table 2 below</w:t>
            </w:r>
            <w:r w:rsidR="00654593">
              <w:rPr>
                <w:rFonts w:ascii="Arial" w:hAnsi="Arial" w:cs="Arial"/>
                <w:sz w:val="24"/>
                <w:szCs w:val="24"/>
              </w:rPr>
              <w:t xml:space="preserve"> details </w:t>
            </w:r>
            <w:r>
              <w:rPr>
                <w:rFonts w:ascii="Arial" w:hAnsi="Arial" w:cs="Arial"/>
                <w:sz w:val="24"/>
                <w:szCs w:val="24"/>
              </w:rPr>
              <w:t xml:space="preserve">the </w:t>
            </w:r>
            <w:r w:rsidR="004F7D11">
              <w:rPr>
                <w:rFonts w:ascii="Arial" w:hAnsi="Arial" w:cs="Arial"/>
                <w:sz w:val="24"/>
                <w:szCs w:val="24"/>
              </w:rPr>
              <w:t>movement in money market funds during the period 1</w:t>
            </w:r>
            <w:r w:rsidR="004F7D11" w:rsidRPr="004F7D11">
              <w:rPr>
                <w:rFonts w:ascii="Arial" w:hAnsi="Arial" w:cs="Arial"/>
                <w:sz w:val="24"/>
                <w:szCs w:val="24"/>
                <w:vertAlign w:val="superscript"/>
              </w:rPr>
              <w:t>st</w:t>
            </w:r>
            <w:r w:rsidR="004F7D11">
              <w:rPr>
                <w:rFonts w:ascii="Arial" w:hAnsi="Arial" w:cs="Arial"/>
                <w:sz w:val="24"/>
                <w:szCs w:val="24"/>
              </w:rPr>
              <w:t xml:space="preserve"> April 20</w:t>
            </w:r>
            <w:r w:rsidR="00DC6B2F">
              <w:rPr>
                <w:rFonts w:ascii="Arial" w:hAnsi="Arial" w:cs="Arial"/>
                <w:sz w:val="24"/>
                <w:szCs w:val="24"/>
              </w:rPr>
              <w:t>2</w:t>
            </w:r>
            <w:r w:rsidR="002B38D8">
              <w:rPr>
                <w:rFonts w:ascii="Arial" w:hAnsi="Arial" w:cs="Arial"/>
                <w:sz w:val="24"/>
                <w:szCs w:val="24"/>
              </w:rPr>
              <w:t xml:space="preserve">3 </w:t>
            </w:r>
            <w:r w:rsidR="004F7D11">
              <w:rPr>
                <w:rFonts w:ascii="Arial" w:hAnsi="Arial" w:cs="Arial"/>
                <w:sz w:val="24"/>
                <w:szCs w:val="24"/>
              </w:rPr>
              <w:t>to 3</w:t>
            </w:r>
            <w:r w:rsidR="00727535">
              <w:rPr>
                <w:rFonts w:ascii="Arial" w:hAnsi="Arial" w:cs="Arial"/>
                <w:sz w:val="24"/>
                <w:szCs w:val="24"/>
              </w:rPr>
              <w:t>0</w:t>
            </w:r>
            <w:r w:rsidR="001B485F" w:rsidRPr="001B485F">
              <w:rPr>
                <w:rFonts w:ascii="Arial" w:hAnsi="Arial" w:cs="Arial"/>
                <w:sz w:val="24"/>
                <w:szCs w:val="24"/>
                <w:vertAlign w:val="superscript"/>
              </w:rPr>
              <w:t>th</w:t>
            </w:r>
            <w:r w:rsidR="004F7D11">
              <w:rPr>
                <w:rFonts w:ascii="Arial" w:hAnsi="Arial" w:cs="Arial"/>
                <w:sz w:val="24"/>
                <w:szCs w:val="24"/>
              </w:rPr>
              <w:t xml:space="preserve"> </w:t>
            </w:r>
            <w:r w:rsidR="00727535">
              <w:rPr>
                <w:rFonts w:ascii="Arial" w:hAnsi="Arial" w:cs="Arial"/>
                <w:sz w:val="24"/>
                <w:szCs w:val="24"/>
              </w:rPr>
              <w:t>September</w:t>
            </w:r>
            <w:r w:rsidR="004F7D11">
              <w:rPr>
                <w:rFonts w:ascii="Arial" w:hAnsi="Arial" w:cs="Arial"/>
                <w:sz w:val="24"/>
                <w:szCs w:val="24"/>
              </w:rPr>
              <w:t xml:space="preserve"> </w:t>
            </w:r>
            <w:r w:rsidR="004F7D11" w:rsidRPr="003F5043">
              <w:rPr>
                <w:rFonts w:ascii="Arial" w:hAnsi="Arial" w:cs="Arial"/>
                <w:sz w:val="24"/>
                <w:szCs w:val="24"/>
              </w:rPr>
              <w:t>20</w:t>
            </w:r>
            <w:r w:rsidR="00DC6B2F" w:rsidRPr="003F5043">
              <w:rPr>
                <w:rFonts w:ascii="Arial" w:hAnsi="Arial" w:cs="Arial"/>
                <w:sz w:val="24"/>
                <w:szCs w:val="24"/>
              </w:rPr>
              <w:t>2</w:t>
            </w:r>
            <w:r w:rsidR="002B38D8">
              <w:rPr>
                <w:rFonts w:ascii="Arial" w:hAnsi="Arial" w:cs="Arial"/>
                <w:sz w:val="24"/>
                <w:szCs w:val="24"/>
              </w:rPr>
              <w:t>3</w:t>
            </w:r>
            <w:r w:rsidR="004F7D11" w:rsidRPr="003F5043">
              <w:rPr>
                <w:rFonts w:ascii="Arial" w:hAnsi="Arial" w:cs="Arial"/>
                <w:sz w:val="24"/>
                <w:szCs w:val="24"/>
              </w:rPr>
              <w:t xml:space="preserve">. </w:t>
            </w:r>
            <w:r w:rsidR="00017079" w:rsidRPr="003F5043">
              <w:rPr>
                <w:rFonts w:ascii="Arial" w:hAnsi="Arial" w:cs="Arial"/>
                <w:sz w:val="24"/>
                <w:szCs w:val="24"/>
              </w:rPr>
              <w:t xml:space="preserve"> </w:t>
            </w:r>
            <w:r w:rsidR="00CA1DFC" w:rsidRPr="003F5043">
              <w:rPr>
                <w:rFonts w:ascii="Arial" w:hAnsi="Arial" w:cs="Arial"/>
                <w:sz w:val="24"/>
                <w:szCs w:val="24"/>
              </w:rPr>
              <w:t xml:space="preserve">Funds earned an average </w:t>
            </w:r>
            <w:r w:rsidR="00972DA5">
              <w:rPr>
                <w:rFonts w:ascii="Arial" w:hAnsi="Arial" w:cs="Arial"/>
                <w:sz w:val="24"/>
                <w:szCs w:val="24"/>
              </w:rPr>
              <w:t xml:space="preserve">daily </w:t>
            </w:r>
            <w:r w:rsidR="00CA1DFC" w:rsidRPr="003F5043">
              <w:rPr>
                <w:rFonts w:ascii="Arial" w:hAnsi="Arial" w:cs="Arial"/>
                <w:sz w:val="24"/>
                <w:szCs w:val="24"/>
              </w:rPr>
              <w:t xml:space="preserve">rate of return of </w:t>
            </w:r>
            <w:r w:rsidR="00972DA5">
              <w:rPr>
                <w:rFonts w:ascii="Arial" w:hAnsi="Arial" w:cs="Arial"/>
                <w:sz w:val="24"/>
                <w:szCs w:val="24"/>
              </w:rPr>
              <w:t>1.28</w:t>
            </w:r>
            <w:r w:rsidR="00CA1DFC" w:rsidRPr="003F5043">
              <w:rPr>
                <w:rFonts w:ascii="Arial" w:hAnsi="Arial" w:cs="Arial"/>
                <w:sz w:val="24"/>
                <w:szCs w:val="24"/>
              </w:rPr>
              <w:t>%</w:t>
            </w:r>
            <w:r w:rsidR="00DC7B3F" w:rsidRPr="003F5043">
              <w:rPr>
                <w:rFonts w:ascii="Arial" w:hAnsi="Arial" w:cs="Arial"/>
                <w:sz w:val="24"/>
                <w:szCs w:val="24"/>
              </w:rPr>
              <w:t xml:space="preserve"> over this period</w:t>
            </w:r>
            <w:r w:rsidR="008C6B6F" w:rsidRPr="003F5043">
              <w:rPr>
                <w:rFonts w:ascii="Arial" w:hAnsi="Arial" w:cs="Arial"/>
                <w:sz w:val="24"/>
                <w:szCs w:val="24"/>
              </w:rPr>
              <w:t>.</w:t>
            </w:r>
            <w:r w:rsidR="008C6B6F">
              <w:rPr>
                <w:rFonts w:ascii="Arial" w:hAnsi="Arial" w:cs="Arial"/>
                <w:sz w:val="24"/>
                <w:szCs w:val="24"/>
              </w:rPr>
              <w:t xml:space="preserve"> </w:t>
            </w:r>
          </w:p>
          <w:p w14:paraId="3C829014" w14:textId="528EA8A4" w:rsidR="00AA5B0D" w:rsidRDefault="00AA5B0D" w:rsidP="00017079">
            <w:pPr>
              <w:spacing w:after="0" w:line="240" w:lineRule="auto"/>
              <w:jc w:val="both"/>
              <w:rPr>
                <w:rFonts w:ascii="Arial" w:hAnsi="Arial" w:cs="Arial"/>
                <w:b/>
                <w:sz w:val="24"/>
                <w:szCs w:val="24"/>
                <w:u w:val="single"/>
              </w:rPr>
            </w:pPr>
          </w:p>
          <w:p w14:paraId="45E88D3F" w14:textId="77777777" w:rsidR="00C40C86" w:rsidRDefault="00C40C86" w:rsidP="00017079">
            <w:pPr>
              <w:spacing w:after="0" w:line="240" w:lineRule="auto"/>
              <w:jc w:val="both"/>
              <w:rPr>
                <w:rFonts w:ascii="Arial" w:hAnsi="Arial" w:cs="Arial"/>
                <w:b/>
                <w:sz w:val="24"/>
                <w:szCs w:val="24"/>
                <w:u w:val="single"/>
              </w:rPr>
            </w:pPr>
          </w:p>
          <w:p w14:paraId="12B16013" w14:textId="77777777" w:rsidR="002D3353" w:rsidRPr="002D3353" w:rsidRDefault="002D3353" w:rsidP="00245C9A">
            <w:pPr>
              <w:spacing w:after="120" w:line="240" w:lineRule="auto"/>
              <w:jc w:val="both"/>
              <w:rPr>
                <w:rFonts w:ascii="Arial" w:hAnsi="Arial" w:cs="Arial"/>
                <w:b/>
                <w:sz w:val="24"/>
                <w:szCs w:val="24"/>
                <w:u w:val="single"/>
              </w:rPr>
            </w:pPr>
            <w:r w:rsidRPr="009C2354">
              <w:rPr>
                <w:rFonts w:ascii="Arial" w:hAnsi="Arial" w:cs="Arial"/>
                <w:b/>
                <w:sz w:val="24"/>
                <w:szCs w:val="24"/>
                <w:u w:val="single"/>
              </w:rPr>
              <w:t>Table 2</w:t>
            </w:r>
          </w:p>
          <w:tbl>
            <w:tblPr>
              <w:tblW w:w="8132" w:type="dxa"/>
              <w:tblLayout w:type="fixed"/>
              <w:tblLook w:val="04A0" w:firstRow="1" w:lastRow="0" w:firstColumn="1" w:lastColumn="0" w:noHBand="0" w:noVBand="1"/>
            </w:tblPr>
            <w:tblGrid>
              <w:gridCol w:w="1754"/>
              <w:gridCol w:w="992"/>
              <w:gridCol w:w="850"/>
              <w:gridCol w:w="1134"/>
              <w:gridCol w:w="1134"/>
              <w:gridCol w:w="1134"/>
              <w:gridCol w:w="1134"/>
            </w:tblGrid>
            <w:tr w:rsidR="007608A8" w:rsidRPr="003F5043" w14:paraId="28012EEF" w14:textId="77777777" w:rsidTr="003C2094">
              <w:trPr>
                <w:trHeight w:val="615"/>
              </w:trPr>
              <w:tc>
                <w:tcPr>
                  <w:tcW w:w="1754" w:type="dxa"/>
                  <w:tcBorders>
                    <w:top w:val="single" w:sz="8" w:space="0" w:color="auto"/>
                    <w:left w:val="single" w:sz="8" w:space="0" w:color="auto"/>
                    <w:bottom w:val="single" w:sz="8" w:space="0" w:color="auto"/>
                    <w:right w:val="nil"/>
                  </w:tcBorders>
                  <w:shd w:val="clear" w:color="auto" w:fill="auto"/>
                  <w:vAlign w:val="bottom"/>
                  <w:hideMark/>
                </w:tcPr>
                <w:p w14:paraId="4F8DD33B" w14:textId="77777777" w:rsidR="003F5043" w:rsidRPr="003C2094" w:rsidRDefault="003F5043" w:rsidP="003F5043">
                  <w:pPr>
                    <w:spacing w:after="0" w:line="240" w:lineRule="auto"/>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Counterparty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EED6B9C" w14:textId="32A06BDD" w:rsidR="003F5043" w:rsidRPr="003C2094" w:rsidRDefault="003F5043" w:rsidP="003F5043">
                  <w:pPr>
                    <w:spacing w:after="0" w:line="240" w:lineRule="auto"/>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 xml:space="preserve">Ave </w:t>
                  </w:r>
                  <w:r w:rsidR="00972DA5">
                    <w:rPr>
                      <w:rFonts w:ascii="Arial" w:eastAsia="Times New Roman" w:hAnsi="Arial" w:cs="Arial"/>
                      <w:b/>
                      <w:bCs/>
                      <w:color w:val="000000"/>
                      <w:sz w:val="20"/>
                      <w:szCs w:val="20"/>
                      <w:lang w:eastAsia="en-GB"/>
                    </w:rPr>
                    <w:t xml:space="preserve">Daily </w:t>
                  </w:r>
                  <w:r w:rsidRPr="003C2094">
                    <w:rPr>
                      <w:rFonts w:ascii="Arial" w:eastAsia="Times New Roman" w:hAnsi="Arial" w:cs="Arial"/>
                      <w:b/>
                      <w:bCs/>
                      <w:color w:val="000000"/>
                      <w:sz w:val="20"/>
                      <w:szCs w:val="20"/>
                      <w:lang w:eastAsia="en-GB"/>
                    </w:rPr>
                    <w:t>Rate %</w:t>
                  </w:r>
                </w:p>
              </w:tc>
              <w:tc>
                <w:tcPr>
                  <w:tcW w:w="850" w:type="dxa"/>
                  <w:tcBorders>
                    <w:top w:val="single" w:sz="8" w:space="0" w:color="auto"/>
                    <w:left w:val="nil"/>
                    <w:bottom w:val="single" w:sz="8" w:space="0" w:color="auto"/>
                    <w:right w:val="nil"/>
                  </w:tcBorders>
                  <w:shd w:val="clear" w:color="auto" w:fill="auto"/>
                  <w:vAlign w:val="bottom"/>
                  <w:hideMark/>
                </w:tcPr>
                <w:p w14:paraId="4545E5BC" w14:textId="7A6F9681" w:rsidR="003F5043" w:rsidRPr="003C2094" w:rsidRDefault="003F5043" w:rsidP="003F5043">
                  <w:pPr>
                    <w:spacing w:after="0" w:line="240" w:lineRule="auto"/>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 xml:space="preserve">Fund </w:t>
                  </w:r>
                  <w:r w:rsidR="007608A8" w:rsidRPr="003C2094">
                    <w:rPr>
                      <w:rFonts w:ascii="Arial" w:eastAsia="Times New Roman" w:hAnsi="Arial" w:cs="Arial"/>
                      <w:b/>
                      <w:bCs/>
                      <w:color w:val="000000"/>
                      <w:sz w:val="20"/>
                      <w:szCs w:val="20"/>
                      <w:lang w:eastAsia="en-GB"/>
                    </w:rPr>
                    <w:t>b</w:t>
                  </w:r>
                  <w:r w:rsidRPr="003C2094">
                    <w:rPr>
                      <w:rFonts w:ascii="Arial" w:eastAsia="Times New Roman" w:hAnsi="Arial" w:cs="Arial"/>
                      <w:b/>
                      <w:bCs/>
                      <w:color w:val="000000"/>
                      <w:sz w:val="20"/>
                      <w:szCs w:val="20"/>
                      <w:lang w:eastAsia="en-GB"/>
                    </w:rPr>
                    <w:t>/fwd £'</w:t>
                  </w:r>
                  <w:r w:rsidR="00681848" w:rsidRPr="003C2094">
                    <w:rPr>
                      <w:rFonts w:ascii="Arial" w:eastAsia="Times New Roman" w:hAnsi="Arial" w:cs="Arial"/>
                      <w:b/>
                      <w:bCs/>
                      <w:color w:val="000000"/>
                      <w:sz w:val="20"/>
                      <w:szCs w:val="20"/>
                      <w:lang w:eastAsia="en-GB"/>
                    </w:rPr>
                    <w:t>000</w:t>
                  </w:r>
                </w:p>
              </w:tc>
              <w:tc>
                <w:tcPr>
                  <w:tcW w:w="1134"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258B41A1" w14:textId="3DAC9008" w:rsidR="003F5043" w:rsidRPr="003C2094" w:rsidRDefault="003F5043" w:rsidP="003F5043">
                  <w:pPr>
                    <w:spacing w:after="0" w:line="240" w:lineRule="auto"/>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Transfers In £'</w:t>
                  </w:r>
                  <w:r w:rsidR="00681848" w:rsidRPr="003C2094">
                    <w:rPr>
                      <w:rFonts w:ascii="Arial" w:eastAsia="Times New Roman" w:hAnsi="Arial" w:cs="Arial"/>
                      <w:b/>
                      <w:bCs/>
                      <w:color w:val="000000"/>
                      <w:sz w:val="20"/>
                      <w:szCs w:val="20"/>
                      <w:lang w:eastAsia="en-GB"/>
                    </w:rPr>
                    <w:t>000</w:t>
                  </w:r>
                </w:p>
              </w:tc>
              <w:tc>
                <w:tcPr>
                  <w:tcW w:w="1134" w:type="dxa"/>
                  <w:tcBorders>
                    <w:top w:val="single" w:sz="8" w:space="0" w:color="auto"/>
                    <w:left w:val="nil"/>
                    <w:bottom w:val="single" w:sz="8" w:space="0" w:color="auto"/>
                    <w:right w:val="nil"/>
                  </w:tcBorders>
                  <w:shd w:val="clear" w:color="auto" w:fill="auto"/>
                  <w:vAlign w:val="bottom"/>
                  <w:hideMark/>
                </w:tcPr>
                <w:p w14:paraId="6A617947" w14:textId="747791DF" w:rsidR="003F5043" w:rsidRPr="003C2094" w:rsidRDefault="003F5043" w:rsidP="003F5043">
                  <w:pPr>
                    <w:spacing w:after="0" w:line="240" w:lineRule="auto"/>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Transfers Out £'</w:t>
                  </w:r>
                  <w:r w:rsidR="00681848" w:rsidRPr="003C2094">
                    <w:rPr>
                      <w:rFonts w:ascii="Arial" w:eastAsia="Times New Roman" w:hAnsi="Arial" w:cs="Arial"/>
                      <w:b/>
                      <w:bCs/>
                      <w:color w:val="000000"/>
                      <w:sz w:val="20"/>
                      <w:szCs w:val="20"/>
                      <w:lang w:eastAsia="en-GB"/>
                    </w:rPr>
                    <w:t>000</w:t>
                  </w:r>
                </w:p>
              </w:tc>
              <w:tc>
                <w:tcPr>
                  <w:tcW w:w="1134"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3876970C" w14:textId="4CFF198B" w:rsidR="003F5043" w:rsidRPr="003C2094" w:rsidRDefault="003F5043" w:rsidP="003F5043">
                  <w:pPr>
                    <w:spacing w:after="0" w:line="240" w:lineRule="auto"/>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Fund c/fwd £'</w:t>
                  </w:r>
                  <w:r w:rsidR="00681848" w:rsidRPr="003C2094">
                    <w:rPr>
                      <w:rFonts w:ascii="Arial" w:eastAsia="Times New Roman" w:hAnsi="Arial" w:cs="Arial"/>
                      <w:b/>
                      <w:bCs/>
                      <w:color w:val="000000"/>
                      <w:sz w:val="20"/>
                      <w:szCs w:val="20"/>
                      <w:lang w:eastAsia="en-GB"/>
                    </w:rPr>
                    <w:t>000</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14:paraId="388D83AC" w14:textId="31202ECA" w:rsidR="003F5043" w:rsidRPr="003C2094" w:rsidRDefault="003F5043" w:rsidP="003F5043">
                  <w:pPr>
                    <w:spacing w:after="0" w:line="240" w:lineRule="auto"/>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Interest Rec £'</w:t>
                  </w:r>
                  <w:r w:rsidR="00681848" w:rsidRPr="003C2094">
                    <w:rPr>
                      <w:rFonts w:ascii="Arial" w:eastAsia="Times New Roman" w:hAnsi="Arial" w:cs="Arial"/>
                      <w:b/>
                      <w:bCs/>
                      <w:color w:val="000000"/>
                      <w:sz w:val="20"/>
                      <w:szCs w:val="20"/>
                      <w:lang w:eastAsia="en-GB"/>
                    </w:rPr>
                    <w:t>000</w:t>
                  </w:r>
                </w:p>
              </w:tc>
            </w:tr>
            <w:tr w:rsidR="007608A8" w:rsidRPr="003F5043" w14:paraId="3DB30E44" w14:textId="77777777" w:rsidTr="003C2094">
              <w:trPr>
                <w:trHeight w:val="300"/>
              </w:trPr>
              <w:tc>
                <w:tcPr>
                  <w:tcW w:w="1754" w:type="dxa"/>
                  <w:tcBorders>
                    <w:top w:val="nil"/>
                    <w:left w:val="single" w:sz="8" w:space="0" w:color="auto"/>
                    <w:bottom w:val="nil"/>
                    <w:right w:val="nil"/>
                  </w:tcBorders>
                  <w:shd w:val="clear" w:color="auto" w:fill="auto"/>
                  <w:noWrap/>
                  <w:vAlign w:val="bottom"/>
                  <w:hideMark/>
                </w:tcPr>
                <w:p w14:paraId="50724B4F" w14:textId="77777777" w:rsidR="003F5043" w:rsidRPr="003C2094" w:rsidRDefault="003F5043" w:rsidP="003F5043">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Blackrock</w:t>
                  </w:r>
                </w:p>
              </w:tc>
              <w:tc>
                <w:tcPr>
                  <w:tcW w:w="992" w:type="dxa"/>
                  <w:tcBorders>
                    <w:top w:val="nil"/>
                    <w:left w:val="single" w:sz="8" w:space="0" w:color="auto"/>
                    <w:bottom w:val="nil"/>
                    <w:right w:val="single" w:sz="8" w:space="0" w:color="auto"/>
                  </w:tcBorders>
                  <w:shd w:val="clear" w:color="auto" w:fill="auto"/>
                  <w:noWrap/>
                  <w:vAlign w:val="bottom"/>
                  <w:hideMark/>
                </w:tcPr>
                <w:p w14:paraId="4BBFF04A" w14:textId="5C46EB82" w:rsidR="003C2094" w:rsidRPr="003C2094" w:rsidRDefault="00FF0B9B" w:rsidP="003C2094">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w:t>
                  </w:r>
                  <w:r w:rsid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47</w:t>
                  </w:r>
                </w:p>
              </w:tc>
              <w:tc>
                <w:tcPr>
                  <w:tcW w:w="850" w:type="dxa"/>
                  <w:tcBorders>
                    <w:top w:val="nil"/>
                    <w:left w:val="nil"/>
                    <w:bottom w:val="nil"/>
                    <w:right w:val="nil"/>
                  </w:tcBorders>
                  <w:shd w:val="clear" w:color="auto" w:fill="auto"/>
                  <w:noWrap/>
                  <w:vAlign w:val="bottom"/>
                  <w:hideMark/>
                </w:tcPr>
                <w:p w14:paraId="1D721184" w14:textId="77777777" w:rsidR="003F5043" w:rsidRPr="003C2094" w:rsidRDefault="003F5043" w:rsidP="003F5043">
                  <w:pPr>
                    <w:spacing w:after="0" w:line="240" w:lineRule="auto"/>
                    <w:jc w:val="right"/>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0</w:t>
                  </w:r>
                </w:p>
              </w:tc>
              <w:tc>
                <w:tcPr>
                  <w:tcW w:w="1134" w:type="dxa"/>
                  <w:tcBorders>
                    <w:top w:val="nil"/>
                    <w:left w:val="single" w:sz="4" w:space="0" w:color="auto"/>
                    <w:bottom w:val="nil"/>
                    <w:right w:val="single" w:sz="4" w:space="0" w:color="auto"/>
                  </w:tcBorders>
                  <w:shd w:val="clear" w:color="auto" w:fill="auto"/>
                  <w:noWrap/>
                  <w:vAlign w:val="bottom"/>
                  <w:hideMark/>
                </w:tcPr>
                <w:p w14:paraId="3C16A522" w14:textId="1EBD6BCD"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16</w:t>
                  </w:r>
                  <w:r w:rsidR="003F5043" w:rsidRPr="003C2094">
                    <w:rPr>
                      <w:rFonts w:ascii="Arial" w:eastAsia="Times New Roman" w:hAnsi="Arial" w:cs="Arial"/>
                      <w:color w:val="000000"/>
                      <w:sz w:val="20"/>
                      <w:szCs w:val="20"/>
                      <w:lang w:eastAsia="en-GB"/>
                    </w:rPr>
                    <w:t>,000</w:t>
                  </w:r>
                </w:p>
              </w:tc>
              <w:tc>
                <w:tcPr>
                  <w:tcW w:w="1134" w:type="dxa"/>
                  <w:tcBorders>
                    <w:top w:val="nil"/>
                    <w:left w:val="nil"/>
                    <w:bottom w:val="nil"/>
                    <w:right w:val="nil"/>
                  </w:tcBorders>
                  <w:shd w:val="clear" w:color="auto" w:fill="auto"/>
                  <w:noWrap/>
                  <w:vAlign w:val="bottom"/>
                  <w:hideMark/>
                </w:tcPr>
                <w:p w14:paraId="4BC9DB53" w14:textId="50FE59C1" w:rsidR="003F5043" w:rsidRPr="006D21AD" w:rsidRDefault="003F5043" w:rsidP="003F5043">
                  <w:pPr>
                    <w:spacing w:after="0" w:line="240" w:lineRule="auto"/>
                    <w:jc w:val="right"/>
                    <w:rPr>
                      <w:rFonts w:ascii="Arial" w:eastAsia="Times New Roman" w:hAnsi="Arial" w:cs="Arial"/>
                      <w:sz w:val="20"/>
                      <w:szCs w:val="20"/>
                      <w:lang w:eastAsia="en-GB"/>
                    </w:rPr>
                  </w:pPr>
                  <w:r w:rsidRPr="006D21AD">
                    <w:rPr>
                      <w:rFonts w:ascii="Arial" w:eastAsia="Times New Roman" w:hAnsi="Arial" w:cs="Arial"/>
                      <w:sz w:val="20"/>
                      <w:szCs w:val="20"/>
                      <w:lang w:eastAsia="en-GB"/>
                    </w:rPr>
                    <w:t>(</w:t>
                  </w:r>
                  <w:r w:rsidR="00DF03A2" w:rsidRPr="006D21AD">
                    <w:rPr>
                      <w:rFonts w:ascii="Arial" w:eastAsia="Times New Roman" w:hAnsi="Arial" w:cs="Arial"/>
                      <w:sz w:val="20"/>
                      <w:szCs w:val="20"/>
                      <w:lang w:eastAsia="en-GB"/>
                    </w:rPr>
                    <w:t>16</w:t>
                  </w:r>
                  <w:r w:rsidRPr="006D21AD">
                    <w:rPr>
                      <w:rFonts w:ascii="Arial" w:eastAsia="Times New Roman" w:hAnsi="Arial" w:cs="Arial"/>
                      <w:sz w:val="20"/>
                      <w:szCs w:val="20"/>
                      <w:lang w:eastAsia="en-GB"/>
                    </w:rPr>
                    <w:t>,000)</w:t>
                  </w:r>
                </w:p>
              </w:tc>
              <w:tc>
                <w:tcPr>
                  <w:tcW w:w="1134" w:type="dxa"/>
                  <w:tcBorders>
                    <w:top w:val="nil"/>
                    <w:left w:val="single" w:sz="4" w:space="0" w:color="auto"/>
                    <w:bottom w:val="nil"/>
                    <w:right w:val="single" w:sz="4" w:space="0" w:color="auto"/>
                  </w:tcBorders>
                  <w:shd w:val="clear" w:color="auto" w:fill="auto"/>
                  <w:noWrap/>
                  <w:vAlign w:val="bottom"/>
                  <w:hideMark/>
                </w:tcPr>
                <w:p w14:paraId="19EFCE0E" w14:textId="77777777" w:rsidR="003F5043" w:rsidRPr="003C2094" w:rsidRDefault="003F5043" w:rsidP="003F5043">
                  <w:pPr>
                    <w:spacing w:after="0" w:line="240" w:lineRule="auto"/>
                    <w:jc w:val="right"/>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0</w:t>
                  </w:r>
                </w:p>
              </w:tc>
              <w:tc>
                <w:tcPr>
                  <w:tcW w:w="1134" w:type="dxa"/>
                  <w:tcBorders>
                    <w:top w:val="nil"/>
                    <w:left w:val="nil"/>
                    <w:bottom w:val="nil"/>
                    <w:right w:val="single" w:sz="8" w:space="0" w:color="auto"/>
                  </w:tcBorders>
                  <w:shd w:val="clear" w:color="auto" w:fill="auto"/>
                  <w:noWrap/>
                  <w:vAlign w:val="bottom"/>
                  <w:hideMark/>
                </w:tcPr>
                <w:p w14:paraId="1FC0ACD4" w14:textId="1127F554"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45</w:t>
                  </w:r>
                  <w:r w:rsid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79</w:t>
                  </w:r>
                </w:p>
              </w:tc>
            </w:tr>
            <w:tr w:rsidR="007608A8" w:rsidRPr="003F5043" w14:paraId="3883A21F" w14:textId="77777777" w:rsidTr="003C2094">
              <w:trPr>
                <w:trHeight w:val="300"/>
              </w:trPr>
              <w:tc>
                <w:tcPr>
                  <w:tcW w:w="1754" w:type="dxa"/>
                  <w:tcBorders>
                    <w:top w:val="nil"/>
                    <w:left w:val="single" w:sz="8" w:space="0" w:color="auto"/>
                    <w:bottom w:val="nil"/>
                    <w:right w:val="nil"/>
                  </w:tcBorders>
                  <w:shd w:val="clear" w:color="auto" w:fill="auto"/>
                  <w:noWrap/>
                  <w:vAlign w:val="bottom"/>
                  <w:hideMark/>
                </w:tcPr>
                <w:p w14:paraId="19372AF6" w14:textId="77777777" w:rsidR="003F5043" w:rsidRPr="003C2094" w:rsidRDefault="003F5043" w:rsidP="003F5043">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BNP Paribas</w:t>
                  </w:r>
                </w:p>
              </w:tc>
              <w:tc>
                <w:tcPr>
                  <w:tcW w:w="992" w:type="dxa"/>
                  <w:tcBorders>
                    <w:top w:val="nil"/>
                    <w:left w:val="single" w:sz="8" w:space="0" w:color="auto"/>
                    <w:bottom w:val="nil"/>
                    <w:right w:val="single" w:sz="8" w:space="0" w:color="auto"/>
                  </w:tcBorders>
                  <w:shd w:val="clear" w:color="auto" w:fill="auto"/>
                  <w:noWrap/>
                  <w:vAlign w:val="bottom"/>
                  <w:hideMark/>
                </w:tcPr>
                <w:p w14:paraId="7477D430" w14:textId="0FB06689"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w:t>
                  </w:r>
                  <w:r w:rsid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78</w:t>
                  </w:r>
                </w:p>
              </w:tc>
              <w:tc>
                <w:tcPr>
                  <w:tcW w:w="850" w:type="dxa"/>
                  <w:tcBorders>
                    <w:top w:val="nil"/>
                    <w:left w:val="nil"/>
                    <w:bottom w:val="nil"/>
                    <w:right w:val="nil"/>
                  </w:tcBorders>
                  <w:shd w:val="clear" w:color="auto" w:fill="auto"/>
                  <w:noWrap/>
                  <w:vAlign w:val="bottom"/>
                  <w:hideMark/>
                </w:tcPr>
                <w:p w14:paraId="341437D0" w14:textId="78B215D8"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r w:rsidR="003F5043" w:rsidRPr="003C2094">
                    <w:rPr>
                      <w:rFonts w:ascii="Arial" w:eastAsia="Times New Roman" w:hAnsi="Arial" w:cs="Arial"/>
                      <w:color w:val="000000"/>
                      <w:sz w:val="20"/>
                      <w:szCs w:val="20"/>
                      <w:lang w:eastAsia="en-GB"/>
                    </w:rPr>
                    <w:t>,000</w:t>
                  </w:r>
                </w:p>
              </w:tc>
              <w:tc>
                <w:tcPr>
                  <w:tcW w:w="1134" w:type="dxa"/>
                  <w:tcBorders>
                    <w:top w:val="nil"/>
                    <w:left w:val="single" w:sz="4" w:space="0" w:color="auto"/>
                    <w:bottom w:val="nil"/>
                    <w:right w:val="single" w:sz="4" w:space="0" w:color="auto"/>
                  </w:tcBorders>
                  <w:shd w:val="clear" w:color="auto" w:fill="auto"/>
                  <w:noWrap/>
                  <w:vAlign w:val="bottom"/>
                  <w:hideMark/>
                </w:tcPr>
                <w:p w14:paraId="06AE0281" w14:textId="7006AD53"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w:t>
                  </w:r>
                  <w:r w:rsidR="003F5043" w:rsidRPr="003C2094">
                    <w:rPr>
                      <w:rFonts w:ascii="Arial" w:eastAsia="Times New Roman" w:hAnsi="Arial" w:cs="Arial"/>
                      <w:color w:val="000000"/>
                      <w:sz w:val="20"/>
                      <w:szCs w:val="20"/>
                      <w:lang w:eastAsia="en-GB"/>
                    </w:rPr>
                    <w:t>,</w:t>
                  </w:r>
                  <w:r w:rsidR="00BA3BAB">
                    <w:rPr>
                      <w:rFonts w:ascii="Arial" w:eastAsia="Times New Roman" w:hAnsi="Arial" w:cs="Arial"/>
                      <w:color w:val="000000"/>
                      <w:sz w:val="20"/>
                      <w:szCs w:val="20"/>
                      <w:lang w:eastAsia="en-GB"/>
                    </w:rPr>
                    <w:t>0</w:t>
                  </w:r>
                  <w:r w:rsidR="003F5043" w:rsidRPr="003C2094">
                    <w:rPr>
                      <w:rFonts w:ascii="Arial" w:eastAsia="Times New Roman" w:hAnsi="Arial" w:cs="Arial"/>
                      <w:color w:val="000000"/>
                      <w:sz w:val="20"/>
                      <w:szCs w:val="20"/>
                      <w:lang w:eastAsia="en-GB"/>
                    </w:rPr>
                    <w:t>00</w:t>
                  </w:r>
                </w:p>
              </w:tc>
              <w:tc>
                <w:tcPr>
                  <w:tcW w:w="1134" w:type="dxa"/>
                  <w:tcBorders>
                    <w:top w:val="nil"/>
                    <w:left w:val="nil"/>
                    <w:bottom w:val="nil"/>
                    <w:right w:val="nil"/>
                  </w:tcBorders>
                  <w:shd w:val="clear" w:color="auto" w:fill="auto"/>
                  <w:noWrap/>
                  <w:vAlign w:val="bottom"/>
                  <w:hideMark/>
                </w:tcPr>
                <w:p w14:paraId="5CA2BD78" w14:textId="1F3E7E0E" w:rsidR="003F5043" w:rsidRPr="006D21AD" w:rsidRDefault="003F5043" w:rsidP="003F5043">
                  <w:pPr>
                    <w:spacing w:after="0" w:line="240" w:lineRule="auto"/>
                    <w:jc w:val="right"/>
                    <w:rPr>
                      <w:rFonts w:ascii="Arial" w:eastAsia="Times New Roman" w:hAnsi="Arial" w:cs="Arial"/>
                      <w:sz w:val="20"/>
                      <w:szCs w:val="20"/>
                      <w:lang w:eastAsia="en-GB"/>
                    </w:rPr>
                  </w:pPr>
                  <w:r w:rsidRPr="006D21AD">
                    <w:rPr>
                      <w:rFonts w:ascii="Arial" w:eastAsia="Times New Roman" w:hAnsi="Arial" w:cs="Arial"/>
                      <w:sz w:val="20"/>
                      <w:szCs w:val="20"/>
                      <w:lang w:eastAsia="en-GB"/>
                    </w:rPr>
                    <w:t>(</w:t>
                  </w:r>
                  <w:r w:rsidR="00BA3BAB" w:rsidRPr="006D21AD">
                    <w:rPr>
                      <w:rFonts w:ascii="Arial" w:eastAsia="Times New Roman" w:hAnsi="Arial" w:cs="Arial"/>
                      <w:sz w:val="20"/>
                      <w:szCs w:val="20"/>
                      <w:lang w:eastAsia="en-GB"/>
                    </w:rPr>
                    <w:t>9</w:t>
                  </w:r>
                  <w:r w:rsidRPr="006D21AD">
                    <w:rPr>
                      <w:rFonts w:ascii="Arial" w:eastAsia="Times New Roman" w:hAnsi="Arial" w:cs="Arial"/>
                      <w:sz w:val="20"/>
                      <w:szCs w:val="20"/>
                      <w:lang w:eastAsia="en-GB"/>
                    </w:rPr>
                    <w:t>,</w:t>
                  </w:r>
                  <w:r w:rsidR="00BA3BAB" w:rsidRPr="006D21AD">
                    <w:rPr>
                      <w:rFonts w:ascii="Arial" w:eastAsia="Times New Roman" w:hAnsi="Arial" w:cs="Arial"/>
                      <w:sz w:val="20"/>
                      <w:szCs w:val="20"/>
                      <w:lang w:eastAsia="en-GB"/>
                    </w:rPr>
                    <w:t>0</w:t>
                  </w:r>
                  <w:r w:rsidRPr="006D21AD">
                    <w:rPr>
                      <w:rFonts w:ascii="Arial" w:eastAsia="Times New Roman" w:hAnsi="Arial" w:cs="Arial"/>
                      <w:sz w:val="20"/>
                      <w:szCs w:val="20"/>
                      <w:lang w:eastAsia="en-GB"/>
                    </w:rPr>
                    <w:t>00)</w:t>
                  </w:r>
                </w:p>
              </w:tc>
              <w:tc>
                <w:tcPr>
                  <w:tcW w:w="1134" w:type="dxa"/>
                  <w:tcBorders>
                    <w:top w:val="nil"/>
                    <w:left w:val="single" w:sz="4" w:space="0" w:color="auto"/>
                    <w:bottom w:val="nil"/>
                    <w:right w:val="single" w:sz="4" w:space="0" w:color="auto"/>
                  </w:tcBorders>
                  <w:shd w:val="clear" w:color="auto" w:fill="auto"/>
                  <w:noWrap/>
                  <w:vAlign w:val="bottom"/>
                  <w:hideMark/>
                </w:tcPr>
                <w:p w14:paraId="6A4B7DAE" w14:textId="457A5A3B"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w:t>
                  </w:r>
                </w:p>
              </w:tc>
              <w:tc>
                <w:tcPr>
                  <w:tcW w:w="1134" w:type="dxa"/>
                  <w:tcBorders>
                    <w:top w:val="nil"/>
                    <w:left w:val="nil"/>
                    <w:bottom w:val="nil"/>
                    <w:right w:val="single" w:sz="8" w:space="0" w:color="auto"/>
                  </w:tcBorders>
                  <w:shd w:val="clear" w:color="auto" w:fill="auto"/>
                  <w:noWrap/>
                  <w:vAlign w:val="bottom"/>
                  <w:hideMark/>
                </w:tcPr>
                <w:p w14:paraId="6D217B49" w14:textId="773C5A8E"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r w:rsidR="003C2094">
                    <w:rPr>
                      <w:rFonts w:ascii="Arial" w:eastAsia="Times New Roman" w:hAnsi="Arial" w:cs="Arial"/>
                      <w:color w:val="000000"/>
                      <w:sz w:val="20"/>
                      <w:szCs w:val="20"/>
                      <w:lang w:eastAsia="en-GB"/>
                    </w:rPr>
                    <w:t>1</w:t>
                  </w:r>
                  <w:r>
                    <w:rPr>
                      <w:rFonts w:ascii="Arial" w:eastAsia="Times New Roman" w:hAnsi="Arial" w:cs="Arial"/>
                      <w:color w:val="000000"/>
                      <w:sz w:val="20"/>
                      <w:szCs w:val="20"/>
                      <w:lang w:eastAsia="en-GB"/>
                    </w:rPr>
                    <w:t>0</w:t>
                  </w:r>
                  <w:r w:rsid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20</w:t>
                  </w:r>
                </w:p>
              </w:tc>
            </w:tr>
            <w:tr w:rsidR="003C2094" w:rsidRPr="003F5043" w14:paraId="44AD4535" w14:textId="77777777" w:rsidTr="003C2094">
              <w:trPr>
                <w:trHeight w:val="300"/>
              </w:trPr>
              <w:tc>
                <w:tcPr>
                  <w:tcW w:w="1754" w:type="dxa"/>
                  <w:tcBorders>
                    <w:top w:val="nil"/>
                    <w:left w:val="single" w:sz="8" w:space="0" w:color="auto"/>
                    <w:bottom w:val="nil"/>
                    <w:right w:val="nil"/>
                  </w:tcBorders>
                  <w:shd w:val="clear" w:color="auto" w:fill="auto"/>
                  <w:noWrap/>
                  <w:vAlign w:val="bottom"/>
                </w:tcPr>
                <w:p w14:paraId="425361FF" w14:textId="6972016C" w:rsidR="003C2094" w:rsidRPr="003C2094" w:rsidRDefault="003C2094" w:rsidP="003F5043">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Goldman Sachs</w:t>
                  </w:r>
                </w:p>
              </w:tc>
              <w:tc>
                <w:tcPr>
                  <w:tcW w:w="992" w:type="dxa"/>
                  <w:tcBorders>
                    <w:top w:val="nil"/>
                    <w:left w:val="single" w:sz="8" w:space="0" w:color="auto"/>
                    <w:bottom w:val="nil"/>
                    <w:right w:val="single" w:sz="8" w:space="0" w:color="auto"/>
                  </w:tcBorders>
                  <w:shd w:val="clear" w:color="auto" w:fill="auto"/>
                  <w:noWrap/>
                  <w:vAlign w:val="bottom"/>
                </w:tcPr>
                <w:p w14:paraId="13E35353" w14:textId="261B9140" w:rsidR="003C2094"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w:t>
                  </w:r>
                  <w:r w:rsid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87</w:t>
                  </w:r>
                </w:p>
              </w:tc>
              <w:tc>
                <w:tcPr>
                  <w:tcW w:w="850" w:type="dxa"/>
                  <w:tcBorders>
                    <w:top w:val="nil"/>
                    <w:left w:val="nil"/>
                    <w:bottom w:val="nil"/>
                    <w:right w:val="nil"/>
                  </w:tcBorders>
                  <w:shd w:val="clear" w:color="auto" w:fill="auto"/>
                  <w:noWrap/>
                  <w:vAlign w:val="bottom"/>
                </w:tcPr>
                <w:p w14:paraId="130048E8" w14:textId="7C545EB8" w:rsidR="003C2094" w:rsidRPr="003C2094" w:rsidRDefault="003C2094"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w:t>
                  </w:r>
                </w:p>
              </w:tc>
              <w:tc>
                <w:tcPr>
                  <w:tcW w:w="1134" w:type="dxa"/>
                  <w:tcBorders>
                    <w:top w:val="nil"/>
                    <w:left w:val="single" w:sz="4" w:space="0" w:color="auto"/>
                    <w:bottom w:val="nil"/>
                    <w:right w:val="single" w:sz="4" w:space="0" w:color="auto"/>
                  </w:tcBorders>
                  <w:shd w:val="clear" w:color="auto" w:fill="auto"/>
                  <w:noWrap/>
                  <w:vAlign w:val="bottom"/>
                </w:tcPr>
                <w:p w14:paraId="0CF9B723" w14:textId="7AA47F12" w:rsidR="003C2094" w:rsidRPr="003C2094" w:rsidRDefault="00BA3BAB"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w:t>
                  </w:r>
                  <w:r w:rsidR="00C40C86">
                    <w:rPr>
                      <w:rFonts w:ascii="Arial" w:eastAsia="Times New Roman" w:hAnsi="Arial" w:cs="Arial"/>
                      <w:color w:val="000000"/>
                      <w:sz w:val="20"/>
                      <w:szCs w:val="20"/>
                      <w:lang w:eastAsia="en-GB"/>
                    </w:rPr>
                    <w:t>,000</w:t>
                  </w:r>
                </w:p>
              </w:tc>
              <w:tc>
                <w:tcPr>
                  <w:tcW w:w="1134" w:type="dxa"/>
                  <w:tcBorders>
                    <w:top w:val="nil"/>
                    <w:left w:val="nil"/>
                    <w:bottom w:val="nil"/>
                    <w:right w:val="nil"/>
                  </w:tcBorders>
                  <w:shd w:val="clear" w:color="auto" w:fill="auto"/>
                  <w:noWrap/>
                  <w:vAlign w:val="bottom"/>
                </w:tcPr>
                <w:p w14:paraId="62F37ECC" w14:textId="60DFFB95" w:rsidR="003C2094" w:rsidRPr="006D21AD" w:rsidRDefault="00C40C86" w:rsidP="003F5043">
                  <w:pPr>
                    <w:spacing w:after="0" w:line="240" w:lineRule="auto"/>
                    <w:jc w:val="right"/>
                    <w:rPr>
                      <w:rFonts w:ascii="Arial" w:eastAsia="Times New Roman" w:hAnsi="Arial" w:cs="Arial"/>
                      <w:sz w:val="20"/>
                      <w:szCs w:val="20"/>
                      <w:lang w:eastAsia="en-GB"/>
                    </w:rPr>
                  </w:pPr>
                  <w:r w:rsidRPr="006D21AD">
                    <w:rPr>
                      <w:rFonts w:ascii="Arial" w:eastAsia="Times New Roman" w:hAnsi="Arial" w:cs="Arial"/>
                      <w:sz w:val="20"/>
                      <w:szCs w:val="20"/>
                      <w:lang w:eastAsia="en-GB"/>
                    </w:rPr>
                    <w:t>(</w:t>
                  </w:r>
                  <w:r w:rsidR="00BA3BAB" w:rsidRPr="006D21AD">
                    <w:rPr>
                      <w:rFonts w:ascii="Arial" w:eastAsia="Times New Roman" w:hAnsi="Arial" w:cs="Arial"/>
                      <w:sz w:val="20"/>
                      <w:szCs w:val="20"/>
                      <w:lang w:eastAsia="en-GB"/>
                    </w:rPr>
                    <w:t>2</w:t>
                  </w:r>
                  <w:r w:rsidRPr="006D21AD">
                    <w:rPr>
                      <w:rFonts w:ascii="Arial" w:eastAsia="Times New Roman" w:hAnsi="Arial" w:cs="Arial"/>
                      <w:sz w:val="20"/>
                      <w:szCs w:val="20"/>
                      <w:lang w:eastAsia="en-GB"/>
                    </w:rPr>
                    <w:t>,000)</w:t>
                  </w:r>
                </w:p>
              </w:tc>
              <w:tc>
                <w:tcPr>
                  <w:tcW w:w="1134" w:type="dxa"/>
                  <w:tcBorders>
                    <w:top w:val="nil"/>
                    <w:left w:val="single" w:sz="4" w:space="0" w:color="auto"/>
                    <w:bottom w:val="nil"/>
                    <w:right w:val="single" w:sz="4" w:space="0" w:color="auto"/>
                  </w:tcBorders>
                  <w:shd w:val="clear" w:color="auto" w:fill="auto"/>
                  <w:noWrap/>
                  <w:vAlign w:val="bottom"/>
                </w:tcPr>
                <w:p w14:paraId="32544415" w14:textId="2DB63A7C" w:rsidR="003C2094" w:rsidRPr="003C2094" w:rsidRDefault="00C40C86"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w:t>
                  </w:r>
                </w:p>
              </w:tc>
              <w:tc>
                <w:tcPr>
                  <w:tcW w:w="1134" w:type="dxa"/>
                  <w:tcBorders>
                    <w:top w:val="nil"/>
                    <w:left w:val="nil"/>
                    <w:bottom w:val="nil"/>
                    <w:right w:val="single" w:sz="8" w:space="0" w:color="auto"/>
                  </w:tcBorders>
                  <w:shd w:val="clear" w:color="auto" w:fill="auto"/>
                  <w:noWrap/>
                  <w:vAlign w:val="bottom"/>
                </w:tcPr>
                <w:p w14:paraId="65C4A9A6" w14:textId="227E198D" w:rsidR="003C2094"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r w:rsidR="00C40C86">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47</w:t>
                  </w:r>
                </w:p>
              </w:tc>
            </w:tr>
            <w:tr w:rsidR="007608A8" w:rsidRPr="003F5043" w14:paraId="5680DDCC" w14:textId="77777777" w:rsidTr="003C2094">
              <w:trPr>
                <w:trHeight w:val="300"/>
              </w:trPr>
              <w:tc>
                <w:tcPr>
                  <w:tcW w:w="1754" w:type="dxa"/>
                  <w:tcBorders>
                    <w:top w:val="nil"/>
                    <w:left w:val="single" w:sz="8" w:space="0" w:color="auto"/>
                    <w:bottom w:val="nil"/>
                    <w:right w:val="nil"/>
                  </w:tcBorders>
                  <w:shd w:val="clear" w:color="auto" w:fill="auto"/>
                  <w:noWrap/>
                  <w:vAlign w:val="bottom"/>
                  <w:hideMark/>
                </w:tcPr>
                <w:p w14:paraId="2CEF49D1" w14:textId="77777777" w:rsidR="003F5043" w:rsidRPr="003C2094" w:rsidRDefault="003F5043" w:rsidP="003F5043">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 xml:space="preserve">HSBC </w:t>
                  </w:r>
                </w:p>
              </w:tc>
              <w:tc>
                <w:tcPr>
                  <w:tcW w:w="992" w:type="dxa"/>
                  <w:tcBorders>
                    <w:top w:val="nil"/>
                    <w:left w:val="single" w:sz="8" w:space="0" w:color="auto"/>
                    <w:bottom w:val="nil"/>
                    <w:right w:val="single" w:sz="8" w:space="0" w:color="auto"/>
                  </w:tcBorders>
                  <w:shd w:val="clear" w:color="auto" w:fill="auto"/>
                  <w:noWrap/>
                  <w:vAlign w:val="bottom"/>
                  <w:hideMark/>
                </w:tcPr>
                <w:p w14:paraId="72EFA67F" w14:textId="012628CB"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w:t>
                  </w:r>
                  <w:r w:rsid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73</w:t>
                  </w:r>
                </w:p>
              </w:tc>
              <w:tc>
                <w:tcPr>
                  <w:tcW w:w="850" w:type="dxa"/>
                  <w:tcBorders>
                    <w:top w:val="nil"/>
                    <w:left w:val="nil"/>
                    <w:bottom w:val="nil"/>
                    <w:right w:val="nil"/>
                  </w:tcBorders>
                  <w:shd w:val="clear" w:color="auto" w:fill="auto"/>
                  <w:noWrap/>
                  <w:vAlign w:val="bottom"/>
                  <w:hideMark/>
                </w:tcPr>
                <w:p w14:paraId="6ED35297" w14:textId="77777777" w:rsidR="003F5043" w:rsidRPr="003C2094" w:rsidRDefault="003F5043" w:rsidP="003F5043">
                  <w:pPr>
                    <w:spacing w:after="0" w:line="240" w:lineRule="auto"/>
                    <w:jc w:val="right"/>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0</w:t>
                  </w:r>
                </w:p>
              </w:tc>
              <w:tc>
                <w:tcPr>
                  <w:tcW w:w="1134" w:type="dxa"/>
                  <w:tcBorders>
                    <w:top w:val="nil"/>
                    <w:left w:val="single" w:sz="4" w:space="0" w:color="auto"/>
                    <w:bottom w:val="nil"/>
                    <w:right w:val="single" w:sz="4" w:space="0" w:color="auto"/>
                  </w:tcBorders>
                  <w:shd w:val="clear" w:color="auto" w:fill="auto"/>
                  <w:noWrap/>
                  <w:vAlign w:val="bottom"/>
                  <w:hideMark/>
                </w:tcPr>
                <w:p w14:paraId="3C145FD2" w14:textId="1C97FA31" w:rsidR="003F5043" w:rsidRPr="003C2094" w:rsidRDefault="00C40C86"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w:t>
                  </w:r>
                  <w:r w:rsidR="003F5043" w:rsidRP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0</w:t>
                  </w:r>
                  <w:r w:rsidR="003F5043" w:rsidRPr="003C2094">
                    <w:rPr>
                      <w:rFonts w:ascii="Arial" w:eastAsia="Times New Roman" w:hAnsi="Arial" w:cs="Arial"/>
                      <w:color w:val="000000"/>
                      <w:sz w:val="20"/>
                      <w:szCs w:val="20"/>
                      <w:lang w:eastAsia="en-GB"/>
                    </w:rPr>
                    <w:t>00</w:t>
                  </w:r>
                </w:p>
              </w:tc>
              <w:tc>
                <w:tcPr>
                  <w:tcW w:w="1134" w:type="dxa"/>
                  <w:tcBorders>
                    <w:top w:val="nil"/>
                    <w:left w:val="nil"/>
                    <w:bottom w:val="nil"/>
                    <w:right w:val="nil"/>
                  </w:tcBorders>
                  <w:shd w:val="clear" w:color="auto" w:fill="auto"/>
                  <w:noWrap/>
                  <w:vAlign w:val="bottom"/>
                  <w:hideMark/>
                </w:tcPr>
                <w:p w14:paraId="74ACC398" w14:textId="19451D8E" w:rsidR="003F5043" w:rsidRPr="006D21AD" w:rsidRDefault="003F5043" w:rsidP="003F5043">
                  <w:pPr>
                    <w:spacing w:after="0" w:line="240" w:lineRule="auto"/>
                    <w:jc w:val="right"/>
                    <w:rPr>
                      <w:rFonts w:ascii="Arial" w:eastAsia="Times New Roman" w:hAnsi="Arial" w:cs="Arial"/>
                      <w:sz w:val="20"/>
                      <w:szCs w:val="20"/>
                      <w:lang w:eastAsia="en-GB"/>
                    </w:rPr>
                  </w:pPr>
                  <w:r w:rsidRPr="006D21AD">
                    <w:rPr>
                      <w:rFonts w:ascii="Arial" w:eastAsia="Times New Roman" w:hAnsi="Arial" w:cs="Arial"/>
                      <w:sz w:val="20"/>
                      <w:szCs w:val="20"/>
                      <w:lang w:eastAsia="en-GB"/>
                    </w:rPr>
                    <w:t>(</w:t>
                  </w:r>
                  <w:r w:rsidR="00C40C86" w:rsidRPr="006D21AD">
                    <w:rPr>
                      <w:rFonts w:ascii="Arial" w:eastAsia="Times New Roman" w:hAnsi="Arial" w:cs="Arial"/>
                      <w:sz w:val="20"/>
                      <w:szCs w:val="20"/>
                      <w:lang w:eastAsia="en-GB"/>
                    </w:rPr>
                    <w:t>1</w:t>
                  </w:r>
                  <w:r w:rsidR="00BA3BAB" w:rsidRPr="006D21AD">
                    <w:rPr>
                      <w:rFonts w:ascii="Arial" w:eastAsia="Times New Roman" w:hAnsi="Arial" w:cs="Arial"/>
                      <w:sz w:val="20"/>
                      <w:szCs w:val="20"/>
                      <w:lang w:eastAsia="en-GB"/>
                    </w:rPr>
                    <w:t>2</w:t>
                  </w:r>
                  <w:r w:rsidRPr="006D21AD">
                    <w:rPr>
                      <w:rFonts w:ascii="Arial" w:eastAsia="Times New Roman" w:hAnsi="Arial" w:cs="Arial"/>
                      <w:sz w:val="20"/>
                      <w:szCs w:val="20"/>
                      <w:lang w:eastAsia="en-GB"/>
                    </w:rPr>
                    <w:t>,</w:t>
                  </w:r>
                  <w:r w:rsidR="00BA3BAB" w:rsidRPr="006D21AD">
                    <w:rPr>
                      <w:rFonts w:ascii="Arial" w:eastAsia="Times New Roman" w:hAnsi="Arial" w:cs="Arial"/>
                      <w:sz w:val="20"/>
                      <w:szCs w:val="20"/>
                      <w:lang w:eastAsia="en-GB"/>
                    </w:rPr>
                    <w:t>0</w:t>
                  </w:r>
                  <w:r w:rsidRPr="006D21AD">
                    <w:rPr>
                      <w:rFonts w:ascii="Arial" w:eastAsia="Times New Roman" w:hAnsi="Arial" w:cs="Arial"/>
                      <w:sz w:val="20"/>
                      <w:szCs w:val="20"/>
                      <w:lang w:eastAsia="en-GB"/>
                    </w:rPr>
                    <w:t>00)</w:t>
                  </w:r>
                </w:p>
              </w:tc>
              <w:tc>
                <w:tcPr>
                  <w:tcW w:w="1134" w:type="dxa"/>
                  <w:tcBorders>
                    <w:top w:val="nil"/>
                    <w:left w:val="single" w:sz="4" w:space="0" w:color="auto"/>
                    <w:bottom w:val="nil"/>
                    <w:right w:val="single" w:sz="4" w:space="0" w:color="auto"/>
                  </w:tcBorders>
                  <w:shd w:val="clear" w:color="auto" w:fill="auto"/>
                  <w:noWrap/>
                  <w:vAlign w:val="bottom"/>
                  <w:hideMark/>
                </w:tcPr>
                <w:p w14:paraId="22D882ED" w14:textId="7D8850B3"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w:t>
                  </w:r>
                </w:p>
              </w:tc>
              <w:tc>
                <w:tcPr>
                  <w:tcW w:w="1134" w:type="dxa"/>
                  <w:tcBorders>
                    <w:top w:val="nil"/>
                    <w:left w:val="nil"/>
                    <w:bottom w:val="nil"/>
                    <w:right w:val="single" w:sz="8" w:space="0" w:color="auto"/>
                  </w:tcBorders>
                  <w:shd w:val="clear" w:color="auto" w:fill="auto"/>
                  <w:noWrap/>
                  <w:vAlign w:val="bottom"/>
                  <w:hideMark/>
                </w:tcPr>
                <w:p w14:paraId="6723765E" w14:textId="36EB9613"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22</w:t>
                  </w:r>
                  <w:r w:rsidR="003F5043" w:rsidRP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71</w:t>
                  </w:r>
                </w:p>
              </w:tc>
            </w:tr>
            <w:tr w:rsidR="007608A8" w:rsidRPr="003F5043" w14:paraId="15D40C30" w14:textId="77777777" w:rsidTr="003C2094">
              <w:trPr>
                <w:trHeight w:val="300"/>
              </w:trPr>
              <w:tc>
                <w:tcPr>
                  <w:tcW w:w="1754" w:type="dxa"/>
                  <w:tcBorders>
                    <w:top w:val="nil"/>
                    <w:left w:val="single" w:sz="8" w:space="0" w:color="auto"/>
                    <w:bottom w:val="nil"/>
                    <w:right w:val="nil"/>
                  </w:tcBorders>
                  <w:shd w:val="clear" w:color="auto" w:fill="auto"/>
                  <w:noWrap/>
                  <w:vAlign w:val="bottom"/>
                  <w:hideMark/>
                </w:tcPr>
                <w:p w14:paraId="28C9B94C" w14:textId="77777777" w:rsidR="003F5043" w:rsidRPr="003C2094" w:rsidRDefault="003F5043" w:rsidP="003F5043">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 xml:space="preserve">Invesco </w:t>
                  </w:r>
                </w:p>
              </w:tc>
              <w:tc>
                <w:tcPr>
                  <w:tcW w:w="992" w:type="dxa"/>
                  <w:tcBorders>
                    <w:top w:val="nil"/>
                    <w:left w:val="single" w:sz="8" w:space="0" w:color="auto"/>
                    <w:bottom w:val="nil"/>
                    <w:right w:val="single" w:sz="8" w:space="0" w:color="auto"/>
                  </w:tcBorders>
                  <w:shd w:val="clear" w:color="auto" w:fill="auto"/>
                  <w:noWrap/>
                  <w:vAlign w:val="bottom"/>
                  <w:hideMark/>
                </w:tcPr>
                <w:p w14:paraId="5DD65872" w14:textId="179E0455"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w:t>
                  </w:r>
                  <w:r w:rsidR="003F5043" w:rsidRP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96</w:t>
                  </w:r>
                </w:p>
              </w:tc>
              <w:tc>
                <w:tcPr>
                  <w:tcW w:w="850" w:type="dxa"/>
                  <w:tcBorders>
                    <w:top w:val="nil"/>
                    <w:left w:val="nil"/>
                    <w:bottom w:val="nil"/>
                    <w:right w:val="nil"/>
                  </w:tcBorders>
                  <w:shd w:val="clear" w:color="auto" w:fill="auto"/>
                  <w:noWrap/>
                  <w:vAlign w:val="bottom"/>
                  <w:hideMark/>
                </w:tcPr>
                <w:p w14:paraId="030C0454" w14:textId="77777777" w:rsidR="003F5043" w:rsidRPr="003C2094" w:rsidRDefault="003F5043" w:rsidP="003F5043">
                  <w:pPr>
                    <w:spacing w:after="0" w:line="240" w:lineRule="auto"/>
                    <w:jc w:val="right"/>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0</w:t>
                  </w:r>
                </w:p>
              </w:tc>
              <w:tc>
                <w:tcPr>
                  <w:tcW w:w="1134" w:type="dxa"/>
                  <w:tcBorders>
                    <w:top w:val="nil"/>
                    <w:left w:val="single" w:sz="4" w:space="0" w:color="auto"/>
                    <w:bottom w:val="nil"/>
                    <w:right w:val="single" w:sz="4" w:space="0" w:color="auto"/>
                  </w:tcBorders>
                  <w:shd w:val="clear" w:color="auto" w:fill="auto"/>
                  <w:noWrap/>
                  <w:vAlign w:val="bottom"/>
                  <w:hideMark/>
                </w:tcPr>
                <w:p w14:paraId="7F0EC81A" w14:textId="0B8B80C5" w:rsidR="003F5043" w:rsidRPr="003C2094" w:rsidRDefault="00BA3BAB"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r w:rsidR="00C40C86">
                    <w:rPr>
                      <w:rFonts w:ascii="Arial" w:eastAsia="Times New Roman" w:hAnsi="Arial" w:cs="Arial"/>
                      <w:color w:val="000000"/>
                      <w:sz w:val="20"/>
                      <w:szCs w:val="20"/>
                      <w:lang w:eastAsia="en-GB"/>
                    </w:rPr>
                    <w:t>7</w:t>
                  </w:r>
                  <w:r w:rsidR="003F5043" w:rsidRPr="003C2094">
                    <w:rPr>
                      <w:rFonts w:ascii="Arial" w:eastAsia="Times New Roman" w:hAnsi="Arial" w:cs="Arial"/>
                      <w:color w:val="000000"/>
                      <w:sz w:val="20"/>
                      <w:szCs w:val="20"/>
                      <w:lang w:eastAsia="en-GB"/>
                    </w:rPr>
                    <w:t>,</w:t>
                  </w:r>
                  <w:r w:rsidR="00C40C86">
                    <w:rPr>
                      <w:rFonts w:ascii="Arial" w:eastAsia="Times New Roman" w:hAnsi="Arial" w:cs="Arial"/>
                      <w:color w:val="000000"/>
                      <w:sz w:val="20"/>
                      <w:szCs w:val="20"/>
                      <w:lang w:eastAsia="en-GB"/>
                    </w:rPr>
                    <w:t>0</w:t>
                  </w:r>
                  <w:r w:rsidR="003F5043" w:rsidRPr="003C2094">
                    <w:rPr>
                      <w:rFonts w:ascii="Arial" w:eastAsia="Times New Roman" w:hAnsi="Arial" w:cs="Arial"/>
                      <w:color w:val="000000"/>
                      <w:sz w:val="20"/>
                      <w:szCs w:val="20"/>
                      <w:lang w:eastAsia="en-GB"/>
                    </w:rPr>
                    <w:t>00</w:t>
                  </w:r>
                </w:p>
              </w:tc>
              <w:tc>
                <w:tcPr>
                  <w:tcW w:w="1134" w:type="dxa"/>
                  <w:tcBorders>
                    <w:top w:val="nil"/>
                    <w:left w:val="nil"/>
                    <w:bottom w:val="nil"/>
                    <w:right w:val="nil"/>
                  </w:tcBorders>
                  <w:shd w:val="clear" w:color="auto" w:fill="auto"/>
                  <w:noWrap/>
                  <w:vAlign w:val="bottom"/>
                  <w:hideMark/>
                </w:tcPr>
                <w:p w14:paraId="751F997C" w14:textId="673FF03B" w:rsidR="003F5043" w:rsidRPr="006D21AD" w:rsidRDefault="003F5043" w:rsidP="003F5043">
                  <w:pPr>
                    <w:spacing w:after="0" w:line="240" w:lineRule="auto"/>
                    <w:jc w:val="right"/>
                    <w:rPr>
                      <w:rFonts w:ascii="Arial" w:eastAsia="Times New Roman" w:hAnsi="Arial" w:cs="Arial"/>
                      <w:sz w:val="20"/>
                      <w:szCs w:val="20"/>
                      <w:lang w:eastAsia="en-GB"/>
                    </w:rPr>
                  </w:pPr>
                  <w:r w:rsidRPr="006D21AD">
                    <w:rPr>
                      <w:rFonts w:ascii="Arial" w:eastAsia="Times New Roman" w:hAnsi="Arial" w:cs="Arial"/>
                      <w:sz w:val="20"/>
                      <w:szCs w:val="20"/>
                      <w:lang w:eastAsia="en-GB"/>
                    </w:rPr>
                    <w:t>(</w:t>
                  </w:r>
                  <w:r w:rsidR="00BA3BAB" w:rsidRPr="006D21AD">
                    <w:rPr>
                      <w:rFonts w:ascii="Arial" w:eastAsia="Times New Roman" w:hAnsi="Arial" w:cs="Arial"/>
                      <w:sz w:val="20"/>
                      <w:szCs w:val="20"/>
                      <w:lang w:eastAsia="en-GB"/>
                    </w:rPr>
                    <w:t>14</w:t>
                  </w:r>
                  <w:r w:rsidRPr="006D21AD">
                    <w:rPr>
                      <w:rFonts w:ascii="Arial" w:eastAsia="Times New Roman" w:hAnsi="Arial" w:cs="Arial"/>
                      <w:sz w:val="20"/>
                      <w:szCs w:val="20"/>
                      <w:lang w:eastAsia="en-GB"/>
                    </w:rPr>
                    <w:t>,</w:t>
                  </w:r>
                  <w:r w:rsidR="00BA3BAB" w:rsidRPr="006D21AD">
                    <w:rPr>
                      <w:rFonts w:ascii="Arial" w:eastAsia="Times New Roman" w:hAnsi="Arial" w:cs="Arial"/>
                      <w:sz w:val="20"/>
                      <w:szCs w:val="20"/>
                      <w:lang w:eastAsia="en-GB"/>
                    </w:rPr>
                    <w:t>5</w:t>
                  </w:r>
                  <w:r w:rsidRPr="006D21AD">
                    <w:rPr>
                      <w:rFonts w:ascii="Arial" w:eastAsia="Times New Roman" w:hAnsi="Arial" w:cs="Arial"/>
                      <w:sz w:val="20"/>
                      <w:szCs w:val="20"/>
                      <w:lang w:eastAsia="en-GB"/>
                    </w:rPr>
                    <w:t>00)</w:t>
                  </w:r>
                </w:p>
              </w:tc>
              <w:tc>
                <w:tcPr>
                  <w:tcW w:w="1134" w:type="dxa"/>
                  <w:tcBorders>
                    <w:top w:val="nil"/>
                    <w:left w:val="single" w:sz="4" w:space="0" w:color="auto"/>
                    <w:bottom w:val="nil"/>
                    <w:right w:val="single" w:sz="4" w:space="0" w:color="auto"/>
                  </w:tcBorders>
                  <w:shd w:val="clear" w:color="auto" w:fill="auto"/>
                  <w:noWrap/>
                  <w:vAlign w:val="bottom"/>
                  <w:hideMark/>
                </w:tcPr>
                <w:p w14:paraId="58502D8B" w14:textId="52311109"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w:t>
                  </w:r>
                  <w:r w:rsidR="00C40C86">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5</w:t>
                  </w:r>
                  <w:r w:rsidR="00C40C86">
                    <w:rPr>
                      <w:rFonts w:ascii="Arial" w:eastAsia="Times New Roman" w:hAnsi="Arial" w:cs="Arial"/>
                      <w:color w:val="000000"/>
                      <w:sz w:val="20"/>
                      <w:szCs w:val="20"/>
                      <w:lang w:eastAsia="en-GB"/>
                    </w:rPr>
                    <w:t>0</w:t>
                  </w:r>
                  <w:r w:rsidR="003F5043" w:rsidRPr="003C2094">
                    <w:rPr>
                      <w:rFonts w:ascii="Arial" w:eastAsia="Times New Roman" w:hAnsi="Arial" w:cs="Arial"/>
                      <w:color w:val="000000"/>
                      <w:sz w:val="20"/>
                      <w:szCs w:val="20"/>
                      <w:lang w:eastAsia="en-GB"/>
                    </w:rPr>
                    <w:t>0</w:t>
                  </w:r>
                </w:p>
              </w:tc>
              <w:tc>
                <w:tcPr>
                  <w:tcW w:w="1134" w:type="dxa"/>
                  <w:tcBorders>
                    <w:top w:val="nil"/>
                    <w:left w:val="nil"/>
                    <w:bottom w:val="nil"/>
                    <w:right w:val="single" w:sz="8" w:space="0" w:color="auto"/>
                  </w:tcBorders>
                  <w:shd w:val="clear" w:color="auto" w:fill="auto"/>
                  <w:noWrap/>
                  <w:vAlign w:val="bottom"/>
                  <w:hideMark/>
                </w:tcPr>
                <w:p w14:paraId="16F0254F" w14:textId="51BD75C2"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57</w:t>
                  </w:r>
                  <w:r w:rsidR="003F5043" w:rsidRP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16</w:t>
                  </w:r>
                </w:p>
              </w:tc>
            </w:tr>
            <w:tr w:rsidR="007608A8" w:rsidRPr="003F5043" w14:paraId="086C5553" w14:textId="77777777" w:rsidTr="003C2094">
              <w:trPr>
                <w:trHeight w:val="315"/>
              </w:trPr>
              <w:tc>
                <w:tcPr>
                  <w:tcW w:w="1754" w:type="dxa"/>
                  <w:tcBorders>
                    <w:top w:val="nil"/>
                    <w:left w:val="single" w:sz="8" w:space="0" w:color="auto"/>
                    <w:bottom w:val="single" w:sz="8" w:space="0" w:color="auto"/>
                    <w:right w:val="nil"/>
                  </w:tcBorders>
                  <w:shd w:val="clear" w:color="auto" w:fill="auto"/>
                  <w:noWrap/>
                  <w:vAlign w:val="bottom"/>
                  <w:hideMark/>
                </w:tcPr>
                <w:p w14:paraId="02E441AB" w14:textId="7CB2702D" w:rsidR="003F5043" w:rsidRPr="003C2094" w:rsidRDefault="003F5043" w:rsidP="003F5043">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Morgan</w:t>
                  </w:r>
                  <w:r w:rsidR="003C2094" w:rsidRPr="003C2094">
                    <w:rPr>
                      <w:rFonts w:ascii="Arial" w:eastAsia="Times New Roman" w:hAnsi="Arial" w:cs="Arial"/>
                      <w:color w:val="000000"/>
                      <w:sz w:val="20"/>
                      <w:szCs w:val="20"/>
                      <w:lang w:eastAsia="en-GB"/>
                    </w:rPr>
                    <w:t xml:space="preserve"> </w:t>
                  </w:r>
                  <w:r w:rsidRPr="003C2094">
                    <w:rPr>
                      <w:rFonts w:ascii="Arial" w:eastAsia="Times New Roman" w:hAnsi="Arial" w:cs="Arial"/>
                      <w:color w:val="000000"/>
                      <w:sz w:val="20"/>
                      <w:szCs w:val="20"/>
                      <w:lang w:eastAsia="en-GB"/>
                    </w:rPr>
                    <w:t>Stanley</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09B7E164" w14:textId="066317D9"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w:t>
                  </w:r>
                  <w:r w:rsidR="003F5043" w:rsidRP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88</w:t>
                  </w:r>
                </w:p>
              </w:tc>
              <w:tc>
                <w:tcPr>
                  <w:tcW w:w="850" w:type="dxa"/>
                  <w:tcBorders>
                    <w:top w:val="nil"/>
                    <w:left w:val="nil"/>
                    <w:bottom w:val="single" w:sz="8" w:space="0" w:color="auto"/>
                    <w:right w:val="nil"/>
                  </w:tcBorders>
                  <w:shd w:val="clear" w:color="auto" w:fill="auto"/>
                  <w:noWrap/>
                  <w:vAlign w:val="bottom"/>
                  <w:hideMark/>
                </w:tcPr>
                <w:p w14:paraId="6E4E6982" w14:textId="77777777" w:rsidR="003F5043" w:rsidRPr="003C2094" w:rsidRDefault="003F5043" w:rsidP="003F5043">
                  <w:pPr>
                    <w:spacing w:after="0" w:line="240" w:lineRule="auto"/>
                    <w:jc w:val="right"/>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0</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14:paraId="51328931" w14:textId="04B119AB" w:rsidR="003F5043" w:rsidRPr="003C2094" w:rsidRDefault="00BA3BAB"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14</w:t>
                  </w:r>
                  <w:r w:rsidR="003F5043" w:rsidRPr="003C2094">
                    <w:rPr>
                      <w:rFonts w:ascii="Arial" w:eastAsia="Times New Roman" w:hAnsi="Arial" w:cs="Arial"/>
                      <w:color w:val="000000"/>
                      <w:sz w:val="20"/>
                      <w:szCs w:val="20"/>
                      <w:lang w:eastAsia="en-GB"/>
                    </w:rPr>
                    <w:t>,000</w:t>
                  </w:r>
                </w:p>
              </w:tc>
              <w:tc>
                <w:tcPr>
                  <w:tcW w:w="1134" w:type="dxa"/>
                  <w:tcBorders>
                    <w:top w:val="nil"/>
                    <w:left w:val="nil"/>
                    <w:bottom w:val="single" w:sz="8" w:space="0" w:color="auto"/>
                    <w:right w:val="nil"/>
                  </w:tcBorders>
                  <w:shd w:val="clear" w:color="auto" w:fill="auto"/>
                  <w:noWrap/>
                  <w:vAlign w:val="bottom"/>
                  <w:hideMark/>
                </w:tcPr>
                <w:p w14:paraId="1AC5F9CA" w14:textId="6A9552E0" w:rsidR="003F5043" w:rsidRPr="006D21AD" w:rsidRDefault="003F5043" w:rsidP="003F5043">
                  <w:pPr>
                    <w:spacing w:after="0" w:line="240" w:lineRule="auto"/>
                    <w:jc w:val="right"/>
                    <w:rPr>
                      <w:rFonts w:ascii="Arial" w:eastAsia="Times New Roman" w:hAnsi="Arial" w:cs="Arial"/>
                      <w:sz w:val="20"/>
                      <w:szCs w:val="20"/>
                      <w:lang w:eastAsia="en-GB"/>
                    </w:rPr>
                  </w:pPr>
                  <w:r w:rsidRPr="006D21AD">
                    <w:rPr>
                      <w:rFonts w:ascii="Arial" w:eastAsia="Times New Roman" w:hAnsi="Arial" w:cs="Arial"/>
                      <w:sz w:val="20"/>
                      <w:szCs w:val="20"/>
                      <w:lang w:eastAsia="en-GB"/>
                    </w:rPr>
                    <w:t>(</w:t>
                  </w:r>
                  <w:r w:rsidR="00BA3BAB" w:rsidRPr="006D21AD">
                    <w:rPr>
                      <w:rFonts w:ascii="Arial" w:eastAsia="Times New Roman" w:hAnsi="Arial" w:cs="Arial"/>
                      <w:sz w:val="20"/>
                      <w:szCs w:val="20"/>
                      <w:lang w:eastAsia="en-GB"/>
                    </w:rPr>
                    <w:t>14</w:t>
                  </w:r>
                  <w:r w:rsidRPr="006D21AD">
                    <w:rPr>
                      <w:rFonts w:ascii="Arial" w:eastAsia="Times New Roman" w:hAnsi="Arial" w:cs="Arial"/>
                      <w:sz w:val="20"/>
                      <w:szCs w:val="20"/>
                      <w:lang w:eastAsia="en-GB"/>
                    </w:rPr>
                    <w:t>,000)</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14:paraId="380C7DD2" w14:textId="7D98280F" w:rsidR="003F5043" w:rsidRPr="003C2094" w:rsidRDefault="00C40C86"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w:t>
                  </w:r>
                </w:p>
              </w:tc>
              <w:tc>
                <w:tcPr>
                  <w:tcW w:w="1134" w:type="dxa"/>
                  <w:tcBorders>
                    <w:top w:val="nil"/>
                    <w:left w:val="nil"/>
                    <w:bottom w:val="single" w:sz="8" w:space="0" w:color="auto"/>
                    <w:right w:val="single" w:sz="8" w:space="0" w:color="auto"/>
                  </w:tcBorders>
                  <w:shd w:val="clear" w:color="auto" w:fill="auto"/>
                  <w:noWrap/>
                  <w:vAlign w:val="bottom"/>
                  <w:hideMark/>
                </w:tcPr>
                <w:p w14:paraId="5243A70C" w14:textId="62B1ECB8"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w:t>
                  </w:r>
                  <w:r w:rsidR="00C40C86">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9</w:t>
                  </w:r>
                  <w:r w:rsidR="00CB45C7">
                    <w:rPr>
                      <w:rFonts w:ascii="Arial" w:eastAsia="Times New Roman" w:hAnsi="Arial" w:cs="Arial"/>
                      <w:color w:val="000000"/>
                      <w:sz w:val="20"/>
                      <w:szCs w:val="20"/>
                      <w:lang w:eastAsia="en-GB"/>
                    </w:rPr>
                    <w:t>0</w:t>
                  </w:r>
                </w:p>
              </w:tc>
            </w:tr>
            <w:tr w:rsidR="007608A8" w:rsidRPr="003F5043" w14:paraId="425D3C61" w14:textId="77777777" w:rsidTr="003C2094">
              <w:trPr>
                <w:trHeight w:val="315"/>
              </w:trPr>
              <w:tc>
                <w:tcPr>
                  <w:tcW w:w="175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F11FC16" w14:textId="77777777" w:rsidR="003F5043" w:rsidRPr="003C2094" w:rsidRDefault="003F5043" w:rsidP="003F5043">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Totals</w:t>
                  </w:r>
                </w:p>
              </w:tc>
              <w:tc>
                <w:tcPr>
                  <w:tcW w:w="992" w:type="dxa"/>
                  <w:tcBorders>
                    <w:top w:val="nil"/>
                    <w:left w:val="nil"/>
                    <w:bottom w:val="single" w:sz="8" w:space="0" w:color="auto"/>
                    <w:right w:val="single" w:sz="8" w:space="0" w:color="auto"/>
                  </w:tcBorders>
                  <w:shd w:val="clear" w:color="auto" w:fill="auto"/>
                  <w:noWrap/>
                  <w:vAlign w:val="bottom"/>
                  <w:hideMark/>
                </w:tcPr>
                <w:p w14:paraId="3000B4E8" w14:textId="366FD4D7" w:rsidR="003F5043" w:rsidRPr="003C2094" w:rsidRDefault="00DF03A2" w:rsidP="003F5043">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28</w:t>
                  </w:r>
                  <w:r w:rsidR="003F5043" w:rsidRPr="003C2094">
                    <w:rPr>
                      <w:rFonts w:ascii="Arial" w:eastAsia="Times New Roman" w:hAnsi="Arial" w:cs="Arial"/>
                      <w:b/>
                      <w:bCs/>
                      <w:color w:val="000000"/>
                      <w:sz w:val="20"/>
                      <w:szCs w:val="20"/>
                      <w:lang w:eastAsia="en-GB"/>
                    </w:rPr>
                    <w:t>.</w:t>
                  </w:r>
                  <w:r w:rsidR="00C40C86">
                    <w:rPr>
                      <w:rFonts w:ascii="Arial" w:eastAsia="Times New Roman" w:hAnsi="Arial" w:cs="Arial"/>
                      <w:b/>
                      <w:bCs/>
                      <w:color w:val="000000"/>
                      <w:sz w:val="20"/>
                      <w:szCs w:val="20"/>
                      <w:lang w:eastAsia="en-GB"/>
                    </w:rPr>
                    <w:t>6</w:t>
                  </w:r>
                  <w:r>
                    <w:rPr>
                      <w:rFonts w:ascii="Arial" w:eastAsia="Times New Roman" w:hAnsi="Arial" w:cs="Arial"/>
                      <w:b/>
                      <w:bCs/>
                      <w:color w:val="000000"/>
                      <w:sz w:val="20"/>
                      <w:szCs w:val="20"/>
                      <w:lang w:eastAsia="en-GB"/>
                    </w:rPr>
                    <w:t>9</w:t>
                  </w:r>
                </w:p>
              </w:tc>
              <w:tc>
                <w:tcPr>
                  <w:tcW w:w="850" w:type="dxa"/>
                  <w:tcBorders>
                    <w:top w:val="nil"/>
                    <w:left w:val="nil"/>
                    <w:bottom w:val="single" w:sz="8" w:space="0" w:color="auto"/>
                    <w:right w:val="nil"/>
                  </w:tcBorders>
                  <w:shd w:val="clear" w:color="auto" w:fill="auto"/>
                  <w:noWrap/>
                  <w:vAlign w:val="bottom"/>
                  <w:hideMark/>
                </w:tcPr>
                <w:p w14:paraId="2628E4C0" w14:textId="24E910C5" w:rsidR="003F5043" w:rsidRPr="003C2094" w:rsidRDefault="00DF03A2" w:rsidP="003F5043">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w:t>
                  </w:r>
                  <w:r w:rsidR="003F5043" w:rsidRPr="003C2094">
                    <w:rPr>
                      <w:rFonts w:ascii="Arial" w:eastAsia="Times New Roman" w:hAnsi="Arial" w:cs="Arial"/>
                      <w:b/>
                      <w:bCs/>
                      <w:color w:val="000000"/>
                      <w:sz w:val="20"/>
                      <w:szCs w:val="20"/>
                      <w:lang w:eastAsia="en-GB"/>
                    </w:rPr>
                    <w:t>,000</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14:paraId="09DC63A2" w14:textId="61DC305B" w:rsidR="003F5043" w:rsidRPr="003C2094" w:rsidRDefault="00BA3BAB" w:rsidP="003F5043">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67</w:t>
                  </w:r>
                  <w:r w:rsidR="003F5043" w:rsidRPr="003C2094">
                    <w:rPr>
                      <w:rFonts w:ascii="Arial" w:eastAsia="Times New Roman" w:hAnsi="Arial" w:cs="Arial"/>
                      <w:b/>
                      <w:bCs/>
                      <w:color w:val="000000"/>
                      <w:sz w:val="20"/>
                      <w:szCs w:val="20"/>
                      <w:lang w:eastAsia="en-GB"/>
                    </w:rPr>
                    <w:t>,</w:t>
                  </w:r>
                  <w:r>
                    <w:rPr>
                      <w:rFonts w:ascii="Arial" w:eastAsia="Times New Roman" w:hAnsi="Arial" w:cs="Arial"/>
                      <w:b/>
                      <w:bCs/>
                      <w:color w:val="000000"/>
                      <w:sz w:val="20"/>
                      <w:szCs w:val="20"/>
                      <w:lang w:eastAsia="en-GB"/>
                    </w:rPr>
                    <w:t>0</w:t>
                  </w:r>
                  <w:r w:rsidR="003F5043" w:rsidRPr="003C2094">
                    <w:rPr>
                      <w:rFonts w:ascii="Arial" w:eastAsia="Times New Roman" w:hAnsi="Arial" w:cs="Arial"/>
                      <w:b/>
                      <w:bCs/>
                      <w:color w:val="000000"/>
                      <w:sz w:val="20"/>
                      <w:szCs w:val="20"/>
                      <w:lang w:eastAsia="en-GB"/>
                    </w:rPr>
                    <w:t>00</w:t>
                  </w:r>
                </w:p>
              </w:tc>
              <w:tc>
                <w:tcPr>
                  <w:tcW w:w="1134" w:type="dxa"/>
                  <w:tcBorders>
                    <w:top w:val="nil"/>
                    <w:left w:val="nil"/>
                    <w:bottom w:val="single" w:sz="8" w:space="0" w:color="auto"/>
                    <w:right w:val="nil"/>
                  </w:tcBorders>
                  <w:shd w:val="clear" w:color="auto" w:fill="auto"/>
                  <w:noWrap/>
                  <w:vAlign w:val="bottom"/>
                  <w:hideMark/>
                </w:tcPr>
                <w:p w14:paraId="66E6F512" w14:textId="5C30C9D5" w:rsidR="003F5043" w:rsidRPr="003C2094" w:rsidRDefault="003F5043" w:rsidP="003F5043">
                  <w:pPr>
                    <w:spacing w:after="0" w:line="240" w:lineRule="auto"/>
                    <w:jc w:val="right"/>
                    <w:rPr>
                      <w:rFonts w:ascii="Arial" w:eastAsia="Times New Roman" w:hAnsi="Arial" w:cs="Arial"/>
                      <w:b/>
                      <w:bCs/>
                      <w:color w:val="000000"/>
                      <w:sz w:val="20"/>
                      <w:szCs w:val="20"/>
                      <w:lang w:eastAsia="en-GB"/>
                    </w:rPr>
                  </w:pPr>
                  <w:r w:rsidRPr="006D21AD">
                    <w:rPr>
                      <w:rFonts w:ascii="Arial" w:eastAsia="Times New Roman" w:hAnsi="Arial" w:cs="Arial"/>
                      <w:b/>
                      <w:bCs/>
                      <w:sz w:val="20"/>
                      <w:szCs w:val="20"/>
                      <w:lang w:eastAsia="en-GB"/>
                    </w:rPr>
                    <w:t>(</w:t>
                  </w:r>
                  <w:r w:rsidR="00BA3BAB" w:rsidRPr="006D21AD">
                    <w:rPr>
                      <w:rFonts w:ascii="Arial" w:eastAsia="Times New Roman" w:hAnsi="Arial" w:cs="Arial"/>
                      <w:b/>
                      <w:bCs/>
                      <w:sz w:val="20"/>
                      <w:szCs w:val="20"/>
                      <w:lang w:eastAsia="en-GB"/>
                    </w:rPr>
                    <w:t>67</w:t>
                  </w:r>
                  <w:r w:rsidRPr="006D21AD">
                    <w:rPr>
                      <w:rFonts w:ascii="Arial" w:eastAsia="Times New Roman" w:hAnsi="Arial" w:cs="Arial"/>
                      <w:b/>
                      <w:bCs/>
                      <w:sz w:val="20"/>
                      <w:szCs w:val="20"/>
                      <w:lang w:eastAsia="en-GB"/>
                    </w:rPr>
                    <w:t>,</w:t>
                  </w:r>
                  <w:r w:rsidR="00BA3BAB" w:rsidRPr="006D21AD">
                    <w:rPr>
                      <w:rFonts w:ascii="Arial" w:eastAsia="Times New Roman" w:hAnsi="Arial" w:cs="Arial"/>
                      <w:b/>
                      <w:bCs/>
                      <w:sz w:val="20"/>
                      <w:szCs w:val="20"/>
                      <w:lang w:eastAsia="en-GB"/>
                    </w:rPr>
                    <w:t>5</w:t>
                  </w:r>
                  <w:r w:rsidRPr="006D21AD">
                    <w:rPr>
                      <w:rFonts w:ascii="Arial" w:eastAsia="Times New Roman" w:hAnsi="Arial" w:cs="Arial"/>
                      <w:b/>
                      <w:bCs/>
                      <w:sz w:val="20"/>
                      <w:szCs w:val="20"/>
                      <w:lang w:eastAsia="en-GB"/>
                    </w:rPr>
                    <w:t>00)</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14:paraId="4554AEB9" w14:textId="7E2F8DAB" w:rsidR="003F5043" w:rsidRPr="003C2094" w:rsidRDefault="00BA3BAB" w:rsidP="003F5043">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w:t>
                  </w:r>
                  <w:r w:rsidR="003F5043" w:rsidRPr="003C2094">
                    <w:rPr>
                      <w:rFonts w:ascii="Arial" w:eastAsia="Times New Roman" w:hAnsi="Arial" w:cs="Arial"/>
                      <w:b/>
                      <w:bCs/>
                      <w:color w:val="000000"/>
                      <w:sz w:val="20"/>
                      <w:szCs w:val="20"/>
                      <w:lang w:eastAsia="en-GB"/>
                    </w:rPr>
                    <w:t>,</w:t>
                  </w:r>
                  <w:r w:rsidR="00C40C86">
                    <w:rPr>
                      <w:rFonts w:ascii="Arial" w:eastAsia="Times New Roman" w:hAnsi="Arial" w:cs="Arial"/>
                      <w:b/>
                      <w:bCs/>
                      <w:color w:val="000000"/>
                      <w:sz w:val="20"/>
                      <w:szCs w:val="20"/>
                      <w:lang w:eastAsia="en-GB"/>
                    </w:rPr>
                    <w:t>5</w:t>
                  </w:r>
                  <w:r w:rsidR="003F5043" w:rsidRPr="003C2094">
                    <w:rPr>
                      <w:rFonts w:ascii="Arial" w:eastAsia="Times New Roman" w:hAnsi="Arial" w:cs="Arial"/>
                      <w:b/>
                      <w:bCs/>
                      <w:color w:val="000000"/>
                      <w:sz w:val="20"/>
                      <w:szCs w:val="20"/>
                      <w:lang w:eastAsia="en-GB"/>
                    </w:rPr>
                    <w:t>00</w:t>
                  </w:r>
                </w:p>
              </w:tc>
              <w:tc>
                <w:tcPr>
                  <w:tcW w:w="1134" w:type="dxa"/>
                  <w:tcBorders>
                    <w:top w:val="nil"/>
                    <w:left w:val="nil"/>
                    <w:bottom w:val="single" w:sz="8" w:space="0" w:color="auto"/>
                    <w:right w:val="single" w:sz="8" w:space="0" w:color="auto"/>
                  </w:tcBorders>
                  <w:shd w:val="clear" w:color="auto" w:fill="auto"/>
                  <w:noWrap/>
                  <w:vAlign w:val="bottom"/>
                  <w:hideMark/>
                </w:tcPr>
                <w:p w14:paraId="5CBFBA5C" w14:textId="696A299A" w:rsidR="003F5043" w:rsidRPr="003C2094" w:rsidRDefault="00DF03A2" w:rsidP="003F5043">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271</w:t>
                  </w:r>
                  <w:r w:rsidR="003F5043" w:rsidRPr="003C2094">
                    <w:rPr>
                      <w:rFonts w:ascii="Arial" w:eastAsia="Times New Roman" w:hAnsi="Arial" w:cs="Arial"/>
                      <w:b/>
                      <w:bCs/>
                      <w:color w:val="000000"/>
                      <w:sz w:val="20"/>
                      <w:szCs w:val="20"/>
                      <w:lang w:eastAsia="en-GB"/>
                    </w:rPr>
                    <w:t>.</w:t>
                  </w:r>
                  <w:r>
                    <w:rPr>
                      <w:rFonts w:ascii="Arial" w:eastAsia="Times New Roman" w:hAnsi="Arial" w:cs="Arial"/>
                      <w:b/>
                      <w:bCs/>
                      <w:color w:val="000000"/>
                      <w:sz w:val="20"/>
                      <w:szCs w:val="20"/>
                      <w:lang w:eastAsia="en-GB"/>
                    </w:rPr>
                    <w:t>2</w:t>
                  </w:r>
                  <w:r w:rsidR="00CB45C7">
                    <w:rPr>
                      <w:rFonts w:ascii="Arial" w:eastAsia="Times New Roman" w:hAnsi="Arial" w:cs="Arial"/>
                      <w:b/>
                      <w:bCs/>
                      <w:color w:val="000000"/>
                      <w:sz w:val="20"/>
                      <w:szCs w:val="20"/>
                      <w:lang w:eastAsia="en-GB"/>
                    </w:rPr>
                    <w:t>3</w:t>
                  </w:r>
                </w:p>
              </w:tc>
            </w:tr>
            <w:tr w:rsidR="007608A8" w:rsidRPr="003F5043" w14:paraId="7B5E125A" w14:textId="77777777" w:rsidTr="003C2094">
              <w:trPr>
                <w:trHeight w:val="300"/>
              </w:trPr>
              <w:tc>
                <w:tcPr>
                  <w:tcW w:w="1754" w:type="dxa"/>
                  <w:tcBorders>
                    <w:top w:val="single" w:sz="4" w:space="0" w:color="auto"/>
                    <w:bottom w:val="nil"/>
                    <w:right w:val="nil"/>
                  </w:tcBorders>
                  <w:shd w:val="clear" w:color="auto" w:fill="auto"/>
                  <w:noWrap/>
                  <w:vAlign w:val="bottom"/>
                  <w:hideMark/>
                </w:tcPr>
                <w:p w14:paraId="0DE230BB" w14:textId="77777777" w:rsidR="003F5043" w:rsidRPr="00930B0F" w:rsidRDefault="003F5043" w:rsidP="003F5043">
                  <w:pPr>
                    <w:spacing w:after="0" w:line="240" w:lineRule="auto"/>
                    <w:rPr>
                      <w:rFonts w:ascii="Arial" w:eastAsia="Times New Roman" w:hAnsi="Arial" w:cs="Arial"/>
                      <w:color w:val="000000"/>
                      <w:sz w:val="24"/>
                      <w:szCs w:val="24"/>
                      <w:lang w:eastAsia="en-GB"/>
                    </w:rPr>
                  </w:pPr>
                  <w:r w:rsidRPr="00930B0F">
                    <w:rPr>
                      <w:rFonts w:ascii="Arial" w:eastAsia="Times New Roman" w:hAnsi="Arial" w:cs="Arial"/>
                      <w:color w:val="000000"/>
                      <w:sz w:val="24"/>
                      <w:szCs w:val="24"/>
                      <w:lang w:eastAsia="en-GB"/>
                    </w:rPr>
                    <w:t> </w:t>
                  </w:r>
                </w:p>
              </w:tc>
              <w:tc>
                <w:tcPr>
                  <w:tcW w:w="992" w:type="dxa"/>
                  <w:tcBorders>
                    <w:top w:val="nil"/>
                    <w:left w:val="nil"/>
                    <w:bottom w:val="nil"/>
                    <w:right w:val="nil"/>
                  </w:tcBorders>
                  <w:shd w:val="clear" w:color="auto" w:fill="auto"/>
                  <w:noWrap/>
                  <w:vAlign w:val="bottom"/>
                  <w:hideMark/>
                </w:tcPr>
                <w:p w14:paraId="39742118" w14:textId="77777777" w:rsidR="003F5043" w:rsidRPr="00930B0F" w:rsidRDefault="003F5043" w:rsidP="003F5043">
                  <w:pPr>
                    <w:spacing w:after="0" w:line="240" w:lineRule="auto"/>
                    <w:rPr>
                      <w:rFonts w:ascii="Arial" w:eastAsia="Times New Roman" w:hAnsi="Arial" w:cs="Arial"/>
                      <w:color w:val="000000"/>
                      <w:sz w:val="24"/>
                      <w:szCs w:val="24"/>
                      <w:lang w:eastAsia="en-GB"/>
                    </w:rPr>
                  </w:pPr>
                </w:p>
              </w:tc>
              <w:tc>
                <w:tcPr>
                  <w:tcW w:w="850" w:type="dxa"/>
                  <w:tcBorders>
                    <w:top w:val="nil"/>
                    <w:left w:val="nil"/>
                    <w:bottom w:val="nil"/>
                    <w:right w:val="nil"/>
                  </w:tcBorders>
                  <w:shd w:val="clear" w:color="auto" w:fill="auto"/>
                  <w:noWrap/>
                  <w:vAlign w:val="bottom"/>
                  <w:hideMark/>
                </w:tcPr>
                <w:p w14:paraId="3726612C" w14:textId="77777777" w:rsidR="003F5043" w:rsidRPr="00930B0F" w:rsidRDefault="003F5043" w:rsidP="003F5043">
                  <w:pPr>
                    <w:spacing w:after="0" w:line="240" w:lineRule="auto"/>
                    <w:rPr>
                      <w:rFonts w:ascii="Arial" w:eastAsia="Times New Roman" w:hAnsi="Arial" w:cs="Arial"/>
                      <w:sz w:val="24"/>
                      <w:szCs w:val="24"/>
                      <w:lang w:eastAsia="en-GB"/>
                    </w:rPr>
                  </w:pPr>
                </w:p>
              </w:tc>
              <w:tc>
                <w:tcPr>
                  <w:tcW w:w="1134" w:type="dxa"/>
                  <w:tcBorders>
                    <w:top w:val="nil"/>
                    <w:left w:val="nil"/>
                    <w:bottom w:val="nil"/>
                    <w:right w:val="nil"/>
                  </w:tcBorders>
                  <w:shd w:val="clear" w:color="auto" w:fill="auto"/>
                  <w:noWrap/>
                  <w:vAlign w:val="bottom"/>
                  <w:hideMark/>
                </w:tcPr>
                <w:p w14:paraId="566AAB73" w14:textId="77777777" w:rsidR="003F5043" w:rsidRPr="00930B0F" w:rsidRDefault="003F5043" w:rsidP="003F5043">
                  <w:pPr>
                    <w:spacing w:after="0" w:line="240" w:lineRule="auto"/>
                    <w:rPr>
                      <w:rFonts w:ascii="Arial" w:eastAsia="Times New Roman" w:hAnsi="Arial" w:cs="Arial"/>
                      <w:sz w:val="24"/>
                      <w:szCs w:val="24"/>
                      <w:lang w:eastAsia="en-GB"/>
                    </w:rPr>
                  </w:pPr>
                </w:p>
              </w:tc>
              <w:tc>
                <w:tcPr>
                  <w:tcW w:w="1134" w:type="dxa"/>
                  <w:tcBorders>
                    <w:top w:val="nil"/>
                    <w:left w:val="nil"/>
                    <w:bottom w:val="nil"/>
                    <w:right w:val="nil"/>
                  </w:tcBorders>
                  <w:shd w:val="clear" w:color="auto" w:fill="auto"/>
                  <w:noWrap/>
                  <w:vAlign w:val="bottom"/>
                  <w:hideMark/>
                </w:tcPr>
                <w:p w14:paraId="55404C25" w14:textId="77777777" w:rsidR="003F5043" w:rsidRPr="00930B0F" w:rsidRDefault="003F5043" w:rsidP="003F5043">
                  <w:pPr>
                    <w:spacing w:after="0" w:line="240" w:lineRule="auto"/>
                    <w:rPr>
                      <w:rFonts w:ascii="Arial" w:eastAsia="Times New Roman" w:hAnsi="Arial" w:cs="Arial"/>
                      <w:sz w:val="24"/>
                      <w:szCs w:val="24"/>
                      <w:lang w:eastAsia="en-GB"/>
                    </w:rPr>
                  </w:pPr>
                </w:p>
              </w:tc>
              <w:tc>
                <w:tcPr>
                  <w:tcW w:w="1134" w:type="dxa"/>
                  <w:tcBorders>
                    <w:top w:val="nil"/>
                    <w:left w:val="nil"/>
                    <w:bottom w:val="nil"/>
                    <w:right w:val="nil"/>
                  </w:tcBorders>
                  <w:shd w:val="clear" w:color="auto" w:fill="auto"/>
                  <w:noWrap/>
                  <w:vAlign w:val="bottom"/>
                  <w:hideMark/>
                </w:tcPr>
                <w:p w14:paraId="1EB5FA77" w14:textId="77777777" w:rsidR="003F5043" w:rsidRPr="00930B0F" w:rsidRDefault="003F5043" w:rsidP="003F5043">
                  <w:pPr>
                    <w:spacing w:after="0" w:line="240" w:lineRule="auto"/>
                    <w:rPr>
                      <w:rFonts w:ascii="Arial" w:eastAsia="Times New Roman" w:hAnsi="Arial" w:cs="Arial"/>
                      <w:sz w:val="24"/>
                      <w:szCs w:val="24"/>
                      <w:lang w:eastAsia="en-GB"/>
                    </w:rPr>
                  </w:pPr>
                </w:p>
              </w:tc>
              <w:tc>
                <w:tcPr>
                  <w:tcW w:w="1134" w:type="dxa"/>
                  <w:tcBorders>
                    <w:top w:val="nil"/>
                    <w:left w:val="nil"/>
                    <w:bottom w:val="nil"/>
                    <w:right w:val="nil"/>
                  </w:tcBorders>
                  <w:shd w:val="clear" w:color="auto" w:fill="auto"/>
                  <w:noWrap/>
                  <w:vAlign w:val="bottom"/>
                  <w:hideMark/>
                </w:tcPr>
                <w:p w14:paraId="46566499" w14:textId="77777777" w:rsidR="003F5043" w:rsidRPr="00930B0F" w:rsidRDefault="003F5043" w:rsidP="003F5043">
                  <w:pPr>
                    <w:spacing w:after="0" w:line="240" w:lineRule="auto"/>
                    <w:rPr>
                      <w:rFonts w:ascii="Arial" w:eastAsia="Times New Roman" w:hAnsi="Arial" w:cs="Arial"/>
                      <w:sz w:val="24"/>
                      <w:szCs w:val="24"/>
                      <w:lang w:eastAsia="en-GB"/>
                    </w:rPr>
                  </w:pPr>
                </w:p>
              </w:tc>
            </w:tr>
            <w:tr w:rsidR="007608A8" w:rsidRPr="003F5043" w14:paraId="7F1545F6" w14:textId="77777777" w:rsidTr="003C2094">
              <w:trPr>
                <w:trHeight w:val="300"/>
              </w:trPr>
              <w:tc>
                <w:tcPr>
                  <w:tcW w:w="1754" w:type="dxa"/>
                  <w:tcBorders>
                    <w:top w:val="nil"/>
                    <w:bottom w:val="nil"/>
                    <w:right w:val="nil"/>
                  </w:tcBorders>
                  <w:shd w:val="clear" w:color="auto" w:fill="auto"/>
                  <w:noWrap/>
                  <w:vAlign w:val="bottom"/>
                  <w:hideMark/>
                </w:tcPr>
                <w:p w14:paraId="62F2FF8E" w14:textId="28EA80AF" w:rsidR="003F5043" w:rsidRPr="00930B0F" w:rsidRDefault="003F5043" w:rsidP="003F5043">
                  <w:pPr>
                    <w:spacing w:after="0" w:line="240" w:lineRule="auto"/>
                    <w:rPr>
                      <w:rFonts w:ascii="Arial" w:eastAsia="Times New Roman" w:hAnsi="Arial" w:cs="Arial"/>
                      <w:b/>
                      <w:bCs/>
                      <w:color w:val="000000"/>
                      <w:sz w:val="24"/>
                      <w:szCs w:val="24"/>
                      <w:lang w:eastAsia="en-GB"/>
                    </w:rPr>
                  </w:pPr>
                  <w:r w:rsidRPr="00930B0F">
                    <w:rPr>
                      <w:rFonts w:ascii="Arial" w:eastAsia="Times New Roman" w:hAnsi="Arial" w:cs="Arial"/>
                      <w:b/>
                      <w:bCs/>
                      <w:color w:val="000000"/>
                      <w:sz w:val="24"/>
                      <w:szCs w:val="24"/>
                      <w:lang w:eastAsia="en-GB"/>
                    </w:rPr>
                    <w:t>Average</w:t>
                  </w:r>
                  <w:r w:rsidR="00972DA5">
                    <w:rPr>
                      <w:rFonts w:ascii="Arial" w:eastAsia="Times New Roman" w:hAnsi="Arial" w:cs="Arial"/>
                      <w:b/>
                      <w:bCs/>
                      <w:color w:val="000000"/>
                      <w:sz w:val="24"/>
                      <w:szCs w:val="24"/>
                      <w:lang w:eastAsia="en-GB"/>
                    </w:rPr>
                    <w:t xml:space="preserve"> daily</w:t>
                  </w:r>
                  <w:r w:rsidRPr="00930B0F">
                    <w:rPr>
                      <w:rFonts w:ascii="Arial" w:eastAsia="Times New Roman" w:hAnsi="Arial" w:cs="Arial"/>
                      <w:b/>
                      <w:bCs/>
                      <w:color w:val="000000"/>
                      <w:sz w:val="24"/>
                      <w:szCs w:val="24"/>
                      <w:lang w:eastAsia="en-GB"/>
                    </w:rPr>
                    <w:t xml:space="preserve"> rate of return</w:t>
                  </w:r>
                  <w:r w:rsidR="007608A8">
                    <w:rPr>
                      <w:rFonts w:ascii="Arial" w:eastAsia="Times New Roman" w:hAnsi="Arial" w:cs="Arial"/>
                      <w:b/>
                      <w:bCs/>
                      <w:color w:val="000000"/>
                      <w:sz w:val="24"/>
                      <w:szCs w:val="24"/>
                      <w:lang w:eastAsia="en-GB"/>
                    </w:rPr>
                    <w:t xml:space="preserve"> %</w:t>
                  </w:r>
                </w:p>
              </w:tc>
              <w:tc>
                <w:tcPr>
                  <w:tcW w:w="992" w:type="dxa"/>
                  <w:tcBorders>
                    <w:top w:val="nil"/>
                    <w:left w:val="nil"/>
                    <w:bottom w:val="nil"/>
                    <w:right w:val="nil"/>
                  </w:tcBorders>
                  <w:shd w:val="clear" w:color="auto" w:fill="auto"/>
                  <w:noWrap/>
                  <w:vAlign w:val="bottom"/>
                  <w:hideMark/>
                </w:tcPr>
                <w:p w14:paraId="1F42C3FA" w14:textId="5F4B4AE4" w:rsidR="003F5043" w:rsidRPr="00930B0F" w:rsidRDefault="00CB45C7" w:rsidP="003F5043">
                  <w:pPr>
                    <w:spacing w:after="0" w:line="240" w:lineRule="auto"/>
                    <w:jc w:val="righ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w:t>
                  </w:r>
                  <w:r w:rsidR="003F5043" w:rsidRPr="00930B0F">
                    <w:rPr>
                      <w:rFonts w:ascii="Arial" w:eastAsia="Times New Roman" w:hAnsi="Arial" w:cs="Arial"/>
                      <w:b/>
                      <w:bCs/>
                      <w:color w:val="000000"/>
                      <w:sz w:val="24"/>
                      <w:szCs w:val="24"/>
                      <w:lang w:eastAsia="en-GB"/>
                    </w:rPr>
                    <w:t>.</w:t>
                  </w:r>
                  <w:r>
                    <w:rPr>
                      <w:rFonts w:ascii="Arial" w:eastAsia="Times New Roman" w:hAnsi="Arial" w:cs="Arial"/>
                      <w:b/>
                      <w:bCs/>
                      <w:color w:val="000000"/>
                      <w:sz w:val="24"/>
                      <w:szCs w:val="24"/>
                      <w:lang w:eastAsia="en-GB"/>
                    </w:rPr>
                    <w:t>7</w:t>
                  </w:r>
                  <w:r w:rsidR="00972DA5">
                    <w:rPr>
                      <w:rFonts w:ascii="Arial" w:eastAsia="Times New Roman" w:hAnsi="Arial" w:cs="Arial"/>
                      <w:b/>
                      <w:bCs/>
                      <w:color w:val="000000"/>
                      <w:sz w:val="24"/>
                      <w:szCs w:val="24"/>
                      <w:lang w:eastAsia="en-GB"/>
                    </w:rPr>
                    <w:t>8</w:t>
                  </w:r>
                </w:p>
              </w:tc>
              <w:tc>
                <w:tcPr>
                  <w:tcW w:w="850" w:type="dxa"/>
                  <w:tcBorders>
                    <w:top w:val="nil"/>
                    <w:left w:val="nil"/>
                    <w:bottom w:val="nil"/>
                    <w:right w:val="nil"/>
                  </w:tcBorders>
                  <w:shd w:val="clear" w:color="auto" w:fill="auto"/>
                  <w:noWrap/>
                  <w:vAlign w:val="bottom"/>
                  <w:hideMark/>
                </w:tcPr>
                <w:p w14:paraId="5F651C0B" w14:textId="77777777" w:rsidR="003F5043" w:rsidRPr="00930B0F" w:rsidRDefault="003F5043" w:rsidP="003F5043">
                  <w:pPr>
                    <w:spacing w:after="0" w:line="240" w:lineRule="auto"/>
                    <w:jc w:val="right"/>
                    <w:rPr>
                      <w:rFonts w:ascii="Arial" w:eastAsia="Times New Roman" w:hAnsi="Arial" w:cs="Arial"/>
                      <w:b/>
                      <w:bCs/>
                      <w:color w:val="000000"/>
                      <w:sz w:val="24"/>
                      <w:szCs w:val="24"/>
                      <w:lang w:eastAsia="en-GB"/>
                    </w:rPr>
                  </w:pPr>
                </w:p>
              </w:tc>
              <w:tc>
                <w:tcPr>
                  <w:tcW w:w="1134" w:type="dxa"/>
                  <w:tcBorders>
                    <w:top w:val="nil"/>
                    <w:left w:val="nil"/>
                    <w:bottom w:val="nil"/>
                    <w:right w:val="nil"/>
                  </w:tcBorders>
                  <w:shd w:val="clear" w:color="auto" w:fill="auto"/>
                  <w:noWrap/>
                  <w:vAlign w:val="bottom"/>
                  <w:hideMark/>
                </w:tcPr>
                <w:p w14:paraId="44F1C41D" w14:textId="77777777" w:rsidR="003F5043" w:rsidRPr="00930B0F" w:rsidRDefault="003F5043" w:rsidP="003F5043">
                  <w:pPr>
                    <w:spacing w:after="0" w:line="240" w:lineRule="auto"/>
                    <w:rPr>
                      <w:rFonts w:ascii="Arial" w:eastAsia="Times New Roman" w:hAnsi="Arial" w:cs="Arial"/>
                      <w:sz w:val="24"/>
                      <w:szCs w:val="24"/>
                      <w:lang w:eastAsia="en-GB"/>
                    </w:rPr>
                  </w:pPr>
                </w:p>
              </w:tc>
              <w:tc>
                <w:tcPr>
                  <w:tcW w:w="1134" w:type="dxa"/>
                  <w:tcBorders>
                    <w:top w:val="nil"/>
                    <w:left w:val="nil"/>
                    <w:bottom w:val="nil"/>
                    <w:right w:val="nil"/>
                  </w:tcBorders>
                  <w:shd w:val="clear" w:color="auto" w:fill="auto"/>
                  <w:noWrap/>
                  <w:vAlign w:val="bottom"/>
                  <w:hideMark/>
                </w:tcPr>
                <w:p w14:paraId="09FD5884" w14:textId="77777777" w:rsidR="003F5043" w:rsidRPr="00930B0F" w:rsidRDefault="003F5043" w:rsidP="003F5043">
                  <w:pPr>
                    <w:spacing w:after="0" w:line="240" w:lineRule="auto"/>
                    <w:rPr>
                      <w:rFonts w:ascii="Arial" w:eastAsia="Times New Roman" w:hAnsi="Arial" w:cs="Arial"/>
                      <w:sz w:val="24"/>
                      <w:szCs w:val="24"/>
                      <w:lang w:eastAsia="en-GB"/>
                    </w:rPr>
                  </w:pPr>
                </w:p>
              </w:tc>
              <w:tc>
                <w:tcPr>
                  <w:tcW w:w="1134" w:type="dxa"/>
                  <w:tcBorders>
                    <w:top w:val="nil"/>
                    <w:left w:val="nil"/>
                    <w:bottom w:val="nil"/>
                    <w:right w:val="nil"/>
                  </w:tcBorders>
                  <w:shd w:val="clear" w:color="auto" w:fill="auto"/>
                  <w:noWrap/>
                  <w:vAlign w:val="bottom"/>
                  <w:hideMark/>
                </w:tcPr>
                <w:p w14:paraId="57397A79" w14:textId="77777777" w:rsidR="003F5043" w:rsidRPr="00930B0F" w:rsidRDefault="003F5043" w:rsidP="003F5043">
                  <w:pPr>
                    <w:spacing w:after="0" w:line="240" w:lineRule="auto"/>
                    <w:rPr>
                      <w:rFonts w:ascii="Arial" w:eastAsia="Times New Roman" w:hAnsi="Arial" w:cs="Arial"/>
                      <w:sz w:val="24"/>
                      <w:szCs w:val="24"/>
                      <w:lang w:eastAsia="en-GB"/>
                    </w:rPr>
                  </w:pPr>
                </w:p>
              </w:tc>
              <w:tc>
                <w:tcPr>
                  <w:tcW w:w="1134" w:type="dxa"/>
                  <w:tcBorders>
                    <w:top w:val="nil"/>
                    <w:left w:val="nil"/>
                    <w:bottom w:val="nil"/>
                    <w:right w:val="nil"/>
                  </w:tcBorders>
                  <w:shd w:val="clear" w:color="auto" w:fill="auto"/>
                  <w:noWrap/>
                  <w:vAlign w:val="bottom"/>
                  <w:hideMark/>
                </w:tcPr>
                <w:p w14:paraId="531C487A" w14:textId="77777777" w:rsidR="003F5043" w:rsidRPr="00930B0F" w:rsidRDefault="003F5043" w:rsidP="003F5043">
                  <w:pPr>
                    <w:spacing w:after="0" w:line="240" w:lineRule="auto"/>
                    <w:rPr>
                      <w:rFonts w:ascii="Arial" w:eastAsia="Times New Roman" w:hAnsi="Arial" w:cs="Arial"/>
                      <w:sz w:val="24"/>
                      <w:szCs w:val="24"/>
                      <w:lang w:eastAsia="en-GB"/>
                    </w:rPr>
                  </w:pPr>
                </w:p>
              </w:tc>
            </w:tr>
          </w:tbl>
          <w:p w14:paraId="39BF614A" w14:textId="03993552" w:rsidR="00BF41A2" w:rsidRDefault="00BF41A2" w:rsidP="00BF41A2">
            <w:pPr>
              <w:spacing w:after="120" w:line="240" w:lineRule="auto"/>
              <w:jc w:val="both"/>
              <w:rPr>
                <w:rFonts w:ascii="Arial" w:hAnsi="Arial" w:cs="Arial"/>
                <w:i/>
                <w:sz w:val="24"/>
                <w:szCs w:val="24"/>
              </w:rPr>
            </w:pPr>
          </w:p>
          <w:p w14:paraId="78C47F03" w14:textId="352201FE" w:rsidR="00930B0F" w:rsidRDefault="00ED47EC" w:rsidP="00BF41A2">
            <w:pPr>
              <w:spacing w:after="120" w:line="240" w:lineRule="auto"/>
              <w:jc w:val="both"/>
              <w:rPr>
                <w:rFonts w:ascii="Arial" w:hAnsi="Arial" w:cs="Arial"/>
                <w:iCs/>
                <w:sz w:val="24"/>
                <w:szCs w:val="24"/>
              </w:rPr>
            </w:pPr>
            <w:r>
              <w:rPr>
                <w:rFonts w:ascii="Arial" w:hAnsi="Arial" w:cs="Arial"/>
                <w:iCs/>
                <w:sz w:val="24"/>
                <w:szCs w:val="24"/>
              </w:rPr>
              <w:t>Table 3 below show</w:t>
            </w:r>
            <w:r w:rsidR="00B9492D">
              <w:rPr>
                <w:rFonts w:ascii="Arial" w:hAnsi="Arial" w:cs="Arial"/>
                <w:iCs/>
                <w:sz w:val="24"/>
                <w:szCs w:val="24"/>
              </w:rPr>
              <w:t>s</w:t>
            </w:r>
            <w:r>
              <w:rPr>
                <w:rFonts w:ascii="Arial" w:hAnsi="Arial" w:cs="Arial"/>
                <w:iCs/>
                <w:sz w:val="24"/>
                <w:szCs w:val="24"/>
              </w:rPr>
              <w:t xml:space="preserve"> the activity</w:t>
            </w:r>
            <w:r w:rsidR="00B9492D">
              <w:rPr>
                <w:rFonts w:ascii="Arial" w:hAnsi="Arial" w:cs="Arial"/>
                <w:iCs/>
                <w:sz w:val="24"/>
                <w:szCs w:val="24"/>
              </w:rPr>
              <w:t xml:space="preserve"> in the Lloyds Instant Access</w:t>
            </w:r>
            <w:r w:rsidR="00930B0F">
              <w:rPr>
                <w:rFonts w:ascii="Arial" w:hAnsi="Arial" w:cs="Arial"/>
                <w:iCs/>
                <w:sz w:val="24"/>
                <w:szCs w:val="24"/>
              </w:rPr>
              <w:t xml:space="preserve"> Account.</w:t>
            </w:r>
          </w:p>
          <w:p w14:paraId="35194BDB" w14:textId="35751AF5" w:rsidR="00B9492D" w:rsidRDefault="00B9492D" w:rsidP="00BF41A2">
            <w:pPr>
              <w:spacing w:after="120" w:line="240" w:lineRule="auto"/>
              <w:jc w:val="both"/>
              <w:rPr>
                <w:rFonts w:ascii="Arial" w:hAnsi="Arial" w:cs="Arial"/>
                <w:b/>
                <w:bCs/>
                <w:iCs/>
                <w:sz w:val="24"/>
                <w:szCs w:val="24"/>
                <w:u w:val="single"/>
              </w:rPr>
            </w:pPr>
            <w:r w:rsidRPr="00930B0F">
              <w:rPr>
                <w:rFonts w:ascii="Arial" w:hAnsi="Arial" w:cs="Arial"/>
                <w:b/>
                <w:bCs/>
                <w:iCs/>
                <w:sz w:val="24"/>
                <w:szCs w:val="24"/>
                <w:u w:val="single"/>
              </w:rPr>
              <w:t xml:space="preserve">Table 3 </w:t>
            </w:r>
          </w:p>
          <w:tbl>
            <w:tblPr>
              <w:tblW w:w="8279" w:type="dxa"/>
              <w:tblLayout w:type="fixed"/>
              <w:tblLook w:val="04A0" w:firstRow="1" w:lastRow="0" w:firstColumn="1" w:lastColumn="0" w:noHBand="0" w:noVBand="1"/>
            </w:tblPr>
            <w:tblGrid>
              <w:gridCol w:w="1333"/>
              <w:gridCol w:w="1134"/>
              <w:gridCol w:w="993"/>
              <w:gridCol w:w="1275"/>
              <w:gridCol w:w="1418"/>
              <w:gridCol w:w="992"/>
              <w:gridCol w:w="1134"/>
            </w:tblGrid>
            <w:tr w:rsidR="00236776" w:rsidRPr="00236776" w14:paraId="48D2F283" w14:textId="77777777" w:rsidTr="00681848">
              <w:trPr>
                <w:trHeight w:val="600"/>
              </w:trPr>
              <w:tc>
                <w:tcPr>
                  <w:tcW w:w="13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C708AD" w14:textId="77777777" w:rsidR="00236776" w:rsidRPr="003C2094" w:rsidRDefault="00236776" w:rsidP="00236776">
                  <w:pPr>
                    <w:spacing w:after="0" w:line="240" w:lineRule="auto"/>
                    <w:jc w:val="center"/>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Instant Access Scheme</w:t>
                  </w:r>
                </w:p>
              </w:tc>
              <w:tc>
                <w:tcPr>
                  <w:tcW w:w="1134" w:type="dxa"/>
                  <w:tcBorders>
                    <w:top w:val="single" w:sz="4" w:space="0" w:color="auto"/>
                    <w:left w:val="nil"/>
                    <w:bottom w:val="single" w:sz="4" w:space="0" w:color="auto"/>
                    <w:right w:val="nil"/>
                  </w:tcBorders>
                  <w:shd w:val="clear" w:color="auto" w:fill="auto"/>
                  <w:vAlign w:val="bottom"/>
                  <w:hideMark/>
                </w:tcPr>
                <w:p w14:paraId="49A49CB4" w14:textId="77777777" w:rsidR="00236776" w:rsidRPr="003C2094" w:rsidRDefault="00236776" w:rsidP="00236776">
                  <w:pPr>
                    <w:spacing w:after="0" w:line="240" w:lineRule="auto"/>
                    <w:jc w:val="center"/>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Ave rate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1C86A6" w14:textId="77777777" w:rsidR="00236776" w:rsidRPr="003C2094" w:rsidRDefault="00236776" w:rsidP="00236776">
                  <w:pPr>
                    <w:spacing w:after="0" w:line="240" w:lineRule="auto"/>
                    <w:jc w:val="center"/>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Fund B/fwd</w:t>
                  </w:r>
                </w:p>
              </w:tc>
              <w:tc>
                <w:tcPr>
                  <w:tcW w:w="1275" w:type="dxa"/>
                  <w:tcBorders>
                    <w:top w:val="single" w:sz="4" w:space="0" w:color="auto"/>
                    <w:left w:val="nil"/>
                    <w:bottom w:val="single" w:sz="4" w:space="0" w:color="auto"/>
                    <w:right w:val="nil"/>
                  </w:tcBorders>
                  <w:shd w:val="clear" w:color="auto" w:fill="auto"/>
                  <w:vAlign w:val="bottom"/>
                  <w:hideMark/>
                </w:tcPr>
                <w:p w14:paraId="20665F4E" w14:textId="5C38C85E" w:rsidR="00236776" w:rsidRPr="003C2094" w:rsidRDefault="00236776" w:rsidP="00236776">
                  <w:pPr>
                    <w:spacing w:after="0" w:line="240" w:lineRule="auto"/>
                    <w:jc w:val="center"/>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Transfer In £'</w:t>
                  </w:r>
                  <w:r w:rsidR="00681848" w:rsidRPr="003C2094">
                    <w:rPr>
                      <w:rFonts w:ascii="Arial" w:eastAsia="Times New Roman" w:hAnsi="Arial" w:cs="Arial"/>
                      <w:b/>
                      <w:bCs/>
                      <w:color w:val="000000"/>
                      <w:sz w:val="20"/>
                      <w:szCs w:val="20"/>
                      <w:lang w:eastAsia="en-GB"/>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62F460" w14:textId="583C6CA1" w:rsidR="00236776" w:rsidRPr="003C2094" w:rsidRDefault="00236776" w:rsidP="00236776">
                  <w:pPr>
                    <w:spacing w:after="0" w:line="240" w:lineRule="auto"/>
                    <w:jc w:val="center"/>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Transfer Out £'</w:t>
                  </w:r>
                  <w:r w:rsidR="00681848" w:rsidRPr="003C2094">
                    <w:rPr>
                      <w:rFonts w:ascii="Arial" w:eastAsia="Times New Roman" w:hAnsi="Arial" w:cs="Arial"/>
                      <w:b/>
                      <w:bCs/>
                      <w:color w:val="000000"/>
                      <w:sz w:val="20"/>
                      <w:szCs w:val="20"/>
                      <w:lang w:eastAsia="en-GB"/>
                    </w:rPr>
                    <w:t>000</w:t>
                  </w:r>
                </w:p>
              </w:tc>
              <w:tc>
                <w:tcPr>
                  <w:tcW w:w="992" w:type="dxa"/>
                  <w:tcBorders>
                    <w:top w:val="single" w:sz="4" w:space="0" w:color="auto"/>
                    <w:left w:val="nil"/>
                    <w:bottom w:val="single" w:sz="4" w:space="0" w:color="auto"/>
                    <w:right w:val="nil"/>
                  </w:tcBorders>
                  <w:shd w:val="clear" w:color="auto" w:fill="auto"/>
                  <w:vAlign w:val="bottom"/>
                  <w:hideMark/>
                </w:tcPr>
                <w:p w14:paraId="7945D3D3" w14:textId="77777777" w:rsidR="00236776" w:rsidRPr="003C2094" w:rsidRDefault="00236776" w:rsidP="00236776">
                  <w:pPr>
                    <w:spacing w:after="0" w:line="240" w:lineRule="auto"/>
                    <w:jc w:val="center"/>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Fund C/fwd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DC3466" w14:textId="3131D1F3" w:rsidR="00236776" w:rsidRPr="003C2094" w:rsidRDefault="00236776" w:rsidP="00236776">
                  <w:pPr>
                    <w:spacing w:after="0" w:line="240" w:lineRule="auto"/>
                    <w:jc w:val="center"/>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Interest Rec £'</w:t>
                  </w:r>
                  <w:r w:rsidR="00681848" w:rsidRPr="003C2094">
                    <w:rPr>
                      <w:rFonts w:ascii="Arial" w:eastAsia="Times New Roman" w:hAnsi="Arial" w:cs="Arial"/>
                      <w:b/>
                      <w:bCs/>
                      <w:color w:val="000000"/>
                      <w:sz w:val="20"/>
                      <w:szCs w:val="20"/>
                      <w:lang w:eastAsia="en-GB"/>
                    </w:rPr>
                    <w:t>000</w:t>
                  </w:r>
                </w:p>
              </w:tc>
            </w:tr>
            <w:tr w:rsidR="00236776" w:rsidRPr="00236776" w14:paraId="067C2970" w14:textId="77777777" w:rsidTr="00681848">
              <w:trPr>
                <w:trHeight w:val="300"/>
              </w:trPr>
              <w:tc>
                <w:tcPr>
                  <w:tcW w:w="1333" w:type="dxa"/>
                  <w:tcBorders>
                    <w:top w:val="nil"/>
                    <w:left w:val="single" w:sz="4" w:space="0" w:color="auto"/>
                    <w:bottom w:val="nil"/>
                    <w:right w:val="single" w:sz="4" w:space="0" w:color="auto"/>
                  </w:tcBorders>
                  <w:shd w:val="clear" w:color="auto" w:fill="auto"/>
                  <w:noWrap/>
                  <w:vAlign w:val="bottom"/>
                  <w:hideMark/>
                </w:tcPr>
                <w:p w14:paraId="5FAE740A" w14:textId="77777777" w:rsidR="00236776" w:rsidRPr="003C2094" w:rsidRDefault="00236776" w:rsidP="00236776">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 </w:t>
                  </w:r>
                </w:p>
              </w:tc>
              <w:tc>
                <w:tcPr>
                  <w:tcW w:w="1134" w:type="dxa"/>
                  <w:tcBorders>
                    <w:top w:val="nil"/>
                    <w:left w:val="nil"/>
                    <w:bottom w:val="nil"/>
                    <w:right w:val="nil"/>
                  </w:tcBorders>
                  <w:shd w:val="clear" w:color="auto" w:fill="auto"/>
                  <w:noWrap/>
                  <w:vAlign w:val="bottom"/>
                  <w:hideMark/>
                </w:tcPr>
                <w:p w14:paraId="42A6856A" w14:textId="77777777" w:rsidR="00236776" w:rsidRPr="003C2094" w:rsidRDefault="00236776" w:rsidP="00236776">
                  <w:pPr>
                    <w:spacing w:after="0" w:line="240" w:lineRule="auto"/>
                    <w:rPr>
                      <w:rFonts w:ascii="Arial" w:eastAsia="Times New Roman" w:hAnsi="Arial" w:cs="Arial"/>
                      <w:color w:val="000000"/>
                      <w:sz w:val="20"/>
                      <w:szCs w:val="20"/>
                      <w:lang w:eastAsia="en-GB"/>
                    </w:rPr>
                  </w:pPr>
                </w:p>
              </w:tc>
              <w:tc>
                <w:tcPr>
                  <w:tcW w:w="993" w:type="dxa"/>
                  <w:tcBorders>
                    <w:top w:val="nil"/>
                    <w:left w:val="single" w:sz="4" w:space="0" w:color="auto"/>
                    <w:bottom w:val="nil"/>
                    <w:right w:val="single" w:sz="4" w:space="0" w:color="auto"/>
                  </w:tcBorders>
                  <w:shd w:val="clear" w:color="auto" w:fill="auto"/>
                  <w:noWrap/>
                  <w:vAlign w:val="bottom"/>
                  <w:hideMark/>
                </w:tcPr>
                <w:p w14:paraId="09590EED" w14:textId="77777777" w:rsidR="00236776" w:rsidRPr="003C2094" w:rsidRDefault="00236776" w:rsidP="00236776">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 </w:t>
                  </w:r>
                </w:p>
              </w:tc>
              <w:tc>
                <w:tcPr>
                  <w:tcW w:w="1275" w:type="dxa"/>
                  <w:tcBorders>
                    <w:top w:val="nil"/>
                    <w:left w:val="nil"/>
                    <w:bottom w:val="nil"/>
                    <w:right w:val="nil"/>
                  </w:tcBorders>
                  <w:shd w:val="clear" w:color="auto" w:fill="auto"/>
                  <w:noWrap/>
                  <w:vAlign w:val="bottom"/>
                  <w:hideMark/>
                </w:tcPr>
                <w:p w14:paraId="389E3E4A" w14:textId="77777777" w:rsidR="00236776" w:rsidRPr="003C2094" w:rsidRDefault="00236776" w:rsidP="00236776">
                  <w:pPr>
                    <w:spacing w:after="0" w:line="240" w:lineRule="auto"/>
                    <w:rPr>
                      <w:rFonts w:ascii="Arial" w:eastAsia="Times New Roman" w:hAnsi="Arial" w:cs="Arial"/>
                      <w:color w:val="000000"/>
                      <w:sz w:val="20"/>
                      <w:szCs w:val="20"/>
                      <w:lang w:eastAsia="en-GB"/>
                    </w:rPr>
                  </w:pPr>
                </w:p>
              </w:tc>
              <w:tc>
                <w:tcPr>
                  <w:tcW w:w="1418" w:type="dxa"/>
                  <w:tcBorders>
                    <w:top w:val="nil"/>
                    <w:left w:val="single" w:sz="4" w:space="0" w:color="auto"/>
                    <w:bottom w:val="nil"/>
                    <w:right w:val="single" w:sz="4" w:space="0" w:color="auto"/>
                  </w:tcBorders>
                  <w:shd w:val="clear" w:color="auto" w:fill="auto"/>
                  <w:noWrap/>
                  <w:vAlign w:val="bottom"/>
                  <w:hideMark/>
                </w:tcPr>
                <w:p w14:paraId="29C86C75" w14:textId="77777777" w:rsidR="00236776" w:rsidRPr="003C2094" w:rsidRDefault="00236776" w:rsidP="00236776">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 </w:t>
                  </w:r>
                </w:p>
              </w:tc>
              <w:tc>
                <w:tcPr>
                  <w:tcW w:w="992" w:type="dxa"/>
                  <w:tcBorders>
                    <w:top w:val="nil"/>
                    <w:left w:val="nil"/>
                    <w:bottom w:val="nil"/>
                    <w:right w:val="nil"/>
                  </w:tcBorders>
                  <w:shd w:val="clear" w:color="auto" w:fill="auto"/>
                  <w:noWrap/>
                  <w:vAlign w:val="bottom"/>
                  <w:hideMark/>
                </w:tcPr>
                <w:p w14:paraId="08F59A9A" w14:textId="77777777" w:rsidR="00236776" w:rsidRPr="003C2094" w:rsidRDefault="00236776" w:rsidP="00236776">
                  <w:pPr>
                    <w:spacing w:after="0" w:line="240" w:lineRule="auto"/>
                    <w:rPr>
                      <w:rFonts w:ascii="Arial" w:eastAsia="Times New Roman" w:hAnsi="Arial" w:cs="Arial"/>
                      <w:color w:val="000000"/>
                      <w:sz w:val="20"/>
                      <w:szCs w:val="20"/>
                      <w:lang w:eastAsia="en-GB"/>
                    </w:rPr>
                  </w:pPr>
                </w:p>
              </w:tc>
              <w:tc>
                <w:tcPr>
                  <w:tcW w:w="1134" w:type="dxa"/>
                  <w:tcBorders>
                    <w:top w:val="nil"/>
                    <w:left w:val="single" w:sz="4" w:space="0" w:color="auto"/>
                    <w:bottom w:val="nil"/>
                    <w:right w:val="single" w:sz="4" w:space="0" w:color="auto"/>
                  </w:tcBorders>
                  <w:shd w:val="clear" w:color="auto" w:fill="auto"/>
                  <w:noWrap/>
                  <w:vAlign w:val="bottom"/>
                  <w:hideMark/>
                </w:tcPr>
                <w:p w14:paraId="5138AE1B" w14:textId="77777777" w:rsidR="00236776" w:rsidRPr="003C2094" w:rsidRDefault="00236776" w:rsidP="00236776">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 </w:t>
                  </w:r>
                </w:p>
              </w:tc>
            </w:tr>
            <w:tr w:rsidR="00236776" w:rsidRPr="00236776" w14:paraId="4F771646" w14:textId="77777777" w:rsidTr="00681848">
              <w:trPr>
                <w:trHeight w:val="300"/>
              </w:trPr>
              <w:tc>
                <w:tcPr>
                  <w:tcW w:w="1333" w:type="dxa"/>
                  <w:tcBorders>
                    <w:top w:val="nil"/>
                    <w:left w:val="single" w:sz="4" w:space="0" w:color="auto"/>
                    <w:bottom w:val="nil"/>
                    <w:right w:val="single" w:sz="4" w:space="0" w:color="auto"/>
                  </w:tcBorders>
                  <w:shd w:val="clear" w:color="auto" w:fill="auto"/>
                  <w:noWrap/>
                  <w:vAlign w:val="bottom"/>
                  <w:hideMark/>
                </w:tcPr>
                <w:p w14:paraId="644E692E" w14:textId="77777777" w:rsidR="00236776" w:rsidRPr="003C2094" w:rsidRDefault="00236776" w:rsidP="00236776">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Bonus Account</w:t>
                  </w:r>
                </w:p>
              </w:tc>
              <w:tc>
                <w:tcPr>
                  <w:tcW w:w="1134" w:type="dxa"/>
                  <w:tcBorders>
                    <w:top w:val="nil"/>
                    <w:left w:val="nil"/>
                    <w:bottom w:val="nil"/>
                    <w:right w:val="nil"/>
                  </w:tcBorders>
                  <w:shd w:val="clear" w:color="auto" w:fill="auto"/>
                  <w:noWrap/>
                  <w:vAlign w:val="bottom"/>
                  <w:hideMark/>
                </w:tcPr>
                <w:p w14:paraId="2F25EC18" w14:textId="1DC835B2" w:rsidR="00236776" w:rsidRPr="003C2094" w:rsidRDefault="002B38D8" w:rsidP="00236776">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w:t>
                  </w:r>
                  <w:r w:rsidR="00236776" w:rsidRP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14</w:t>
                  </w:r>
                </w:p>
              </w:tc>
              <w:tc>
                <w:tcPr>
                  <w:tcW w:w="993" w:type="dxa"/>
                  <w:tcBorders>
                    <w:top w:val="nil"/>
                    <w:left w:val="single" w:sz="4" w:space="0" w:color="auto"/>
                    <w:bottom w:val="nil"/>
                    <w:right w:val="single" w:sz="4" w:space="0" w:color="auto"/>
                  </w:tcBorders>
                  <w:shd w:val="clear" w:color="auto" w:fill="auto"/>
                  <w:noWrap/>
                  <w:vAlign w:val="bottom"/>
                  <w:hideMark/>
                </w:tcPr>
                <w:p w14:paraId="5CDF1B26" w14:textId="0CC1D5F4" w:rsidR="00236776" w:rsidRPr="003C2094" w:rsidRDefault="002B38D8" w:rsidP="00236776">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w:t>
                  </w:r>
                  <w:r w:rsidR="00972DA5">
                    <w:rPr>
                      <w:rFonts w:ascii="Arial" w:eastAsia="Times New Roman" w:hAnsi="Arial" w:cs="Arial"/>
                      <w:color w:val="000000"/>
                      <w:sz w:val="20"/>
                      <w:szCs w:val="20"/>
                      <w:lang w:eastAsia="en-GB"/>
                    </w:rPr>
                    <w:t>,000</w:t>
                  </w:r>
                </w:p>
              </w:tc>
              <w:tc>
                <w:tcPr>
                  <w:tcW w:w="1275" w:type="dxa"/>
                  <w:tcBorders>
                    <w:top w:val="nil"/>
                    <w:left w:val="nil"/>
                    <w:bottom w:val="nil"/>
                    <w:right w:val="nil"/>
                  </w:tcBorders>
                  <w:shd w:val="clear" w:color="auto" w:fill="auto"/>
                  <w:noWrap/>
                  <w:vAlign w:val="bottom"/>
                  <w:hideMark/>
                </w:tcPr>
                <w:p w14:paraId="7621771D" w14:textId="35B538ED" w:rsidR="00236776" w:rsidRPr="003C2094" w:rsidRDefault="00236776" w:rsidP="00236776">
                  <w:pPr>
                    <w:spacing w:after="0" w:line="240" w:lineRule="auto"/>
                    <w:jc w:val="right"/>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0</w:t>
                  </w:r>
                </w:p>
              </w:tc>
              <w:tc>
                <w:tcPr>
                  <w:tcW w:w="1418" w:type="dxa"/>
                  <w:tcBorders>
                    <w:top w:val="nil"/>
                    <w:left w:val="single" w:sz="4" w:space="0" w:color="auto"/>
                    <w:bottom w:val="nil"/>
                    <w:right w:val="single" w:sz="4" w:space="0" w:color="auto"/>
                  </w:tcBorders>
                  <w:shd w:val="clear" w:color="auto" w:fill="auto"/>
                  <w:noWrap/>
                  <w:vAlign w:val="bottom"/>
                  <w:hideMark/>
                </w:tcPr>
                <w:p w14:paraId="7CE38C77" w14:textId="27C9B17B" w:rsidR="00236776" w:rsidRPr="003C2094" w:rsidRDefault="002B38D8" w:rsidP="00236776">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w:t>
                  </w:r>
                </w:p>
              </w:tc>
              <w:tc>
                <w:tcPr>
                  <w:tcW w:w="992" w:type="dxa"/>
                  <w:tcBorders>
                    <w:top w:val="nil"/>
                    <w:left w:val="nil"/>
                    <w:bottom w:val="nil"/>
                    <w:right w:val="nil"/>
                  </w:tcBorders>
                  <w:shd w:val="clear" w:color="auto" w:fill="auto"/>
                  <w:noWrap/>
                  <w:vAlign w:val="bottom"/>
                  <w:hideMark/>
                </w:tcPr>
                <w:p w14:paraId="4090B807" w14:textId="021B1D11" w:rsidR="00236776" w:rsidRPr="003C2094" w:rsidRDefault="00236776" w:rsidP="00236776">
                  <w:pPr>
                    <w:spacing w:after="0" w:line="240" w:lineRule="auto"/>
                    <w:jc w:val="right"/>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2</w:t>
                  </w:r>
                  <w:r w:rsidR="00681848" w:rsidRPr="003C2094">
                    <w:rPr>
                      <w:rFonts w:ascii="Arial" w:eastAsia="Times New Roman" w:hAnsi="Arial" w:cs="Arial"/>
                      <w:color w:val="000000"/>
                      <w:sz w:val="20"/>
                      <w:szCs w:val="20"/>
                      <w:lang w:eastAsia="en-GB"/>
                    </w:rPr>
                    <w:t>,</w:t>
                  </w:r>
                  <w:r w:rsidRPr="003C2094">
                    <w:rPr>
                      <w:rFonts w:ascii="Arial" w:eastAsia="Times New Roman" w:hAnsi="Arial" w:cs="Arial"/>
                      <w:color w:val="000000"/>
                      <w:sz w:val="20"/>
                      <w:szCs w:val="20"/>
                      <w:lang w:eastAsia="en-GB"/>
                    </w:rPr>
                    <w:t>000</w:t>
                  </w:r>
                </w:p>
              </w:tc>
              <w:tc>
                <w:tcPr>
                  <w:tcW w:w="1134" w:type="dxa"/>
                  <w:tcBorders>
                    <w:top w:val="nil"/>
                    <w:left w:val="single" w:sz="4" w:space="0" w:color="auto"/>
                    <w:bottom w:val="nil"/>
                    <w:right w:val="single" w:sz="4" w:space="0" w:color="auto"/>
                  </w:tcBorders>
                  <w:shd w:val="clear" w:color="auto" w:fill="auto"/>
                  <w:noWrap/>
                  <w:vAlign w:val="bottom"/>
                  <w:hideMark/>
                </w:tcPr>
                <w:p w14:paraId="0AF0B5B2" w14:textId="5A619FE4" w:rsidR="00236776" w:rsidRPr="003C2094" w:rsidRDefault="002B38D8" w:rsidP="00236776">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47</w:t>
                  </w:r>
                  <w:r w:rsidR="00236776" w:rsidRP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04</w:t>
                  </w:r>
                </w:p>
              </w:tc>
            </w:tr>
            <w:tr w:rsidR="00236776" w:rsidRPr="00236776" w14:paraId="00D2D362" w14:textId="77777777" w:rsidTr="00681848">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269E6681" w14:textId="77777777" w:rsidR="00236776" w:rsidRPr="003C2094" w:rsidRDefault="00236776" w:rsidP="00236776">
                  <w:pPr>
                    <w:spacing w:after="0" w:line="240" w:lineRule="auto"/>
                    <w:rPr>
                      <w:rFonts w:eastAsia="Times New Roman" w:cs="Calibri"/>
                      <w:color w:val="000000"/>
                      <w:sz w:val="20"/>
                      <w:szCs w:val="20"/>
                      <w:lang w:eastAsia="en-GB"/>
                    </w:rPr>
                  </w:pPr>
                  <w:r w:rsidRPr="003C2094">
                    <w:rPr>
                      <w:rFonts w:eastAsia="Times New Roman" w:cs="Calibri"/>
                      <w:color w:val="000000"/>
                      <w:sz w:val="20"/>
                      <w:szCs w:val="20"/>
                      <w:lang w:eastAsia="en-GB"/>
                    </w:rPr>
                    <w:t> </w:t>
                  </w:r>
                </w:p>
              </w:tc>
              <w:tc>
                <w:tcPr>
                  <w:tcW w:w="1134" w:type="dxa"/>
                  <w:tcBorders>
                    <w:top w:val="nil"/>
                    <w:left w:val="nil"/>
                    <w:bottom w:val="single" w:sz="4" w:space="0" w:color="auto"/>
                    <w:right w:val="nil"/>
                  </w:tcBorders>
                  <w:shd w:val="clear" w:color="auto" w:fill="auto"/>
                  <w:noWrap/>
                  <w:vAlign w:val="bottom"/>
                  <w:hideMark/>
                </w:tcPr>
                <w:p w14:paraId="25CF2BFF" w14:textId="77777777" w:rsidR="00236776" w:rsidRPr="003C2094" w:rsidRDefault="00236776" w:rsidP="00236776">
                  <w:pPr>
                    <w:spacing w:after="0" w:line="240" w:lineRule="auto"/>
                    <w:rPr>
                      <w:rFonts w:eastAsia="Times New Roman" w:cs="Calibri"/>
                      <w:color w:val="000000"/>
                      <w:sz w:val="20"/>
                      <w:szCs w:val="20"/>
                      <w:lang w:eastAsia="en-GB"/>
                    </w:rPr>
                  </w:pPr>
                  <w:r w:rsidRPr="003C2094">
                    <w:rPr>
                      <w:rFonts w:eastAsia="Times New Roman" w:cs="Calibri"/>
                      <w:color w:val="000000"/>
                      <w:sz w:val="20"/>
                      <w:szCs w:val="20"/>
                      <w:lang w:eastAsia="en-GB"/>
                    </w:rPr>
                    <w:t>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7D793E8" w14:textId="77777777" w:rsidR="00236776" w:rsidRPr="003C2094" w:rsidRDefault="00236776" w:rsidP="00236776">
                  <w:pPr>
                    <w:spacing w:after="0" w:line="240" w:lineRule="auto"/>
                    <w:rPr>
                      <w:rFonts w:eastAsia="Times New Roman" w:cs="Calibri"/>
                      <w:color w:val="000000"/>
                      <w:sz w:val="20"/>
                      <w:szCs w:val="20"/>
                      <w:lang w:eastAsia="en-GB"/>
                    </w:rPr>
                  </w:pPr>
                  <w:r w:rsidRPr="003C2094">
                    <w:rPr>
                      <w:rFonts w:eastAsia="Times New Roman" w:cs="Calibri"/>
                      <w:color w:val="000000"/>
                      <w:sz w:val="20"/>
                      <w:szCs w:val="20"/>
                      <w:lang w:eastAsia="en-GB"/>
                    </w:rPr>
                    <w:t> </w:t>
                  </w:r>
                </w:p>
              </w:tc>
              <w:tc>
                <w:tcPr>
                  <w:tcW w:w="1275" w:type="dxa"/>
                  <w:tcBorders>
                    <w:top w:val="nil"/>
                    <w:left w:val="nil"/>
                    <w:bottom w:val="single" w:sz="4" w:space="0" w:color="auto"/>
                    <w:right w:val="nil"/>
                  </w:tcBorders>
                  <w:shd w:val="clear" w:color="auto" w:fill="auto"/>
                  <w:noWrap/>
                  <w:vAlign w:val="bottom"/>
                  <w:hideMark/>
                </w:tcPr>
                <w:p w14:paraId="4451DC96" w14:textId="77777777" w:rsidR="00236776" w:rsidRPr="003C2094" w:rsidRDefault="00236776" w:rsidP="00236776">
                  <w:pPr>
                    <w:spacing w:after="0" w:line="240" w:lineRule="auto"/>
                    <w:rPr>
                      <w:rFonts w:eastAsia="Times New Roman" w:cs="Calibri"/>
                      <w:color w:val="000000"/>
                      <w:sz w:val="20"/>
                      <w:szCs w:val="20"/>
                      <w:lang w:eastAsia="en-GB"/>
                    </w:rPr>
                  </w:pPr>
                  <w:r w:rsidRPr="003C2094">
                    <w:rPr>
                      <w:rFonts w:eastAsia="Times New Roman" w:cs="Calibri"/>
                      <w:color w:val="000000"/>
                      <w:sz w:val="20"/>
                      <w:szCs w:val="20"/>
                      <w:lang w:eastAsia="en-GB"/>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3882DE7" w14:textId="77777777" w:rsidR="00236776" w:rsidRPr="003C2094" w:rsidRDefault="00236776" w:rsidP="00236776">
                  <w:pPr>
                    <w:spacing w:after="0" w:line="240" w:lineRule="auto"/>
                    <w:rPr>
                      <w:rFonts w:eastAsia="Times New Roman" w:cs="Calibri"/>
                      <w:color w:val="000000"/>
                      <w:sz w:val="20"/>
                      <w:szCs w:val="20"/>
                      <w:lang w:eastAsia="en-GB"/>
                    </w:rPr>
                  </w:pPr>
                  <w:r w:rsidRPr="003C2094">
                    <w:rPr>
                      <w:rFonts w:eastAsia="Times New Roman" w:cs="Calibri"/>
                      <w:color w:val="000000"/>
                      <w:sz w:val="20"/>
                      <w:szCs w:val="20"/>
                      <w:lang w:eastAsia="en-GB"/>
                    </w:rPr>
                    <w:t> </w:t>
                  </w:r>
                </w:p>
              </w:tc>
              <w:tc>
                <w:tcPr>
                  <w:tcW w:w="992" w:type="dxa"/>
                  <w:tcBorders>
                    <w:top w:val="nil"/>
                    <w:left w:val="nil"/>
                    <w:bottom w:val="single" w:sz="4" w:space="0" w:color="auto"/>
                    <w:right w:val="nil"/>
                  </w:tcBorders>
                  <w:shd w:val="clear" w:color="auto" w:fill="auto"/>
                  <w:noWrap/>
                  <w:vAlign w:val="bottom"/>
                  <w:hideMark/>
                </w:tcPr>
                <w:p w14:paraId="6A55AE5D" w14:textId="77777777" w:rsidR="00236776" w:rsidRPr="003C2094" w:rsidRDefault="00236776" w:rsidP="00236776">
                  <w:pPr>
                    <w:spacing w:after="0" w:line="240" w:lineRule="auto"/>
                    <w:rPr>
                      <w:rFonts w:eastAsia="Times New Roman" w:cs="Calibri"/>
                      <w:color w:val="000000"/>
                      <w:sz w:val="20"/>
                      <w:szCs w:val="20"/>
                      <w:lang w:eastAsia="en-GB"/>
                    </w:rPr>
                  </w:pPr>
                  <w:r w:rsidRPr="003C2094">
                    <w:rPr>
                      <w:rFonts w:eastAsia="Times New Roman" w:cs="Calibri"/>
                      <w:color w:val="000000"/>
                      <w:sz w:val="20"/>
                      <w:szCs w:val="20"/>
                      <w:lang w:eastAsia="en-GB"/>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40F0F82" w14:textId="77777777" w:rsidR="00236776" w:rsidRPr="003C2094" w:rsidRDefault="00236776" w:rsidP="00236776">
                  <w:pPr>
                    <w:spacing w:after="0" w:line="240" w:lineRule="auto"/>
                    <w:rPr>
                      <w:rFonts w:eastAsia="Times New Roman" w:cs="Calibri"/>
                      <w:color w:val="000000"/>
                      <w:sz w:val="20"/>
                      <w:szCs w:val="20"/>
                      <w:lang w:eastAsia="en-GB"/>
                    </w:rPr>
                  </w:pPr>
                  <w:r w:rsidRPr="003C2094">
                    <w:rPr>
                      <w:rFonts w:eastAsia="Times New Roman" w:cs="Calibri"/>
                      <w:color w:val="000000"/>
                      <w:sz w:val="20"/>
                      <w:szCs w:val="20"/>
                      <w:lang w:eastAsia="en-GB"/>
                    </w:rPr>
                    <w:t> </w:t>
                  </w:r>
                </w:p>
              </w:tc>
            </w:tr>
          </w:tbl>
          <w:p w14:paraId="6897E685" w14:textId="26735B07" w:rsidR="00B9492D" w:rsidRDefault="00B9492D" w:rsidP="00BF41A2">
            <w:pPr>
              <w:spacing w:after="120" w:line="240" w:lineRule="auto"/>
              <w:jc w:val="both"/>
              <w:rPr>
                <w:rFonts w:ascii="Arial" w:hAnsi="Arial" w:cs="Arial"/>
                <w:b/>
                <w:bCs/>
                <w:iCs/>
                <w:sz w:val="24"/>
                <w:szCs w:val="24"/>
                <w:u w:val="single"/>
              </w:rPr>
            </w:pPr>
          </w:p>
          <w:p w14:paraId="7E042A0C" w14:textId="2982589D" w:rsidR="008C6B6F" w:rsidRDefault="00BF41A2" w:rsidP="00017079">
            <w:pPr>
              <w:spacing w:after="0" w:line="240" w:lineRule="auto"/>
              <w:jc w:val="both"/>
              <w:rPr>
                <w:rFonts w:ascii="Arial" w:hAnsi="Arial" w:cs="Arial"/>
                <w:sz w:val="24"/>
                <w:szCs w:val="24"/>
              </w:rPr>
            </w:pPr>
            <w:r>
              <w:rPr>
                <w:rFonts w:ascii="Arial" w:hAnsi="Arial" w:cs="Arial"/>
                <w:sz w:val="24"/>
                <w:szCs w:val="24"/>
              </w:rPr>
              <w:t>During the period</w:t>
            </w:r>
            <w:r w:rsidR="00C13F41">
              <w:rPr>
                <w:rFonts w:ascii="Arial" w:hAnsi="Arial" w:cs="Arial"/>
                <w:sz w:val="24"/>
                <w:szCs w:val="24"/>
              </w:rPr>
              <w:t>,</w:t>
            </w:r>
            <w:r>
              <w:rPr>
                <w:rFonts w:ascii="Arial" w:hAnsi="Arial" w:cs="Arial"/>
                <w:sz w:val="24"/>
                <w:szCs w:val="24"/>
              </w:rPr>
              <w:t xml:space="preserve"> the</w:t>
            </w:r>
            <w:r w:rsidR="00236776">
              <w:rPr>
                <w:rFonts w:ascii="Arial" w:hAnsi="Arial" w:cs="Arial"/>
                <w:sz w:val="24"/>
                <w:szCs w:val="24"/>
              </w:rPr>
              <w:t xml:space="preserve"> MMF and Instant Access</w:t>
            </w:r>
            <w:r>
              <w:rPr>
                <w:rFonts w:ascii="Arial" w:hAnsi="Arial" w:cs="Arial"/>
                <w:sz w:val="24"/>
                <w:szCs w:val="24"/>
              </w:rPr>
              <w:t xml:space="preserve"> fund</w:t>
            </w:r>
            <w:r w:rsidR="00017079">
              <w:rPr>
                <w:rFonts w:ascii="Arial" w:hAnsi="Arial" w:cs="Arial"/>
                <w:sz w:val="24"/>
                <w:szCs w:val="24"/>
              </w:rPr>
              <w:t>s</w:t>
            </w:r>
            <w:r>
              <w:rPr>
                <w:rFonts w:ascii="Arial" w:hAnsi="Arial" w:cs="Arial"/>
                <w:sz w:val="24"/>
                <w:szCs w:val="24"/>
              </w:rPr>
              <w:t xml:space="preserve"> have proved a useful alternative to fixed term investments.</w:t>
            </w:r>
            <w:r w:rsidR="00930D00">
              <w:rPr>
                <w:rFonts w:ascii="Arial" w:hAnsi="Arial" w:cs="Arial"/>
                <w:sz w:val="24"/>
                <w:szCs w:val="24"/>
              </w:rPr>
              <w:t xml:space="preserve"> </w:t>
            </w:r>
            <w:r w:rsidR="00017079">
              <w:rPr>
                <w:rFonts w:ascii="Arial" w:hAnsi="Arial" w:cs="Arial"/>
                <w:sz w:val="24"/>
                <w:szCs w:val="24"/>
              </w:rPr>
              <w:t xml:space="preserve"> </w:t>
            </w:r>
            <w:r>
              <w:rPr>
                <w:rFonts w:ascii="Arial" w:hAnsi="Arial" w:cs="Arial"/>
                <w:sz w:val="24"/>
                <w:szCs w:val="24"/>
              </w:rPr>
              <w:t xml:space="preserve">The </w:t>
            </w:r>
            <w:r w:rsidR="00930D00">
              <w:rPr>
                <w:rFonts w:ascii="Arial" w:hAnsi="Arial" w:cs="Arial"/>
                <w:sz w:val="24"/>
                <w:szCs w:val="24"/>
              </w:rPr>
              <w:t>liquid nature of these</w:t>
            </w:r>
            <w:r w:rsidR="008C6B6F">
              <w:rPr>
                <w:rFonts w:ascii="Arial" w:hAnsi="Arial" w:cs="Arial"/>
                <w:sz w:val="24"/>
                <w:szCs w:val="24"/>
              </w:rPr>
              <w:t xml:space="preserve"> funds</w:t>
            </w:r>
            <w:r w:rsidR="00624B22">
              <w:rPr>
                <w:rFonts w:ascii="Arial" w:hAnsi="Arial" w:cs="Arial"/>
                <w:sz w:val="24"/>
                <w:szCs w:val="24"/>
              </w:rPr>
              <w:t>,</w:t>
            </w:r>
            <w:r>
              <w:rPr>
                <w:rFonts w:ascii="Arial" w:hAnsi="Arial" w:cs="Arial"/>
                <w:sz w:val="24"/>
                <w:szCs w:val="24"/>
              </w:rPr>
              <w:t xml:space="preserve"> with the ability to invest and redeem as and when required</w:t>
            </w:r>
            <w:r w:rsidR="00624B22">
              <w:rPr>
                <w:rFonts w:ascii="Arial" w:hAnsi="Arial" w:cs="Arial"/>
                <w:sz w:val="24"/>
                <w:szCs w:val="24"/>
              </w:rPr>
              <w:t>,</w:t>
            </w:r>
            <w:r>
              <w:rPr>
                <w:rFonts w:ascii="Arial" w:hAnsi="Arial" w:cs="Arial"/>
                <w:sz w:val="24"/>
                <w:szCs w:val="24"/>
              </w:rPr>
              <w:t xml:space="preserve"> </w:t>
            </w:r>
            <w:r w:rsidR="00930D00">
              <w:rPr>
                <w:rFonts w:ascii="Arial" w:hAnsi="Arial" w:cs="Arial"/>
                <w:sz w:val="24"/>
                <w:szCs w:val="24"/>
              </w:rPr>
              <w:t>ha</w:t>
            </w:r>
            <w:r w:rsidR="00C13F41">
              <w:rPr>
                <w:rFonts w:ascii="Arial" w:hAnsi="Arial" w:cs="Arial"/>
                <w:sz w:val="24"/>
                <w:szCs w:val="24"/>
              </w:rPr>
              <w:t>s</w:t>
            </w:r>
            <w:r w:rsidR="00930D00">
              <w:rPr>
                <w:rFonts w:ascii="Arial" w:hAnsi="Arial" w:cs="Arial"/>
                <w:sz w:val="24"/>
                <w:szCs w:val="24"/>
              </w:rPr>
              <w:t xml:space="preserve"> </w:t>
            </w:r>
            <w:r>
              <w:rPr>
                <w:rFonts w:ascii="Arial" w:hAnsi="Arial" w:cs="Arial"/>
                <w:sz w:val="24"/>
                <w:szCs w:val="24"/>
              </w:rPr>
              <w:t>helped manage unplanned cash surpluses and provided additional flexibility around the timing of settling financial commitments.</w:t>
            </w:r>
          </w:p>
          <w:p w14:paraId="00CE0A38" w14:textId="77777777" w:rsidR="00017079" w:rsidRPr="00654593" w:rsidRDefault="00017079" w:rsidP="00017079">
            <w:pPr>
              <w:spacing w:after="0" w:line="240" w:lineRule="auto"/>
              <w:jc w:val="both"/>
              <w:rPr>
                <w:rFonts w:ascii="Arial" w:hAnsi="Arial" w:cs="Arial"/>
                <w:sz w:val="24"/>
                <w:szCs w:val="24"/>
                <w:highlight w:val="yellow"/>
              </w:rPr>
            </w:pPr>
          </w:p>
        </w:tc>
      </w:tr>
      <w:tr w:rsidR="00940B19" w:rsidRPr="0016162A" w14:paraId="5653491E" w14:textId="77777777" w:rsidTr="00C13F41">
        <w:trPr>
          <w:trHeight w:val="4121"/>
        </w:trPr>
        <w:tc>
          <w:tcPr>
            <w:tcW w:w="817" w:type="dxa"/>
            <w:tcBorders>
              <w:top w:val="single" w:sz="4" w:space="0" w:color="auto"/>
              <w:left w:val="single" w:sz="4" w:space="0" w:color="auto"/>
              <w:bottom w:val="single" w:sz="4" w:space="0" w:color="auto"/>
              <w:right w:val="single" w:sz="4" w:space="0" w:color="auto"/>
            </w:tcBorders>
            <w:shd w:val="clear" w:color="auto" w:fill="auto"/>
          </w:tcPr>
          <w:p w14:paraId="49DD2E26" w14:textId="77777777" w:rsidR="00F205C5" w:rsidRPr="009C2354" w:rsidRDefault="00940B19" w:rsidP="007E4554">
            <w:pPr>
              <w:spacing w:after="120"/>
              <w:jc w:val="both"/>
              <w:rPr>
                <w:rFonts w:ascii="Arial" w:hAnsi="Arial" w:cs="Arial"/>
                <w:sz w:val="24"/>
                <w:szCs w:val="24"/>
              </w:rPr>
            </w:pPr>
            <w:r>
              <w:rPr>
                <w:rFonts w:ascii="Arial" w:hAnsi="Arial" w:cs="Arial"/>
                <w:sz w:val="24"/>
                <w:szCs w:val="24"/>
              </w:rPr>
              <w:lastRenderedPageBreak/>
              <w:t>3.</w:t>
            </w:r>
            <w:r w:rsidR="00F205C5">
              <w:rPr>
                <w:rFonts w:ascii="Arial" w:hAnsi="Arial" w:cs="Arial"/>
                <w:sz w:val="24"/>
                <w:szCs w:val="24"/>
              </w:rPr>
              <w:t>2</w:t>
            </w:r>
            <w:r w:rsidR="009C2354">
              <w:rPr>
                <w:rFonts w:ascii="Arial" w:hAnsi="Arial" w:cs="Arial"/>
                <w:sz w:val="24"/>
                <w:szCs w:val="24"/>
              </w:rPr>
              <w:t xml:space="preserve"> </w:t>
            </w:r>
            <w:r w:rsidR="00F205C5">
              <w:rPr>
                <w:rFonts w:ascii="Arial" w:hAnsi="Arial" w:cs="Arial"/>
                <w:sz w:val="24"/>
                <w:szCs w:val="24"/>
              </w:rPr>
              <w:t>3.2.1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45404E15" w14:textId="77777777" w:rsidR="00F205C5" w:rsidRPr="00F205C5" w:rsidRDefault="00F205C5" w:rsidP="00F205C5">
            <w:pPr>
              <w:spacing w:after="0" w:line="240" w:lineRule="auto"/>
              <w:ind w:firstLine="14"/>
              <w:jc w:val="both"/>
              <w:rPr>
                <w:rFonts w:ascii="Arial" w:hAnsi="Arial" w:cs="Arial"/>
                <w:b/>
                <w:sz w:val="24"/>
                <w:szCs w:val="24"/>
                <w:u w:val="single"/>
              </w:rPr>
            </w:pPr>
            <w:r>
              <w:rPr>
                <w:rFonts w:ascii="Arial" w:hAnsi="Arial" w:cs="Arial"/>
                <w:b/>
                <w:sz w:val="24"/>
                <w:szCs w:val="24"/>
                <w:u w:val="single"/>
              </w:rPr>
              <w:t>BORROWING</w:t>
            </w:r>
          </w:p>
          <w:p w14:paraId="4F005325" w14:textId="652A011A" w:rsidR="009C2354" w:rsidRDefault="009C2354" w:rsidP="00017079">
            <w:pPr>
              <w:spacing w:after="0" w:line="240" w:lineRule="auto"/>
              <w:jc w:val="both"/>
              <w:rPr>
                <w:rFonts w:ascii="Arial" w:hAnsi="Arial" w:cs="Arial"/>
                <w:sz w:val="24"/>
                <w:szCs w:val="24"/>
              </w:rPr>
            </w:pPr>
            <w:r>
              <w:rPr>
                <w:rFonts w:ascii="Arial" w:hAnsi="Arial" w:cs="Arial"/>
                <w:sz w:val="24"/>
                <w:szCs w:val="24"/>
              </w:rPr>
              <w:t>The borrowing position and portfolio as at 3</w:t>
            </w:r>
            <w:r w:rsidR="00727535">
              <w:rPr>
                <w:rFonts w:ascii="Arial" w:hAnsi="Arial" w:cs="Arial"/>
                <w:sz w:val="24"/>
                <w:szCs w:val="24"/>
              </w:rPr>
              <w:t>0</w:t>
            </w:r>
            <w:r w:rsidR="001B485F" w:rsidRPr="001B485F">
              <w:rPr>
                <w:rFonts w:ascii="Arial" w:hAnsi="Arial" w:cs="Arial"/>
                <w:sz w:val="24"/>
                <w:szCs w:val="24"/>
                <w:vertAlign w:val="superscript"/>
              </w:rPr>
              <w:t>th</w:t>
            </w:r>
            <w:r>
              <w:rPr>
                <w:rFonts w:ascii="Arial" w:hAnsi="Arial" w:cs="Arial"/>
                <w:sz w:val="24"/>
                <w:szCs w:val="24"/>
              </w:rPr>
              <w:t xml:space="preserve"> </w:t>
            </w:r>
            <w:r w:rsidR="00727535">
              <w:rPr>
                <w:rFonts w:ascii="Arial" w:hAnsi="Arial" w:cs="Arial"/>
                <w:sz w:val="24"/>
                <w:szCs w:val="24"/>
              </w:rPr>
              <w:t>September</w:t>
            </w:r>
            <w:r w:rsidR="003E5AEF">
              <w:rPr>
                <w:rFonts w:ascii="Arial" w:hAnsi="Arial" w:cs="Arial"/>
                <w:sz w:val="24"/>
                <w:szCs w:val="24"/>
              </w:rPr>
              <w:t xml:space="preserve"> 2</w:t>
            </w:r>
            <w:r w:rsidR="000D4E0C">
              <w:rPr>
                <w:rFonts w:ascii="Arial" w:hAnsi="Arial" w:cs="Arial"/>
                <w:sz w:val="24"/>
                <w:szCs w:val="24"/>
              </w:rPr>
              <w:t>0</w:t>
            </w:r>
            <w:r w:rsidR="00DC6B2F">
              <w:rPr>
                <w:rFonts w:ascii="Arial" w:hAnsi="Arial" w:cs="Arial"/>
                <w:sz w:val="24"/>
                <w:szCs w:val="24"/>
              </w:rPr>
              <w:t>2</w:t>
            </w:r>
            <w:r w:rsidR="002B38D8">
              <w:rPr>
                <w:rFonts w:ascii="Arial" w:hAnsi="Arial" w:cs="Arial"/>
                <w:sz w:val="24"/>
                <w:szCs w:val="24"/>
              </w:rPr>
              <w:t>3</w:t>
            </w:r>
            <w:r w:rsidR="00CA1DFC">
              <w:rPr>
                <w:rFonts w:ascii="Arial" w:hAnsi="Arial" w:cs="Arial"/>
                <w:sz w:val="24"/>
                <w:szCs w:val="24"/>
              </w:rPr>
              <w:t xml:space="preserve"> is shown in Table </w:t>
            </w:r>
            <w:r w:rsidR="00ED47EC">
              <w:rPr>
                <w:rFonts w:ascii="Arial" w:hAnsi="Arial" w:cs="Arial"/>
                <w:sz w:val="24"/>
                <w:szCs w:val="24"/>
              </w:rPr>
              <w:t>4</w:t>
            </w:r>
            <w:r w:rsidR="00CA1DFC">
              <w:rPr>
                <w:rFonts w:ascii="Arial" w:hAnsi="Arial" w:cs="Arial"/>
                <w:sz w:val="24"/>
                <w:szCs w:val="24"/>
              </w:rPr>
              <w:t xml:space="preserve"> below</w:t>
            </w:r>
            <w:r>
              <w:rPr>
                <w:rFonts w:ascii="Arial" w:hAnsi="Arial" w:cs="Arial"/>
                <w:sz w:val="24"/>
                <w:szCs w:val="24"/>
              </w:rPr>
              <w:t>:</w:t>
            </w:r>
          </w:p>
          <w:p w14:paraId="5A829246" w14:textId="77777777" w:rsidR="00017079" w:rsidRDefault="00017079" w:rsidP="00017079">
            <w:pPr>
              <w:spacing w:after="0" w:line="240" w:lineRule="auto"/>
              <w:jc w:val="both"/>
              <w:rPr>
                <w:rFonts w:ascii="Arial" w:hAnsi="Arial" w:cs="Arial"/>
                <w:b/>
                <w:sz w:val="24"/>
                <w:szCs w:val="24"/>
                <w:u w:val="single"/>
              </w:rPr>
            </w:pPr>
          </w:p>
          <w:p w14:paraId="5E326D7B" w14:textId="07438879" w:rsidR="009C2354" w:rsidRDefault="00CA1DFC" w:rsidP="00017079">
            <w:pPr>
              <w:spacing w:after="0" w:line="240" w:lineRule="auto"/>
              <w:jc w:val="both"/>
              <w:rPr>
                <w:rFonts w:ascii="Arial" w:hAnsi="Arial" w:cs="Arial"/>
                <w:b/>
                <w:sz w:val="24"/>
                <w:szCs w:val="24"/>
                <w:u w:val="single"/>
              </w:rPr>
            </w:pPr>
            <w:r>
              <w:rPr>
                <w:rFonts w:ascii="Arial" w:hAnsi="Arial" w:cs="Arial"/>
                <w:b/>
                <w:sz w:val="24"/>
                <w:szCs w:val="24"/>
                <w:u w:val="single"/>
              </w:rPr>
              <w:t xml:space="preserve">Table </w:t>
            </w:r>
            <w:r w:rsidR="00ED47EC">
              <w:rPr>
                <w:rFonts w:ascii="Arial" w:hAnsi="Arial" w:cs="Arial"/>
                <w:b/>
                <w:sz w:val="24"/>
                <w:szCs w:val="24"/>
                <w:u w:val="single"/>
              </w:rPr>
              <w:t>4</w:t>
            </w:r>
          </w:p>
          <w:tbl>
            <w:tblPr>
              <w:tblW w:w="5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417"/>
              <w:gridCol w:w="1559"/>
            </w:tblGrid>
            <w:tr w:rsidR="0065343A" w:rsidRPr="005E1644" w14:paraId="48219C2D" w14:textId="77777777" w:rsidTr="00292854">
              <w:tc>
                <w:tcPr>
                  <w:tcW w:w="3006" w:type="dxa"/>
                  <w:shd w:val="clear" w:color="auto" w:fill="auto"/>
                </w:tcPr>
                <w:p w14:paraId="4F9EF0A8" w14:textId="77777777" w:rsidR="0065343A" w:rsidRPr="003C2094" w:rsidRDefault="0065343A" w:rsidP="00017079">
                  <w:pPr>
                    <w:spacing w:after="0" w:line="240" w:lineRule="auto"/>
                    <w:rPr>
                      <w:rFonts w:ascii="Arial" w:hAnsi="Arial" w:cs="Arial"/>
                      <w:b/>
                      <w:sz w:val="20"/>
                      <w:szCs w:val="20"/>
                      <w:u w:val="single"/>
                    </w:rPr>
                  </w:pPr>
                  <w:r w:rsidRPr="003C2094">
                    <w:rPr>
                      <w:rFonts w:ascii="Arial" w:hAnsi="Arial" w:cs="Arial"/>
                      <w:b/>
                      <w:sz w:val="20"/>
                      <w:szCs w:val="20"/>
                      <w:u w:val="single"/>
                    </w:rPr>
                    <w:t>Lender</w:t>
                  </w:r>
                </w:p>
              </w:tc>
              <w:tc>
                <w:tcPr>
                  <w:tcW w:w="1417" w:type="dxa"/>
                  <w:shd w:val="clear" w:color="auto" w:fill="auto"/>
                </w:tcPr>
                <w:p w14:paraId="1F83493B" w14:textId="77777777" w:rsidR="0065343A" w:rsidRPr="003C2094" w:rsidRDefault="0065343A" w:rsidP="005E1644">
                  <w:pPr>
                    <w:spacing w:after="120" w:line="240" w:lineRule="auto"/>
                    <w:rPr>
                      <w:rFonts w:ascii="Arial" w:hAnsi="Arial" w:cs="Arial"/>
                      <w:b/>
                      <w:sz w:val="20"/>
                      <w:szCs w:val="20"/>
                      <w:u w:val="single"/>
                    </w:rPr>
                  </w:pPr>
                  <w:r w:rsidRPr="003C2094">
                    <w:rPr>
                      <w:rFonts w:ascii="Arial" w:hAnsi="Arial" w:cs="Arial"/>
                      <w:b/>
                      <w:sz w:val="20"/>
                      <w:szCs w:val="20"/>
                      <w:u w:val="single"/>
                    </w:rPr>
                    <w:t>Amount Borrowed £’m</w:t>
                  </w:r>
                </w:p>
              </w:tc>
              <w:tc>
                <w:tcPr>
                  <w:tcW w:w="1559" w:type="dxa"/>
                  <w:shd w:val="clear" w:color="auto" w:fill="auto"/>
                </w:tcPr>
                <w:p w14:paraId="0A9D1B01" w14:textId="77777777" w:rsidR="0065343A" w:rsidRPr="003C2094" w:rsidRDefault="0065343A" w:rsidP="005E1644">
                  <w:pPr>
                    <w:spacing w:after="120" w:line="240" w:lineRule="auto"/>
                    <w:rPr>
                      <w:rFonts w:ascii="Arial" w:hAnsi="Arial" w:cs="Arial"/>
                      <w:b/>
                      <w:sz w:val="20"/>
                      <w:szCs w:val="20"/>
                      <w:u w:val="single"/>
                    </w:rPr>
                  </w:pPr>
                  <w:r w:rsidRPr="003C2094">
                    <w:rPr>
                      <w:rFonts w:ascii="Arial" w:hAnsi="Arial" w:cs="Arial"/>
                      <w:b/>
                      <w:sz w:val="20"/>
                      <w:szCs w:val="20"/>
                      <w:u w:val="single"/>
                    </w:rPr>
                    <w:t>Annual Interest Rate %</w:t>
                  </w:r>
                </w:p>
              </w:tc>
            </w:tr>
            <w:tr w:rsidR="0065343A" w:rsidRPr="005E1644" w14:paraId="5CEF79DD" w14:textId="77777777" w:rsidTr="00292854">
              <w:tc>
                <w:tcPr>
                  <w:tcW w:w="3006" w:type="dxa"/>
                  <w:shd w:val="clear" w:color="auto" w:fill="auto"/>
                </w:tcPr>
                <w:p w14:paraId="4C7147A2" w14:textId="77777777" w:rsidR="0065343A" w:rsidRPr="003C2094" w:rsidRDefault="0065343A" w:rsidP="00017079">
                  <w:pPr>
                    <w:spacing w:after="0" w:line="240" w:lineRule="auto"/>
                    <w:rPr>
                      <w:rFonts w:ascii="Arial" w:hAnsi="Arial" w:cs="Arial"/>
                      <w:sz w:val="20"/>
                      <w:szCs w:val="20"/>
                    </w:rPr>
                  </w:pPr>
                  <w:r w:rsidRPr="003C2094">
                    <w:rPr>
                      <w:rFonts w:ascii="Arial" w:hAnsi="Arial" w:cs="Arial"/>
                      <w:sz w:val="20"/>
                      <w:szCs w:val="20"/>
                    </w:rPr>
                    <w:t>Public Works Loan Board (PWLB)</w:t>
                  </w:r>
                </w:p>
              </w:tc>
              <w:tc>
                <w:tcPr>
                  <w:tcW w:w="1417" w:type="dxa"/>
                  <w:shd w:val="clear" w:color="auto" w:fill="auto"/>
                </w:tcPr>
                <w:p w14:paraId="30D5F129" w14:textId="77777777" w:rsidR="0065343A" w:rsidRPr="003C2094" w:rsidRDefault="00147E8C" w:rsidP="005E1644">
                  <w:pPr>
                    <w:spacing w:after="120" w:line="240" w:lineRule="auto"/>
                    <w:jc w:val="center"/>
                    <w:rPr>
                      <w:rFonts w:ascii="Arial" w:hAnsi="Arial" w:cs="Arial"/>
                      <w:sz w:val="20"/>
                      <w:szCs w:val="20"/>
                      <w:highlight w:val="yellow"/>
                    </w:rPr>
                  </w:pPr>
                  <w:r w:rsidRPr="003C2094">
                    <w:rPr>
                      <w:rFonts w:ascii="Arial" w:hAnsi="Arial" w:cs="Arial"/>
                      <w:sz w:val="20"/>
                      <w:szCs w:val="20"/>
                    </w:rPr>
                    <w:t>0</w:t>
                  </w:r>
                  <w:r w:rsidR="00A26028" w:rsidRPr="003C2094">
                    <w:rPr>
                      <w:rFonts w:ascii="Arial" w:hAnsi="Arial" w:cs="Arial"/>
                      <w:sz w:val="20"/>
                      <w:szCs w:val="20"/>
                    </w:rPr>
                    <w:t>.00</w:t>
                  </w:r>
                </w:p>
              </w:tc>
              <w:tc>
                <w:tcPr>
                  <w:tcW w:w="1559" w:type="dxa"/>
                  <w:shd w:val="clear" w:color="auto" w:fill="auto"/>
                </w:tcPr>
                <w:p w14:paraId="1A918D89" w14:textId="77777777" w:rsidR="0065343A" w:rsidRPr="003C2094" w:rsidRDefault="00147E8C" w:rsidP="005E1644">
                  <w:pPr>
                    <w:spacing w:after="120" w:line="240" w:lineRule="auto"/>
                    <w:jc w:val="center"/>
                    <w:rPr>
                      <w:rFonts w:ascii="Arial" w:hAnsi="Arial" w:cs="Arial"/>
                      <w:sz w:val="20"/>
                      <w:szCs w:val="20"/>
                    </w:rPr>
                  </w:pPr>
                  <w:r w:rsidRPr="003C2094">
                    <w:rPr>
                      <w:rFonts w:ascii="Arial" w:hAnsi="Arial" w:cs="Arial"/>
                      <w:sz w:val="20"/>
                      <w:szCs w:val="20"/>
                    </w:rPr>
                    <w:t>0</w:t>
                  </w:r>
                  <w:r w:rsidR="00A26028" w:rsidRPr="003C2094">
                    <w:rPr>
                      <w:rFonts w:ascii="Arial" w:hAnsi="Arial" w:cs="Arial"/>
                      <w:sz w:val="20"/>
                      <w:szCs w:val="20"/>
                    </w:rPr>
                    <w:t>.00</w:t>
                  </w:r>
                </w:p>
              </w:tc>
            </w:tr>
            <w:tr w:rsidR="0065343A" w:rsidRPr="005E1644" w14:paraId="1F74BB1B" w14:textId="77777777" w:rsidTr="00292854">
              <w:tc>
                <w:tcPr>
                  <w:tcW w:w="3006" w:type="dxa"/>
                  <w:shd w:val="clear" w:color="auto" w:fill="auto"/>
                </w:tcPr>
                <w:p w14:paraId="78307175" w14:textId="77777777" w:rsidR="0065343A" w:rsidRPr="003C2094" w:rsidRDefault="0065343A" w:rsidP="00017079">
                  <w:pPr>
                    <w:spacing w:after="0" w:line="240" w:lineRule="auto"/>
                    <w:jc w:val="both"/>
                    <w:rPr>
                      <w:rFonts w:ascii="Arial" w:hAnsi="Arial" w:cs="Arial"/>
                      <w:b/>
                      <w:sz w:val="20"/>
                      <w:szCs w:val="20"/>
                      <w:u w:val="single"/>
                    </w:rPr>
                  </w:pPr>
                </w:p>
              </w:tc>
              <w:tc>
                <w:tcPr>
                  <w:tcW w:w="1417" w:type="dxa"/>
                  <w:shd w:val="clear" w:color="auto" w:fill="auto"/>
                </w:tcPr>
                <w:p w14:paraId="757D9DB8" w14:textId="77777777" w:rsidR="0065343A" w:rsidRPr="003C2094" w:rsidRDefault="00147E8C" w:rsidP="00245C9A">
                  <w:pPr>
                    <w:spacing w:after="120" w:line="240" w:lineRule="auto"/>
                    <w:jc w:val="center"/>
                    <w:rPr>
                      <w:rFonts w:ascii="Arial" w:hAnsi="Arial" w:cs="Arial"/>
                      <w:b/>
                      <w:sz w:val="20"/>
                      <w:szCs w:val="20"/>
                    </w:rPr>
                  </w:pPr>
                  <w:r w:rsidRPr="003C2094">
                    <w:rPr>
                      <w:rFonts w:ascii="Arial" w:hAnsi="Arial" w:cs="Arial"/>
                      <w:b/>
                      <w:sz w:val="20"/>
                      <w:szCs w:val="20"/>
                    </w:rPr>
                    <w:t>0</w:t>
                  </w:r>
                  <w:r w:rsidR="00A26028" w:rsidRPr="003C2094">
                    <w:rPr>
                      <w:rFonts w:ascii="Arial" w:hAnsi="Arial" w:cs="Arial"/>
                      <w:b/>
                      <w:sz w:val="20"/>
                      <w:szCs w:val="20"/>
                    </w:rPr>
                    <w:t>.00</w:t>
                  </w:r>
                </w:p>
              </w:tc>
              <w:tc>
                <w:tcPr>
                  <w:tcW w:w="1559" w:type="dxa"/>
                  <w:shd w:val="clear" w:color="auto" w:fill="auto"/>
                </w:tcPr>
                <w:p w14:paraId="6F18A4BC" w14:textId="77777777" w:rsidR="0065343A" w:rsidRPr="003C2094" w:rsidRDefault="00A26028" w:rsidP="005E1644">
                  <w:pPr>
                    <w:spacing w:after="120" w:line="240" w:lineRule="auto"/>
                    <w:jc w:val="center"/>
                    <w:rPr>
                      <w:rFonts w:ascii="Arial" w:hAnsi="Arial" w:cs="Arial"/>
                      <w:b/>
                      <w:sz w:val="20"/>
                      <w:szCs w:val="20"/>
                      <w:highlight w:val="yellow"/>
                    </w:rPr>
                  </w:pPr>
                  <w:r w:rsidRPr="003C2094">
                    <w:rPr>
                      <w:rFonts w:ascii="Arial" w:hAnsi="Arial" w:cs="Arial"/>
                      <w:b/>
                      <w:sz w:val="20"/>
                      <w:szCs w:val="20"/>
                    </w:rPr>
                    <w:t>0.00</w:t>
                  </w:r>
                </w:p>
              </w:tc>
            </w:tr>
          </w:tbl>
          <w:p w14:paraId="5C3AC98F" w14:textId="77777777" w:rsidR="00017079" w:rsidRPr="009A6A56" w:rsidRDefault="00017079" w:rsidP="00017079">
            <w:pPr>
              <w:spacing w:after="0" w:line="240" w:lineRule="auto"/>
              <w:jc w:val="both"/>
              <w:rPr>
                <w:rFonts w:ascii="Arial" w:hAnsi="Arial" w:cs="Arial"/>
                <w:sz w:val="24"/>
                <w:szCs w:val="24"/>
              </w:rPr>
            </w:pPr>
          </w:p>
        </w:tc>
      </w:tr>
      <w:tr w:rsidR="00292854" w:rsidRPr="0016162A" w14:paraId="0401AFA2"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0D7959E0" w14:textId="002785C5" w:rsidR="00292854" w:rsidRDefault="00292854" w:rsidP="00292854">
            <w:pPr>
              <w:spacing w:after="0"/>
              <w:jc w:val="both"/>
              <w:rPr>
                <w:rFonts w:ascii="Arial" w:hAnsi="Arial" w:cs="Arial"/>
                <w:sz w:val="24"/>
                <w:szCs w:val="24"/>
              </w:rPr>
            </w:pPr>
            <w:r>
              <w:rPr>
                <w:rFonts w:ascii="Arial" w:hAnsi="Arial" w:cs="Arial"/>
                <w:sz w:val="24"/>
                <w:szCs w:val="24"/>
              </w:rPr>
              <w:t>3.2.</w:t>
            </w:r>
            <w:r w:rsidR="00DC6B2F">
              <w:rPr>
                <w:rFonts w:ascii="Arial" w:hAnsi="Arial" w:cs="Arial"/>
                <w:sz w:val="24"/>
                <w:szCs w:val="24"/>
              </w:rPr>
              <w:t>2</w:t>
            </w:r>
          </w:p>
          <w:p w14:paraId="03799429" w14:textId="77777777" w:rsidR="00292854" w:rsidRDefault="00292854" w:rsidP="00292854">
            <w:pPr>
              <w:spacing w:after="0"/>
              <w:jc w:val="both"/>
              <w:rPr>
                <w:rFonts w:ascii="Arial" w:hAnsi="Arial" w:cs="Arial"/>
                <w:sz w:val="24"/>
                <w:szCs w:val="24"/>
              </w:rPr>
            </w:pP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6A359BB2" w14:textId="1D94FECE" w:rsidR="001B485F" w:rsidRDefault="00292854" w:rsidP="00017079">
            <w:pPr>
              <w:spacing w:after="0" w:line="240" w:lineRule="auto"/>
              <w:jc w:val="both"/>
              <w:rPr>
                <w:rFonts w:ascii="Arial" w:hAnsi="Arial" w:cs="Arial"/>
                <w:sz w:val="24"/>
                <w:szCs w:val="24"/>
              </w:rPr>
            </w:pPr>
            <w:r>
              <w:rPr>
                <w:rFonts w:ascii="Arial" w:hAnsi="Arial" w:cs="Arial"/>
                <w:sz w:val="24"/>
                <w:szCs w:val="24"/>
              </w:rPr>
              <w:t>No new borrowing has been taken out during the period 1</w:t>
            </w:r>
            <w:r w:rsidRPr="00493154">
              <w:rPr>
                <w:rFonts w:ascii="Arial" w:hAnsi="Arial" w:cs="Arial"/>
                <w:sz w:val="24"/>
                <w:szCs w:val="24"/>
                <w:vertAlign w:val="superscript"/>
              </w:rPr>
              <w:t>st</w:t>
            </w:r>
            <w:r>
              <w:rPr>
                <w:rFonts w:ascii="Arial" w:hAnsi="Arial" w:cs="Arial"/>
                <w:sz w:val="24"/>
                <w:szCs w:val="24"/>
              </w:rPr>
              <w:t xml:space="preserve"> April 20</w:t>
            </w:r>
            <w:r w:rsidR="00DC6B2F">
              <w:rPr>
                <w:rFonts w:ascii="Arial" w:hAnsi="Arial" w:cs="Arial"/>
                <w:sz w:val="24"/>
                <w:szCs w:val="24"/>
              </w:rPr>
              <w:t>2</w:t>
            </w:r>
            <w:r w:rsidR="002B38D8">
              <w:rPr>
                <w:rFonts w:ascii="Arial" w:hAnsi="Arial" w:cs="Arial"/>
                <w:sz w:val="24"/>
                <w:szCs w:val="24"/>
              </w:rPr>
              <w:t>3</w:t>
            </w:r>
            <w:r>
              <w:rPr>
                <w:rFonts w:ascii="Arial" w:hAnsi="Arial" w:cs="Arial"/>
                <w:sz w:val="24"/>
                <w:szCs w:val="24"/>
              </w:rPr>
              <w:t xml:space="preserve"> to 3</w:t>
            </w:r>
            <w:r w:rsidR="00727535">
              <w:rPr>
                <w:rFonts w:ascii="Arial" w:hAnsi="Arial" w:cs="Arial"/>
                <w:sz w:val="24"/>
                <w:szCs w:val="24"/>
              </w:rPr>
              <w:t>0</w:t>
            </w:r>
            <w:r w:rsidR="001B485F" w:rsidRPr="009B4E0A">
              <w:rPr>
                <w:rFonts w:ascii="Arial" w:hAnsi="Arial" w:cs="Arial"/>
                <w:sz w:val="24"/>
                <w:szCs w:val="24"/>
                <w:vertAlign w:val="superscript"/>
              </w:rPr>
              <w:t>th</w:t>
            </w:r>
          </w:p>
          <w:p w14:paraId="25A2DB59" w14:textId="2E481928" w:rsidR="00292854" w:rsidRDefault="00292854" w:rsidP="00017079">
            <w:pPr>
              <w:spacing w:after="0" w:line="240" w:lineRule="auto"/>
              <w:jc w:val="both"/>
              <w:rPr>
                <w:rFonts w:ascii="Arial" w:hAnsi="Arial" w:cs="Arial"/>
                <w:sz w:val="24"/>
                <w:szCs w:val="24"/>
              </w:rPr>
            </w:pPr>
            <w:r>
              <w:rPr>
                <w:rFonts w:ascii="Arial" w:hAnsi="Arial" w:cs="Arial"/>
                <w:sz w:val="24"/>
                <w:szCs w:val="24"/>
              </w:rPr>
              <w:t xml:space="preserve"> </w:t>
            </w:r>
            <w:r w:rsidR="00727535">
              <w:rPr>
                <w:rFonts w:ascii="Arial" w:hAnsi="Arial" w:cs="Arial"/>
                <w:sz w:val="24"/>
                <w:szCs w:val="24"/>
              </w:rPr>
              <w:t>September</w:t>
            </w:r>
            <w:r>
              <w:rPr>
                <w:rFonts w:ascii="Arial" w:hAnsi="Arial" w:cs="Arial"/>
                <w:sz w:val="24"/>
                <w:szCs w:val="24"/>
              </w:rPr>
              <w:t xml:space="preserve"> 20</w:t>
            </w:r>
            <w:r w:rsidR="00DC6B2F">
              <w:rPr>
                <w:rFonts w:ascii="Arial" w:hAnsi="Arial" w:cs="Arial"/>
                <w:sz w:val="24"/>
                <w:szCs w:val="24"/>
              </w:rPr>
              <w:t>2</w:t>
            </w:r>
            <w:r w:rsidR="002B38D8">
              <w:rPr>
                <w:rFonts w:ascii="Arial" w:hAnsi="Arial" w:cs="Arial"/>
                <w:sz w:val="24"/>
                <w:szCs w:val="24"/>
              </w:rPr>
              <w:t>3</w:t>
            </w:r>
            <w:r>
              <w:rPr>
                <w:rFonts w:ascii="Arial" w:hAnsi="Arial" w:cs="Arial"/>
                <w:sz w:val="24"/>
                <w:szCs w:val="24"/>
              </w:rPr>
              <w:t>.</w:t>
            </w:r>
          </w:p>
          <w:p w14:paraId="73C5BD72" w14:textId="77777777" w:rsidR="00017079" w:rsidRDefault="00017079" w:rsidP="00017079">
            <w:pPr>
              <w:spacing w:after="0" w:line="240" w:lineRule="auto"/>
              <w:jc w:val="both"/>
              <w:rPr>
                <w:rFonts w:ascii="Arial" w:hAnsi="Arial" w:cs="Arial"/>
                <w:sz w:val="24"/>
                <w:szCs w:val="24"/>
              </w:rPr>
            </w:pPr>
          </w:p>
        </w:tc>
      </w:tr>
      <w:tr w:rsidR="00C673D4" w:rsidRPr="0016162A" w14:paraId="26032606"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4FBB9F02" w14:textId="77777777" w:rsidR="00C673D4" w:rsidRPr="008411B6" w:rsidRDefault="00C673D4" w:rsidP="00CF5A62">
            <w:pPr>
              <w:spacing w:before="120" w:after="120"/>
              <w:jc w:val="both"/>
              <w:rPr>
                <w:rFonts w:ascii="Arial" w:hAnsi="Arial" w:cs="Arial"/>
                <w:sz w:val="24"/>
                <w:szCs w:val="24"/>
              </w:rPr>
            </w:pPr>
            <w:r>
              <w:rPr>
                <w:rFonts w:ascii="Arial" w:hAnsi="Arial" w:cs="Arial"/>
                <w:b/>
                <w:sz w:val="24"/>
                <w:szCs w:val="24"/>
              </w:rPr>
              <w:lastRenderedPageBreak/>
              <w:t>4.</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6BD002AA" w14:textId="77777777" w:rsidR="00C673D4" w:rsidRPr="00940B19" w:rsidRDefault="00C673D4" w:rsidP="00B73F08">
            <w:pPr>
              <w:spacing w:before="120" w:after="120" w:line="240" w:lineRule="auto"/>
              <w:jc w:val="both"/>
              <w:rPr>
                <w:rFonts w:ascii="Arial" w:hAnsi="Arial" w:cs="Arial"/>
                <w:sz w:val="24"/>
                <w:szCs w:val="24"/>
              </w:rPr>
            </w:pPr>
            <w:r>
              <w:rPr>
                <w:rFonts w:ascii="Arial" w:hAnsi="Arial" w:cs="Arial"/>
                <w:b/>
                <w:sz w:val="24"/>
                <w:szCs w:val="24"/>
                <w:u w:val="single"/>
              </w:rPr>
              <w:t>NEXT STEPS</w:t>
            </w:r>
          </w:p>
        </w:tc>
      </w:tr>
      <w:tr w:rsidR="00C673D4" w:rsidRPr="0016162A" w14:paraId="796B9394"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61D68E2B" w14:textId="77777777" w:rsidR="00C673D4" w:rsidRPr="00CF5A62" w:rsidRDefault="00C673D4" w:rsidP="00CF5A62">
            <w:pPr>
              <w:spacing w:before="120" w:after="120"/>
              <w:jc w:val="both"/>
              <w:rPr>
                <w:rFonts w:ascii="Arial" w:hAnsi="Arial" w:cs="Arial"/>
                <w:b/>
                <w:sz w:val="24"/>
                <w:szCs w:val="24"/>
              </w:rPr>
            </w:pPr>
            <w:r>
              <w:rPr>
                <w:rFonts w:ascii="Arial" w:hAnsi="Arial" w:cs="Arial"/>
                <w:b/>
                <w:sz w:val="24"/>
                <w:szCs w:val="24"/>
              </w:rPr>
              <w:t>5.</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7F18E73A" w14:textId="77777777" w:rsidR="00C673D4" w:rsidRPr="00CF5A62" w:rsidRDefault="00C673D4" w:rsidP="00CF5A62">
            <w:pPr>
              <w:spacing w:before="120" w:after="120"/>
              <w:jc w:val="both"/>
              <w:rPr>
                <w:rFonts w:ascii="Arial" w:hAnsi="Arial" w:cs="Arial"/>
                <w:b/>
                <w:sz w:val="24"/>
                <w:szCs w:val="24"/>
                <w:u w:val="single"/>
              </w:rPr>
            </w:pPr>
            <w:r w:rsidRPr="00CF5A62">
              <w:rPr>
                <w:rFonts w:ascii="Arial" w:hAnsi="Arial" w:cs="Arial"/>
                <w:b/>
                <w:sz w:val="24"/>
                <w:szCs w:val="24"/>
                <w:u w:val="single"/>
              </w:rPr>
              <w:t>FINANCIAL CONSIDERATIONS</w:t>
            </w:r>
          </w:p>
        </w:tc>
      </w:tr>
      <w:tr w:rsidR="00C673D4" w:rsidRPr="0016162A" w14:paraId="4CC4EB35"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2F098A2E" w14:textId="77777777" w:rsidR="00C673D4" w:rsidRPr="0016162A" w:rsidRDefault="00C673D4" w:rsidP="007E4554">
            <w:pPr>
              <w:spacing w:before="120" w:after="120" w:line="240" w:lineRule="auto"/>
              <w:jc w:val="both"/>
              <w:rPr>
                <w:rFonts w:ascii="Arial" w:hAnsi="Arial" w:cs="Arial"/>
                <w:b/>
                <w:sz w:val="24"/>
                <w:szCs w:val="24"/>
              </w:rPr>
            </w:pPr>
            <w:r>
              <w:rPr>
                <w:rFonts w:ascii="Arial" w:hAnsi="Arial" w:cs="Arial"/>
                <w:sz w:val="24"/>
                <w:szCs w:val="24"/>
              </w:rPr>
              <w:t>5.1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1C06D277" w14:textId="77777777" w:rsidR="00C673D4" w:rsidRPr="00DD15F3" w:rsidRDefault="00B344D3" w:rsidP="007E4554">
            <w:pPr>
              <w:spacing w:before="120" w:after="120" w:line="240" w:lineRule="auto"/>
              <w:ind w:firstLine="14"/>
              <w:jc w:val="both"/>
              <w:rPr>
                <w:rFonts w:ascii="Arial" w:hAnsi="Arial" w:cs="Arial"/>
                <w:b/>
                <w:sz w:val="24"/>
                <w:szCs w:val="24"/>
                <w:u w:val="single"/>
              </w:rPr>
            </w:pPr>
            <w:r w:rsidRPr="00B344D3">
              <w:rPr>
                <w:rFonts w:ascii="Arial" w:hAnsi="Arial"/>
                <w:sz w:val="24"/>
              </w:rPr>
              <w:t>These are detailed in the report.</w:t>
            </w:r>
          </w:p>
        </w:tc>
      </w:tr>
      <w:tr w:rsidR="00C673D4" w:rsidRPr="0016162A" w14:paraId="784C3370"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39803123" w14:textId="77777777" w:rsidR="00C673D4" w:rsidRPr="00A23564" w:rsidRDefault="00C673D4" w:rsidP="00CF5A62">
            <w:pPr>
              <w:spacing w:before="120" w:after="120" w:line="240" w:lineRule="auto"/>
              <w:jc w:val="both"/>
              <w:rPr>
                <w:rFonts w:ascii="Arial" w:hAnsi="Arial" w:cs="Arial"/>
                <w:sz w:val="24"/>
                <w:szCs w:val="24"/>
              </w:rPr>
            </w:pPr>
            <w:r>
              <w:rPr>
                <w:rFonts w:ascii="Arial" w:hAnsi="Arial" w:cs="Arial"/>
                <w:b/>
                <w:sz w:val="24"/>
                <w:szCs w:val="24"/>
              </w:rPr>
              <w:t>6.</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05E9E03D" w14:textId="77777777" w:rsidR="00C673D4" w:rsidRPr="00A23564" w:rsidRDefault="00C673D4" w:rsidP="00CF5A62">
            <w:pPr>
              <w:spacing w:before="120" w:after="120" w:line="240" w:lineRule="auto"/>
              <w:ind w:firstLine="14"/>
              <w:jc w:val="both"/>
              <w:rPr>
                <w:rFonts w:ascii="Arial" w:hAnsi="Arial" w:cs="Arial"/>
                <w:sz w:val="24"/>
                <w:szCs w:val="24"/>
              </w:rPr>
            </w:pPr>
            <w:r>
              <w:rPr>
                <w:rFonts w:ascii="Arial" w:hAnsi="Arial" w:cs="Arial"/>
                <w:b/>
                <w:sz w:val="24"/>
                <w:szCs w:val="24"/>
                <w:u w:val="single"/>
              </w:rPr>
              <w:t>PERSONNEL CONSIDERATIONS</w:t>
            </w:r>
          </w:p>
        </w:tc>
      </w:tr>
      <w:tr w:rsidR="00C673D4" w:rsidRPr="0016162A" w14:paraId="01CEDE2D"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1E5E4122" w14:textId="77777777" w:rsidR="00C673D4" w:rsidRPr="0016162A" w:rsidRDefault="00C673D4" w:rsidP="007E4554">
            <w:pPr>
              <w:spacing w:before="120" w:after="120" w:line="240" w:lineRule="auto"/>
              <w:jc w:val="both"/>
              <w:rPr>
                <w:rFonts w:ascii="Arial" w:hAnsi="Arial" w:cs="Arial"/>
                <w:b/>
                <w:sz w:val="24"/>
                <w:szCs w:val="24"/>
              </w:rPr>
            </w:pPr>
            <w:r>
              <w:rPr>
                <w:rFonts w:ascii="Arial" w:hAnsi="Arial" w:cs="Arial"/>
                <w:sz w:val="24"/>
                <w:szCs w:val="24"/>
              </w:rPr>
              <w:t>6.1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20F56921" w14:textId="77777777" w:rsidR="00C673D4" w:rsidRPr="00B344D3" w:rsidRDefault="00B344D3" w:rsidP="007E4554">
            <w:pPr>
              <w:spacing w:before="120" w:after="120" w:line="240" w:lineRule="auto"/>
              <w:ind w:firstLine="14"/>
              <w:jc w:val="both"/>
              <w:rPr>
                <w:rFonts w:ascii="Arial" w:hAnsi="Arial" w:cs="Arial"/>
                <w:b/>
                <w:sz w:val="24"/>
                <w:szCs w:val="24"/>
                <w:u w:val="single"/>
              </w:rPr>
            </w:pPr>
            <w:r w:rsidRPr="00B344D3">
              <w:rPr>
                <w:rFonts w:ascii="Arial" w:hAnsi="Arial"/>
                <w:sz w:val="24"/>
                <w:szCs w:val="24"/>
              </w:rPr>
              <w:t>There are no staffing/personnel implications arising from this report.</w:t>
            </w:r>
          </w:p>
        </w:tc>
      </w:tr>
      <w:tr w:rsidR="00C673D4" w:rsidRPr="0016162A" w14:paraId="44DFA454"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782E06E3" w14:textId="77777777" w:rsidR="00C673D4" w:rsidRPr="00CF5A62" w:rsidRDefault="00C673D4" w:rsidP="00CF5A62">
            <w:pPr>
              <w:spacing w:before="120" w:after="120" w:line="240" w:lineRule="auto"/>
              <w:jc w:val="both"/>
              <w:rPr>
                <w:rFonts w:ascii="Arial" w:hAnsi="Arial" w:cs="Arial"/>
                <w:b/>
                <w:sz w:val="24"/>
                <w:szCs w:val="24"/>
              </w:rPr>
            </w:pPr>
            <w:r>
              <w:rPr>
                <w:rFonts w:ascii="Arial" w:hAnsi="Arial" w:cs="Arial"/>
                <w:b/>
                <w:sz w:val="24"/>
                <w:szCs w:val="24"/>
              </w:rPr>
              <w:t>7.</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18CB288F" w14:textId="77777777" w:rsidR="00C673D4" w:rsidRPr="00CF5A62" w:rsidRDefault="00C673D4" w:rsidP="00CF5A62">
            <w:pPr>
              <w:spacing w:before="120" w:after="120" w:line="240" w:lineRule="auto"/>
              <w:jc w:val="both"/>
              <w:rPr>
                <w:rFonts w:ascii="Arial" w:hAnsi="Arial" w:cs="Arial"/>
                <w:b/>
                <w:sz w:val="24"/>
                <w:szCs w:val="24"/>
                <w:u w:val="single"/>
              </w:rPr>
            </w:pPr>
            <w:r w:rsidRPr="00CF5A62">
              <w:rPr>
                <w:rFonts w:ascii="Arial" w:hAnsi="Arial" w:cs="Arial"/>
                <w:b/>
                <w:sz w:val="24"/>
                <w:szCs w:val="24"/>
                <w:u w:val="single"/>
              </w:rPr>
              <w:t>LEGAL IMPLICATIONS</w:t>
            </w:r>
          </w:p>
        </w:tc>
      </w:tr>
      <w:tr w:rsidR="00C673D4" w:rsidRPr="0016162A" w14:paraId="4B7A64F1"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52B01510" w14:textId="77777777" w:rsidR="00C673D4" w:rsidRPr="0016162A" w:rsidRDefault="00C673D4" w:rsidP="007E4554">
            <w:pPr>
              <w:spacing w:before="120" w:after="120" w:line="240" w:lineRule="auto"/>
              <w:jc w:val="both"/>
              <w:rPr>
                <w:rFonts w:ascii="Arial" w:hAnsi="Arial" w:cs="Arial"/>
                <w:b/>
                <w:sz w:val="24"/>
                <w:szCs w:val="24"/>
              </w:rPr>
            </w:pPr>
            <w:r w:rsidRPr="006C1214">
              <w:rPr>
                <w:rFonts w:ascii="Arial" w:hAnsi="Arial" w:cs="Arial"/>
                <w:sz w:val="24"/>
                <w:szCs w:val="24"/>
              </w:rPr>
              <w:t>7.1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4824EBE4" w14:textId="77777777" w:rsidR="00C673D4" w:rsidRPr="00DD15F3" w:rsidRDefault="00B344D3" w:rsidP="007E4554">
            <w:pPr>
              <w:spacing w:before="120" w:after="120" w:line="240" w:lineRule="auto"/>
              <w:ind w:firstLine="14"/>
              <w:jc w:val="both"/>
              <w:rPr>
                <w:rFonts w:ascii="Arial" w:hAnsi="Arial" w:cs="Arial"/>
                <w:b/>
                <w:sz w:val="24"/>
                <w:szCs w:val="24"/>
                <w:u w:val="single"/>
              </w:rPr>
            </w:pPr>
            <w:r w:rsidRPr="00B344D3">
              <w:rPr>
                <w:rFonts w:ascii="Arial" w:hAnsi="Arial"/>
                <w:sz w:val="24"/>
              </w:rPr>
              <w:t>There are no legal implications arising from this report.</w:t>
            </w:r>
          </w:p>
        </w:tc>
      </w:tr>
      <w:tr w:rsidR="00C673D4" w:rsidRPr="0016162A" w14:paraId="4F711963"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317F4698" w14:textId="77777777" w:rsidR="00C673D4" w:rsidRPr="00CF5A62" w:rsidRDefault="00C673D4" w:rsidP="00CF5A62">
            <w:pPr>
              <w:spacing w:before="120" w:after="120" w:line="240" w:lineRule="auto"/>
              <w:jc w:val="both"/>
              <w:rPr>
                <w:rFonts w:ascii="Arial" w:hAnsi="Arial" w:cs="Arial"/>
                <w:b/>
                <w:sz w:val="24"/>
                <w:szCs w:val="24"/>
              </w:rPr>
            </w:pPr>
            <w:r>
              <w:rPr>
                <w:rFonts w:ascii="Arial" w:hAnsi="Arial" w:cs="Arial"/>
                <w:b/>
                <w:sz w:val="24"/>
                <w:szCs w:val="24"/>
              </w:rPr>
              <w:t>8.</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7AC41546" w14:textId="77777777" w:rsidR="00C673D4" w:rsidRPr="00CF5A62" w:rsidRDefault="00C673D4" w:rsidP="00CF5A62">
            <w:pPr>
              <w:spacing w:before="120" w:after="120" w:line="240" w:lineRule="auto"/>
              <w:jc w:val="both"/>
              <w:rPr>
                <w:rFonts w:ascii="Arial" w:hAnsi="Arial" w:cs="Arial"/>
                <w:b/>
                <w:sz w:val="24"/>
                <w:szCs w:val="24"/>
                <w:u w:val="single"/>
              </w:rPr>
            </w:pPr>
            <w:r w:rsidRPr="00CF5A62">
              <w:rPr>
                <w:rFonts w:ascii="Arial" w:hAnsi="Arial" w:cs="Arial"/>
                <w:b/>
                <w:sz w:val="24"/>
                <w:szCs w:val="24"/>
                <w:u w:val="single"/>
              </w:rPr>
              <w:t>EQUALITIES AND HUMAN RIGHTS CONSIDERATIONS</w:t>
            </w:r>
          </w:p>
        </w:tc>
      </w:tr>
      <w:tr w:rsidR="00C673D4" w:rsidRPr="0016162A" w14:paraId="223FE077"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40E7C7A7" w14:textId="77777777" w:rsidR="00C673D4" w:rsidRPr="006C1214" w:rsidRDefault="0008028D" w:rsidP="007E4554">
            <w:pPr>
              <w:spacing w:after="120" w:line="240" w:lineRule="auto"/>
              <w:jc w:val="both"/>
              <w:rPr>
                <w:rFonts w:ascii="Arial" w:hAnsi="Arial" w:cs="Arial"/>
                <w:sz w:val="24"/>
                <w:szCs w:val="24"/>
              </w:rPr>
            </w:pPr>
            <w:r>
              <w:rPr>
                <w:rFonts w:ascii="Arial" w:hAnsi="Arial" w:cs="Arial"/>
                <w:sz w:val="24"/>
                <w:szCs w:val="24"/>
              </w:rPr>
              <w:t>8.1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16E31F99" w14:textId="77777777" w:rsidR="00C673D4" w:rsidRPr="00F62753" w:rsidRDefault="0008028D" w:rsidP="007E4554">
            <w:pPr>
              <w:spacing w:after="120" w:line="240" w:lineRule="auto"/>
              <w:jc w:val="both"/>
              <w:rPr>
                <w:rFonts w:ascii="Arial" w:hAnsi="Arial" w:cs="Arial"/>
                <w:bCs/>
                <w:iCs/>
                <w:sz w:val="24"/>
                <w:szCs w:val="24"/>
              </w:rPr>
            </w:pPr>
            <w:r>
              <w:rPr>
                <w:rFonts w:ascii="Arial" w:hAnsi="Arial" w:cs="Arial"/>
                <w:sz w:val="24"/>
                <w:szCs w:val="24"/>
              </w:rPr>
              <w:t>This report</w:t>
            </w:r>
            <w:r w:rsidR="00C673D4">
              <w:rPr>
                <w:rFonts w:ascii="Arial" w:hAnsi="Arial" w:cs="Arial"/>
                <w:sz w:val="24"/>
                <w:szCs w:val="24"/>
              </w:rPr>
              <w:t xml:space="preserve"> has been considered against the general duty to promote equality, as stipulated </w:t>
            </w:r>
            <w:r>
              <w:rPr>
                <w:rFonts w:ascii="Arial" w:hAnsi="Arial" w:cs="Arial"/>
                <w:sz w:val="24"/>
                <w:szCs w:val="24"/>
              </w:rPr>
              <w:t>under the Single Equality Plan</w:t>
            </w:r>
            <w:r w:rsidR="00C673D4">
              <w:rPr>
                <w:rFonts w:ascii="Arial" w:hAnsi="Arial" w:cs="Arial"/>
                <w:sz w:val="24"/>
                <w:szCs w:val="24"/>
              </w:rPr>
              <w:t xml:space="preserve"> and has been assessed not to discriminate against any particular group.</w:t>
            </w:r>
          </w:p>
        </w:tc>
      </w:tr>
      <w:tr w:rsidR="00C673D4" w:rsidRPr="0016162A" w14:paraId="79A65E28"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0792EB55" w14:textId="77777777" w:rsidR="00C673D4" w:rsidRPr="00A23564" w:rsidRDefault="0008028D" w:rsidP="007E4554">
            <w:pPr>
              <w:spacing w:after="120" w:line="240" w:lineRule="auto"/>
              <w:jc w:val="both"/>
              <w:rPr>
                <w:rFonts w:ascii="Arial" w:hAnsi="Arial" w:cs="Arial"/>
                <w:sz w:val="24"/>
                <w:szCs w:val="24"/>
              </w:rPr>
            </w:pPr>
            <w:r>
              <w:rPr>
                <w:rFonts w:ascii="Arial" w:hAnsi="Arial" w:cs="Arial"/>
                <w:sz w:val="24"/>
                <w:szCs w:val="24"/>
              </w:rPr>
              <w:t>8.2</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2A5AD4E7" w14:textId="77777777" w:rsidR="00C673D4" w:rsidRPr="00A23564" w:rsidRDefault="0008028D" w:rsidP="007E4554">
            <w:pPr>
              <w:spacing w:after="120" w:line="240" w:lineRule="auto"/>
              <w:ind w:firstLine="14"/>
              <w:jc w:val="both"/>
              <w:rPr>
                <w:rFonts w:ascii="Arial" w:hAnsi="Arial" w:cs="Arial"/>
                <w:sz w:val="24"/>
                <w:szCs w:val="24"/>
              </w:rPr>
            </w:pPr>
            <w:r>
              <w:rPr>
                <w:rFonts w:ascii="Arial" w:hAnsi="Arial" w:cs="Arial"/>
                <w:sz w:val="24"/>
                <w:szCs w:val="24"/>
              </w:rPr>
              <w:t>C</w:t>
            </w:r>
            <w:r w:rsidR="00C673D4">
              <w:rPr>
                <w:rFonts w:ascii="Arial" w:hAnsi="Arial" w:cs="Arial"/>
                <w:sz w:val="24"/>
                <w:szCs w:val="24"/>
              </w:rPr>
              <w:t>onsideration has been given to requirements of the Articles contained in the European Convention on Human Rights and the Human Rights Act 1998</w:t>
            </w:r>
            <w:r>
              <w:rPr>
                <w:rFonts w:ascii="Arial" w:hAnsi="Arial" w:cs="Arial"/>
                <w:sz w:val="24"/>
                <w:szCs w:val="24"/>
              </w:rPr>
              <w:t xml:space="preserve"> in preparing this report</w:t>
            </w:r>
            <w:r w:rsidR="00C673D4">
              <w:rPr>
                <w:rFonts w:ascii="Arial" w:hAnsi="Arial" w:cs="Arial"/>
                <w:sz w:val="24"/>
                <w:szCs w:val="24"/>
              </w:rPr>
              <w:t>.</w:t>
            </w:r>
          </w:p>
        </w:tc>
      </w:tr>
      <w:tr w:rsidR="00C673D4" w:rsidRPr="0016162A" w14:paraId="4946563E"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7E77263B" w14:textId="77777777" w:rsidR="00C673D4" w:rsidRPr="00CF5A62" w:rsidRDefault="00C673D4" w:rsidP="00CF5A62">
            <w:pPr>
              <w:spacing w:before="120" w:after="120" w:line="240" w:lineRule="auto"/>
              <w:jc w:val="both"/>
              <w:rPr>
                <w:rFonts w:ascii="Arial" w:hAnsi="Arial" w:cs="Arial"/>
                <w:b/>
                <w:sz w:val="24"/>
                <w:szCs w:val="24"/>
              </w:rPr>
            </w:pPr>
            <w:r>
              <w:rPr>
                <w:rFonts w:ascii="Arial" w:hAnsi="Arial" w:cs="Arial"/>
                <w:b/>
                <w:sz w:val="24"/>
                <w:szCs w:val="24"/>
              </w:rPr>
              <w:t>9.</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3C028F75" w14:textId="77777777" w:rsidR="00C673D4" w:rsidRPr="00CF5A62" w:rsidRDefault="00C673D4" w:rsidP="00CF5A62">
            <w:pPr>
              <w:spacing w:before="120" w:after="120" w:line="240" w:lineRule="auto"/>
              <w:jc w:val="both"/>
              <w:rPr>
                <w:rFonts w:ascii="Arial" w:hAnsi="Arial" w:cs="Arial"/>
                <w:b/>
                <w:sz w:val="24"/>
                <w:szCs w:val="24"/>
                <w:u w:val="single"/>
              </w:rPr>
            </w:pPr>
            <w:r w:rsidRPr="00CF5A62">
              <w:rPr>
                <w:rFonts w:ascii="Arial" w:hAnsi="Arial" w:cs="Arial"/>
                <w:b/>
                <w:sz w:val="24"/>
                <w:szCs w:val="24"/>
                <w:u w:val="single"/>
              </w:rPr>
              <w:t>RISK</w:t>
            </w:r>
          </w:p>
        </w:tc>
      </w:tr>
      <w:tr w:rsidR="00C673D4" w:rsidRPr="0016162A" w14:paraId="565568C0"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2A676117" w14:textId="77777777" w:rsidR="00C673D4" w:rsidRPr="0016162A" w:rsidRDefault="00C673D4" w:rsidP="007E4554">
            <w:pPr>
              <w:spacing w:before="120" w:after="120" w:line="240" w:lineRule="auto"/>
              <w:jc w:val="both"/>
              <w:rPr>
                <w:rFonts w:ascii="Arial" w:hAnsi="Arial" w:cs="Arial"/>
                <w:b/>
                <w:sz w:val="24"/>
                <w:szCs w:val="24"/>
              </w:rPr>
            </w:pPr>
            <w:r>
              <w:rPr>
                <w:rFonts w:ascii="Arial" w:hAnsi="Arial" w:cs="Arial"/>
                <w:sz w:val="24"/>
                <w:szCs w:val="24"/>
              </w:rPr>
              <w:t>9.1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5B047DA7" w14:textId="77777777" w:rsidR="0008028D" w:rsidRPr="0048555F" w:rsidRDefault="000C33F8" w:rsidP="00BD4E2E">
            <w:pPr>
              <w:spacing w:before="120" w:after="120" w:line="240" w:lineRule="auto"/>
              <w:ind w:firstLine="14"/>
              <w:jc w:val="both"/>
              <w:rPr>
                <w:rFonts w:ascii="Arial" w:hAnsi="Arial" w:cs="Arial"/>
                <w:sz w:val="24"/>
                <w:szCs w:val="24"/>
              </w:rPr>
            </w:pPr>
            <w:r>
              <w:rPr>
                <w:rFonts w:ascii="Arial" w:hAnsi="Arial" w:cs="Arial"/>
                <w:sz w:val="24"/>
                <w:szCs w:val="24"/>
              </w:rPr>
              <w:t>Treasury Management can never be risk free.  In borrowing, the risk is that interest payable might be higher than necessary and in lending there is the risk of default on repayment and the risk that a better rate of return could have been achieved.  Adherence to the CIPFA Code of Practice on Treasury Management is best practice in terms of balancing risk and return.</w:t>
            </w:r>
          </w:p>
        </w:tc>
      </w:tr>
      <w:tr w:rsidR="00C673D4" w:rsidRPr="0016162A" w14:paraId="34B9DFB2"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25A07BF9" w14:textId="77777777" w:rsidR="00C673D4" w:rsidRPr="00CF5A62" w:rsidRDefault="00C673D4" w:rsidP="00CF5A62">
            <w:pPr>
              <w:spacing w:before="120" w:after="120" w:line="240" w:lineRule="auto"/>
              <w:jc w:val="both"/>
              <w:rPr>
                <w:rFonts w:ascii="Arial" w:hAnsi="Arial" w:cs="Arial"/>
                <w:b/>
                <w:sz w:val="24"/>
                <w:szCs w:val="24"/>
              </w:rPr>
            </w:pPr>
            <w:r>
              <w:rPr>
                <w:rFonts w:ascii="Arial" w:hAnsi="Arial" w:cs="Arial"/>
                <w:b/>
                <w:sz w:val="24"/>
                <w:szCs w:val="24"/>
              </w:rPr>
              <w:t>10.</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18C0BA5A" w14:textId="77777777" w:rsidR="00C673D4" w:rsidRPr="00CF5A62" w:rsidRDefault="00C673D4" w:rsidP="00CF5A62">
            <w:pPr>
              <w:spacing w:before="120" w:after="120" w:line="240" w:lineRule="auto"/>
              <w:jc w:val="both"/>
              <w:rPr>
                <w:rFonts w:ascii="Arial" w:hAnsi="Arial" w:cs="Arial"/>
                <w:b/>
                <w:sz w:val="24"/>
                <w:szCs w:val="24"/>
                <w:u w:val="single"/>
              </w:rPr>
            </w:pPr>
            <w:r w:rsidRPr="00CF5A62">
              <w:rPr>
                <w:rFonts w:ascii="Arial" w:hAnsi="Arial" w:cs="Arial"/>
                <w:b/>
                <w:sz w:val="24"/>
                <w:szCs w:val="24"/>
                <w:u w:val="single"/>
              </w:rPr>
              <w:t>PUBLIC INTEREST</w:t>
            </w:r>
          </w:p>
        </w:tc>
      </w:tr>
      <w:tr w:rsidR="00C673D4" w:rsidRPr="0016162A" w14:paraId="2B37D65A"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59C770B3" w14:textId="77777777" w:rsidR="00C673D4" w:rsidRPr="0016162A" w:rsidRDefault="00C673D4" w:rsidP="007E4554">
            <w:pPr>
              <w:spacing w:before="120" w:after="120" w:line="240" w:lineRule="auto"/>
              <w:jc w:val="both"/>
              <w:rPr>
                <w:rFonts w:ascii="Arial" w:hAnsi="Arial" w:cs="Arial"/>
                <w:b/>
                <w:sz w:val="24"/>
                <w:szCs w:val="24"/>
              </w:rPr>
            </w:pPr>
            <w:r>
              <w:rPr>
                <w:rFonts w:ascii="Arial" w:hAnsi="Arial" w:cs="Arial"/>
                <w:sz w:val="24"/>
                <w:szCs w:val="24"/>
              </w:rPr>
              <w:t>10.1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533B7657" w14:textId="77777777" w:rsidR="00C673D4" w:rsidRPr="00DD15F3" w:rsidRDefault="00B344D3" w:rsidP="007E4554">
            <w:pPr>
              <w:spacing w:before="120" w:after="120" w:line="240" w:lineRule="auto"/>
              <w:ind w:firstLine="14"/>
              <w:jc w:val="both"/>
              <w:rPr>
                <w:rFonts w:ascii="Arial" w:hAnsi="Arial" w:cs="Arial"/>
                <w:b/>
                <w:sz w:val="24"/>
                <w:szCs w:val="24"/>
                <w:u w:val="single"/>
              </w:rPr>
            </w:pPr>
            <w:r>
              <w:rPr>
                <w:rFonts w:ascii="Arial" w:hAnsi="Arial" w:cs="Arial"/>
                <w:sz w:val="24"/>
                <w:szCs w:val="24"/>
              </w:rPr>
              <w:t>This is a public document.</w:t>
            </w:r>
          </w:p>
        </w:tc>
      </w:tr>
      <w:tr w:rsidR="00C673D4" w:rsidRPr="0016162A" w14:paraId="1E867B67"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18270002" w14:textId="77777777" w:rsidR="00C673D4" w:rsidRPr="00CF5A62" w:rsidRDefault="00C673D4" w:rsidP="00CF5A62">
            <w:pPr>
              <w:spacing w:before="120" w:after="120" w:line="240" w:lineRule="auto"/>
              <w:jc w:val="both"/>
              <w:rPr>
                <w:rFonts w:ascii="Arial" w:hAnsi="Arial" w:cs="Arial"/>
                <w:b/>
                <w:sz w:val="24"/>
                <w:szCs w:val="24"/>
              </w:rPr>
            </w:pPr>
            <w:r>
              <w:rPr>
                <w:rFonts w:ascii="Arial" w:hAnsi="Arial" w:cs="Arial"/>
                <w:b/>
                <w:sz w:val="24"/>
                <w:szCs w:val="24"/>
              </w:rPr>
              <w:t>11.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2B3800E1" w14:textId="77777777" w:rsidR="00C673D4" w:rsidRPr="00CF5A62" w:rsidRDefault="00C673D4" w:rsidP="00CF5A62">
            <w:pPr>
              <w:spacing w:before="120" w:after="120" w:line="240" w:lineRule="auto"/>
              <w:jc w:val="both"/>
              <w:rPr>
                <w:rFonts w:ascii="Arial" w:hAnsi="Arial" w:cs="Arial"/>
                <w:b/>
                <w:sz w:val="24"/>
                <w:szCs w:val="24"/>
                <w:u w:val="single"/>
              </w:rPr>
            </w:pPr>
            <w:r w:rsidRPr="00CF5A62">
              <w:rPr>
                <w:rFonts w:ascii="Arial" w:hAnsi="Arial" w:cs="Arial"/>
                <w:b/>
                <w:sz w:val="24"/>
                <w:szCs w:val="24"/>
                <w:u w:val="single"/>
              </w:rPr>
              <w:t>CONTACT OFFICER</w:t>
            </w:r>
          </w:p>
        </w:tc>
      </w:tr>
      <w:tr w:rsidR="00C673D4" w:rsidRPr="0016162A" w14:paraId="2D48F779"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2838D2B8" w14:textId="77777777" w:rsidR="00C673D4" w:rsidRPr="0016162A" w:rsidRDefault="00C673D4" w:rsidP="007E4554">
            <w:pPr>
              <w:spacing w:before="120" w:after="120" w:line="240" w:lineRule="auto"/>
              <w:jc w:val="both"/>
              <w:rPr>
                <w:rFonts w:ascii="Arial" w:hAnsi="Arial" w:cs="Arial"/>
                <w:b/>
                <w:sz w:val="24"/>
                <w:szCs w:val="24"/>
              </w:rPr>
            </w:pPr>
            <w:r w:rsidRPr="00D77396">
              <w:rPr>
                <w:rFonts w:ascii="Arial" w:hAnsi="Arial" w:cs="Arial"/>
                <w:sz w:val="24"/>
                <w:szCs w:val="24"/>
              </w:rPr>
              <w:t>11.1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26F8AE71" w14:textId="38443641" w:rsidR="004553E9" w:rsidRPr="00B344D3" w:rsidRDefault="007608A8" w:rsidP="00F44570">
            <w:pPr>
              <w:spacing w:before="120" w:after="120" w:line="240" w:lineRule="auto"/>
              <w:ind w:firstLine="14"/>
              <w:jc w:val="both"/>
              <w:rPr>
                <w:rFonts w:ascii="Arial" w:hAnsi="Arial" w:cs="Arial"/>
                <w:sz w:val="24"/>
                <w:szCs w:val="24"/>
              </w:rPr>
            </w:pPr>
            <w:r>
              <w:rPr>
                <w:rFonts w:ascii="Arial" w:hAnsi="Arial" w:cs="Arial"/>
                <w:sz w:val="24"/>
                <w:szCs w:val="24"/>
              </w:rPr>
              <w:t>Har Ping Boey – Senior Accountant</w:t>
            </w:r>
            <w:r w:rsidR="00C13F41">
              <w:rPr>
                <w:rFonts w:ascii="Arial" w:hAnsi="Arial" w:cs="Arial"/>
                <w:sz w:val="24"/>
                <w:szCs w:val="24"/>
              </w:rPr>
              <w:t>.</w:t>
            </w:r>
          </w:p>
        </w:tc>
      </w:tr>
      <w:tr w:rsidR="00C673D4" w:rsidRPr="0016162A" w14:paraId="3F2551FB"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634AAF4D" w14:textId="77777777" w:rsidR="00C673D4" w:rsidRPr="00CF5A62" w:rsidRDefault="00C673D4" w:rsidP="00CF5A62">
            <w:pPr>
              <w:spacing w:before="120" w:after="120" w:line="240" w:lineRule="auto"/>
              <w:jc w:val="both"/>
              <w:rPr>
                <w:rFonts w:ascii="Arial" w:hAnsi="Arial" w:cs="Arial"/>
                <w:b/>
                <w:sz w:val="24"/>
                <w:szCs w:val="24"/>
              </w:rPr>
            </w:pPr>
            <w:r>
              <w:rPr>
                <w:rFonts w:ascii="Arial" w:hAnsi="Arial" w:cs="Arial"/>
                <w:b/>
                <w:sz w:val="24"/>
                <w:szCs w:val="24"/>
              </w:rPr>
              <w:t>12.</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43340EB7" w14:textId="77777777" w:rsidR="00C673D4" w:rsidRPr="00CF5A62" w:rsidRDefault="003D2027" w:rsidP="00CF5A62">
            <w:pPr>
              <w:spacing w:before="120" w:after="120" w:line="240" w:lineRule="auto"/>
              <w:jc w:val="both"/>
              <w:rPr>
                <w:rFonts w:ascii="Arial" w:hAnsi="Arial" w:cs="Arial"/>
                <w:b/>
                <w:sz w:val="24"/>
                <w:szCs w:val="24"/>
                <w:u w:val="single"/>
              </w:rPr>
            </w:pPr>
            <w:r>
              <w:rPr>
                <w:rFonts w:ascii="Arial" w:hAnsi="Arial" w:cs="Arial"/>
                <w:b/>
                <w:sz w:val="24"/>
                <w:szCs w:val="24"/>
                <w:u w:val="single"/>
              </w:rPr>
              <w:t>APPENDICES</w:t>
            </w:r>
          </w:p>
        </w:tc>
      </w:tr>
      <w:tr w:rsidR="00427398" w:rsidRPr="0016162A" w14:paraId="54B6DF1B"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15C6D950" w14:textId="77777777" w:rsidR="00427398" w:rsidRPr="00D77396" w:rsidRDefault="00427398" w:rsidP="00CF5A62">
            <w:pPr>
              <w:spacing w:after="120" w:line="240" w:lineRule="auto"/>
              <w:jc w:val="both"/>
              <w:rPr>
                <w:rFonts w:ascii="Arial" w:hAnsi="Arial" w:cs="Arial"/>
                <w:sz w:val="24"/>
                <w:szCs w:val="24"/>
              </w:rPr>
            </w:pPr>
            <w:r w:rsidRPr="00D77396">
              <w:rPr>
                <w:rFonts w:ascii="Arial" w:hAnsi="Arial" w:cs="Arial"/>
                <w:sz w:val="24"/>
                <w:szCs w:val="24"/>
              </w:rPr>
              <w:t>12.1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088B7E59" w14:textId="7B5A63E9" w:rsidR="003D2027" w:rsidRDefault="003D2027" w:rsidP="00634AF3">
            <w:pPr>
              <w:spacing w:after="120" w:line="240" w:lineRule="auto"/>
              <w:jc w:val="both"/>
              <w:rPr>
                <w:rFonts w:ascii="Arial" w:hAnsi="Arial"/>
                <w:sz w:val="24"/>
                <w:szCs w:val="24"/>
              </w:rPr>
            </w:pPr>
            <w:r w:rsidRPr="00634AF3">
              <w:rPr>
                <w:rFonts w:ascii="Arial" w:hAnsi="Arial"/>
                <w:sz w:val="24"/>
                <w:szCs w:val="24"/>
              </w:rPr>
              <w:t>Appendix 1</w:t>
            </w:r>
            <w:r w:rsidR="006A6CE3" w:rsidRPr="00634AF3">
              <w:rPr>
                <w:rFonts w:ascii="Arial" w:hAnsi="Arial"/>
                <w:sz w:val="24"/>
                <w:szCs w:val="24"/>
              </w:rPr>
              <w:t xml:space="preserve"> – </w:t>
            </w:r>
            <w:r w:rsidR="00634AF3">
              <w:rPr>
                <w:rFonts w:ascii="Arial" w:hAnsi="Arial"/>
                <w:sz w:val="24"/>
                <w:szCs w:val="24"/>
              </w:rPr>
              <w:t>Current Fixed Term Investment List</w:t>
            </w:r>
            <w:r w:rsidR="00C13F41">
              <w:rPr>
                <w:rFonts w:ascii="Arial" w:hAnsi="Arial"/>
                <w:sz w:val="24"/>
                <w:szCs w:val="24"/>
              </w:rPr>
              <w:t>.</w:t>
            </w:r>
          </w:p>
          <w:p w14:paraId="068592BA" w14:textId="55B7EC09" w:rsidR="00634AF3" w:rsidRDefault="00634AF3" w:rsidP="00634AF3">
            <w:pPr>
              <w:spacing w:after="120" w:line="240" w:lineRule="auto"/>
              <w:jc w:val="both"/>
              <w:rPr>
                <w:rFonts w:ascii="Arial" w:hAnsi="Arial"/>
                <w:sz w:val="24"/>
                <w:szCs w:val="24"/>
              </w:rPr>
            </w:pPr>
            <w:r>
              <w:rPr>
                <w:rFonts w:ascii="Arial" w:hAnsi="Arial"/>
                <w:sz w:val="24"/>
                <w:szCs w:val="24"/>
              </w:rPr>
              <w:t>Appendix 2 – Current Money Market Investment List</w:t>
            </w:r>
            <w:r w:rsidR="00C13F41">
              <w:rPr>
                <w:rFonts w:ascii="Arial" w:hAnsi="Arial"/>
                <w:sz w:val="24"/>
                <w:szCs w:val="24"/>
              </w:rPr>
              <w:t>.</w:t>
            </w:r>
          </w:p>
          <w:p w14:paraId="26E616F1" w14:textId="0BE701FE" w:rsidR="00D8123B" w:rsidRDefault="00634AF3" w:rsidP="00D8123B">
            <w:pPr>
              <w:spacing w:after="120" w:line="240" w:lineRule="auto"/>
              <w:jc w:val="both"/>
              <w:rPr>
                <w:rFonts w:ascii="Arial" w:hAnsi="Arial"/>
                <w:sz w:val="24"/>
                <w:szCs w:val="24"/>
              </w:rPr>
            </w:pPr>
            <w:r w:rsidRPr="00634AF3">
              <w:rPr>
                <w:rFonts w:ascii="Arial" w:hAnsi="Arial"/>
                <w:sz w:val="24"/>
                <w:szCs w:val="24"/>
              </w:rPr>
              <w:t xml:space="preserve">Appendix 3 – Analysis of </w:t>
            </w:r>
            <w:r>
              <w:rPr>
                <w:rFonts w:ascii="Arial" w:hAnsi="Arial"/>
                <w:sz w:val="24"/>
                <w:szCs w:val="24"/>
              </w:rPr>
              <w:t xml:space="preserve">Fixed Term </w:t>
            </w:r>
            <w:r w:rsidRPr="00634AF3">
              <w:rPr>
                <w:rFonts w:ascii="Arial" w:hAnsi="Arial"/>
                <w:sz w:val="24"/>
                <w:szCs w:val="24"/>
              </w:rPr>
              <w:t>Investments Made and Repaid</w:t>
            </w:r>
            <w:r w:rsidR="00C13F41">
              <w:rPr>
                <w:rFonts w:ascii="Arial" w:hAnsi="Arial"/>
                <w:sz w:val="24"/>
                <w:szCs w:val="24"/>
              </w:rPr>
              <w:t>.</w:t>
            </w:r>
          </w:p>
          <w:p w14:paraId="0EDD23E6" w14:textId="77777777" w:rsidR="00D8123B" w:rsidRPr="00245C9A" w:rsidRDefault="00D8123B" w:rsidP="00D8123B">
            <w:pPr>
              <w:spacing w:after="120" w:line="240" w:lineRule="auto"/>
              <w:jc w:val="both"/>
              <w:rPr>
                <w:rFonts w:ascii="Arial" w:hAnsi="Arial"/>
                <w:sz w:val="24"/>
                <w:szCs w:val="24"/>
                <w:highlight w:val="yellow"/>
              </w:rPr>
            </w:pPr>
          </w:p>
        </w:tc>
      </w:tr>
    </w:tbl>
    <w:p w14:paraId="069A03A0" w14:textId="77777777" w:rsidR="005C173F" w:rsidRPr="009A7599" w:rsidRDefault="005C173F" w:rsidP="009A7599">
      <w:pPr>
        <w:spacing w:after="0" w:line="240" w:lineRule="auto"/>
        <w:rPr>
          <w:rFonts w:ascii="Arial" w:hAnsi="Arial" w:cs="Arial"/>
          <w:b/>
          <w:color w:val="A6A6A6"/>
        </w:rPr>
      </w:pPr>
    </w:p>
    <w:p w14:paraId="5D89CB6B" w14:textId="77777777" w:rsidR="0034123A" w:rsidRPr="009A7599" w:rsidRDefault="0034123A" w:rsidP="009A7599">
      <w:pPr>
        <w:spacing w:after="0" w:line="240" w:lineRule="auto"/>
        <w:rPr>
          <w:rFonts w:ascii="Arial" w:hAnsi="Arial" w:cs="Arial"/>
          <w:sz w:val="24"/>
          <w:szCs w:val="24"/>
        </w:rPr>
      </w:pPr>
    </w:p>
    <w:p w14:paraId="0A4DADDA" w14:textId="77777777" w:rsidR="0034123A" w:rsidRPr="009A7599" w:rsidRDefault="0034123A" w:rsidP="009A7599">
      <w:pPr>
        <w:spacing w:after="0" w:line="240" w:lineRule="auto"/>
        <w:rPr>
          <w:rFonts w:ascii="Arial" w:hAnsi="Arial" w:cs="Arial"/>
          <w:sz w:val="24"/>
          <w:szCs w:val="24"/>
        </w:rPr>
      </w:pPr>
    </w:p>
    <w:sectPr w:rsidR="0034123A" w:rsidRPr="009A7599" w:rsidSect="00D77396">
      <w:headerReference w:type="even" r:id="rId8"/>
      <w:headerReference w:type="default" r:id="rId9"/>
      <w:footerReference w:type="even" r:id="rId10"/>
      <w:footerReference w:type="default" r:id="rId11"/>
      <w:headerReference w:type="first" r:id="rId12"/>
      <w:footerReference w:type="first" r:id="rId13"/>
      <w:pgSz w:w="11906" w:h="16838" w:code="9"/>
      <w:pgMar w:top="1152" w:right="1440" w:bottom="72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4A0E" w14:textId="77777777" w:rsidR="005C7C12" w:rsidRDefault="005C7C12" w:rsidP="00D26302">
      <w:pPr>
        <w:spacing w:after="0" w:line="240" w:lineRule="auto"/>
      </w:pPr>
      <w:r>
        <w:separator/>
      </w:r>
    </w:p>
  </w:endnote>
  <w:endnote w:type="continuationSeparator" w:id="0">
    <w:p w14:paraId="5858B911" w14:textId="77777777" w:rsidR="005C7C12" w:rsidRDefault="005C7C12" w:rsidP="00D2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8165" w14:textId="77777777" w:rsidR="00A311A1" w:rsidRDefault="00A311A1" w:rsidP="00D26302">
    <w:pPr>
      <w:pStyle w:val="Footer"/>
      <w:spacing w:after="0"/>
      <w:jc w:val="center"/>
      <w:rPr>
        <w:rFonts w:ascii="Arial" w:hAnsi="Arial" w:cs="Arial"/>
        <w:b/>
        <w:color w:val="FF0000"/>
        <w:sz w:val="24"/>
      </w:rPr>
    </w:pPr>
    <w:bookmarkStart w:id="1" w:name="aliashDefaultHeaderandFo1FooterEvenPages"/>
  </w:p>
  <w:bookmarkEnd w:id="1"/>
  <w:p w14:paraId="6087D5AC" w14:textId="77777777" w:rsidR="00A311A1" w:rsidRDefault="00A31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035A" w14:textId="77777777" w:rsidR="00A311A1" w:rsidRDefault="00A311A1" w:rsidP="00F23044">
    <w:pPr>
      <w:pStyle w:val="Footer"/>
      <w:tabs>
        <w:tab w:val="clear" w:pos="4513"/>
        <w:tab w:val="clear" w:pos="9026"/>
        <w:tab w:val="left" w:pos="130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53F2" w14:textId="77777777" w:rsidR="00A311A1" w:rsidRDefault="00A311A1" w:rsidP="00D26302">
    <w:pPr>
      <w:pStyle w:val="Footer"/>
      <w:spacing w:after="0"/>
      <w:jc w:val="center"/>
      <w:rPr>
        <w:rFonts w:ascii="Arial" w:hAnsi="Arial" w:cs="Arial"/>
        <w:b/>
        <w:color w:val="FF0000"/>
        <w:sz w:val="24"/>
      </w:rPr>
    </w:pPr>
    <w:bookmarkStart w:id="3" w:name="aliashDefaultHeaderandFo1FooterFirstPage"/>
  </w:p>
  <w:bookmarkEnd w:id="3"/>
  <w:p w14:paraId="0F15420F" w14:textId="77777777" w:rsidR="00A311A1" w:rsidRDefault="00A31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108E1" w14:textId="77777777" w:rsidR="005C7C12" w:rsidRDefault="005C7C12" w:rsidP="00D26302">
      <w:pPr>
        <w:spacing w:after="0" w:line="240" w:lineRule="auto"/>
      </w:pPr>
      <w:r>
        <w:separator/>
      </w:r>
    </w:p>
  </w:footnote>
  <w:footnote w:type="continuationSeparator" w:id="0">
    <w:p w14:paraId="4073BF8F" w14:textId="77777777" w:rsidR="005C7C12" w:rsidRDefault="005C7C12" w:rsidP="00D2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BB29" w14:textId="77777777" w:rsidR="00A311A1" w:rsidRDefault="00A311A1" w:rsidP="00D26302">
    <w:pPr>
      <w:pStyle w:val="Header"/>
      <w:spacing w:after="0"/>
      <w:jc w:val="center"/>
      <w:rPr>
        <w:rFonts w:ascii="Arial" w:hAnsi="Arial" w:cs="Arial"/>
        <w:b/>
        <w:color w:val="FF0000"/>
        <w:sz w:val="24"/>
      </w:rPr>
    </w:pPr>
    <w:bookmarkStart w:id="0" w:name="aliashDefaultHeaderandFo1HeaderEvenPages"/>
  </w:p>
  <w:bookmarkEnd w:id="0"/>
  <w:p w14:paraId="3748E7E4" w14:textId="77777777" w:rsidR="00A311A1" w:rsidRDefault="00A31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BE04" w14:textId="77777777" w:rsidR="00A311A1" w:rsidRPr="00BD6C98" w:rsidRDefault="00A311A1" w:rsidP="00F23044">
    <w:pPr>
      <w:spacing w:after="0" w:line="240" w:lineRule="auto"/>
      <w:rPr>
        <w:rFonts w:ascii="Arial" w:hAnsi="Arial" w:cs="Arial"/>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2320" w14:textId="77777777" w:rsidR="00A311A1" w:rsidRDefault="00A311A1" w:rsidP="00D26302">
    <w:pPr>
      <w:pStyle w:val="Header"/>
      <w:spacing w:after="0"/>
      <w:jc w:val="center"/>
      <w:rPr>
        <w:rFonts w:ascii="Arial" w:hAnsi="Arial" w:cs="Arial"/>
        <w:b/>
        <w:color w:val="FF0000"/>
        <w:sz w:val="24"/>
      </w:rPr>
    </w:pPr>
    <w:bookmarkStart w:id="2" w:name="aliashDefaultHeaderandFo1HeaderFirstPage"/>
  </w:p>
  <w:bookmarkEnd w:id="2"/>
  <w:p w14:paraId="4D6D568B" w14:textId="77777777" w:rsidR="00A311A1" w:rsidRDefault="00A31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3E70"/>
    <w:multiLevelType w:val="hybridMultilevel"/>
    <w:tmpl w:val="07222278"/>
    <w:lvl w:ilvl="0" w:tplc="08090017">
      <w:start w:val="1"/>
      <w:numFmt w:val="lowerLetter"/>
      <w:lvlText w:val="%1)"/>
      <w:lvlJc w:val="left"/>
      <w:pPr>
        <w:ind w:left="374" w:hanging="360"/>
      </w:p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1"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12E37"/>
    <w:multiLevelType w:val="hybridMultilevel"/>
    <w:tmpl w:val="584A99B6"/>
    <w:lvl w:ilvl="0" w:tplc="08090017">
      <w:start w:val="1"/>
      <w:numFmt w:val="lowerLetter"/>
      <w:lvlText w:val="%1)"/>
      <w:lvlJc w:val="left"/>
      <w:pPr>
        <w:ind w:left="374" w:hanging="360"/>
      </w:p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3"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E27964"/>
    <w:multiLevelType w:val="hybridMultilevel"/>
    <w:tmpl w:val="6E44B152"/>
    <w:lvl w:ilvl="0" w:tplc="08090017">
      <w:start w:val="1"/>
      <w:numFmt w:val="lowerLetter"/>
      <w:lvlText w:val="%1)"/>
      <w:lvlJc w:val="left"/>
      <w:pPr>
        <w:ind w:left="374" w:hanging="360"/>
      </w:p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5" w15:restartNumberingAfterBreak="0">
    <w:nsid w:val="3697000A"/>
    <w:multiLevelType w:val="hybridMultilevel"/>
    <w:tmpl w:val="252E984E"/>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4204DB4"/>
    <w:multiLevelType w:val="hybridMultilevel"/>
    <w:tmpl w:val="5CE083A8"/>
    <w:lvl w:ilvl="0" w:tplc="60DAF4DC">
      <w:start w:val="2"/>
      <w:numFmt w:val="bullet"/>
      <w:lvlText w:val="-"/>
      <w:lvlJc w:val="left"/>
      <w:pPr>
        <w:ind w:left="374" w:hanging="360"/>
      </w:pPr>
      <w:rPr>
        <w:rFonts w:ascii="Arial" w:eastAsia="Calibri" w:hAnsi="Arial" w:cs="Aria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abstractNum w:abstractNumId="7" w15:restartNumberingAfterBreak="0">
    <w:nsid w:val="526A669A"/>
    <w:multiLevelType w:val="hybridMultilevel"/>
    <w:tmpl w:val="252E984E"/>
    <w:lvl w:ilvl="0" w:tplc="08090017">
      <w:start w:val="1"/>
      <w:numFmt w:val="lowerLetter"/>
      <w:lvlText w:val="%1)"/>
      <w:lvlJc w:val="left"/>
      <w:pPr>
        <w:ind w:left="944" w:hanging="360"/>
      </w:pPr>
    </w:lvl>
    <w:lvl w:ilvl="1" w:tplc="08090019">
      <w:start w:val="1"/>
      <w:numFmt w:val="lowerLetter"/>
      <w:lvlText w:val="%2."/>
      <w:lvlJc w:val="left"/>
      <w:pPr>
        <w:ind w:left="1664" w:hanging="360"/>
      </w:pPr>
    </w:lvl>
    <w:lvl w:ilvl="2" w:tplc="0809001B">
      <w:start w:val="1"/>
      <w:numFmt w:val="lowerRoman"/>
      <w:lvlText w:val="%3."/>
      <w:lvlJc w:val="right"/>
      <w:pPr>
        <w:ind w:left="2384" w:hanging="180"/>
      </w:pPr>
    </w:lvl>
    <w:lvl w:ilvl="3" w:tplc="0809000F" w:tentative="1">
      <w:start w:val="1"/>
      <w:numFmt w:val="decimal"/>
      <w:lvlText w:val="%4."/>
      <w:lvlJc w:val="left"/>
      <w:pPr>
        <w:ind w:left="3104" w:hanging="360"/>
      </w:pPr>
    </w:lvl>
    <w:lvl w:ilvl="4" w:tplc="08090019" w:tentative="1">
      <w:start w:val="1"/>
      <w:numFmt w:val="lowerLetter"/>
      <w:lvlText w:val="%5."/>
      <w:lvlJc w:val="left"/>
      <w:pPr>
        <w:ind w:left="3824" w:hanging="360"/>
      </w:pPr>
    </w:lvl>
    <w:lvl w:ilvl="5" w:tplc="0809001B" w:tentative="1">
      <w:start w:val="1"/>
      <w:numFmt w:val="lowerRoman"/>
      <w:lvlText w:val="%6."/>
      <w:lvlJc w:val="right"/>
      <w:pPr>
        <w:ind w:left="4544" w:hanging="180"/>
      </w:pPr>
    </w:lvl>
    <w:lvl w:ilvl="6" w:tplc="0809000F" w:tentative="1">
      <w:start w:val="1"/>
      <w:numFmt w:val="decimal"/>
      <w:lvlText w:val="%7."/>
      <w:lvlJc w:val="left"/>
      <w:pPr>
        <w:ind w:left="5264" w:hanging="360"/>
      </w:pPr>
    </w:lvl>
    <w:lvl w:ilvl="7" w:tplc="08090019" w:tentative="1">
      <w:start w:val="1"/>
      <w:numFmt w:val="lowerLetter"/>
      <w:lvlText w:val="%8."/>
      <w:lvlJc w:val="left"/>
      <w:pPr>
        <w:ind w:left="5984" w:hanging="360"/>
      </w:pPr>
    </w:lvl>
    <w:lvl w:ilvl="8" w:tplc="0809001B" w:tentative="1">
      <w:start w:val="1"/>
      <w:numFmt w:val="lowerRoman"/>
      <w:lvlText w:val="%9."/>
      <w:lvlJc w:val="right"/>
      <w:pPr>
        <w:ind w:left="6704" w:hanging="180"/>
      </w:pPr>
    </w:lvl>
  </w:abstractNum>
  <w:abstractNum w:abstractNumId="8" w15:restartNumberingAfterBreak="0">
    <w:nsid w:val="5F5764DB"/>
    <w:multiLevelType w:val="hybridMultilevel"/>
    <w:tmpl w:val="A61AE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82084660">
    <w:abstractNumId w:val="1"/>
  </w:num>
  <w:num w:numId="2" w16cid:durableId="1566530939">
    <w:abstractNumId w:val="3"/>
  </w:num>
  <w:num w:numId="3" w16cid:durableId="1044014536">
    <w:abstractNumId w:val="7"/>
  </w:num>
  <w:num w:numId="4" w16cid:durableId="672805423">
    <w:abstractNumId w:val="2"/>
  </w:num>
  <w:num w:numId="5" w16cid:durableId="385108084">
    <w:abstractNumId w:val="4"/>
  </w:num>
  <w:num w:numId="6" w16cid:durableId="406192405">
    <w:abstractNumId w:val="0"/>
  </w:num>
  <w:num w:numId="7" w16cid:durableId="1224364025">
    <w:abstractNumId w:val="5"/>
  </w:num>
  <w:num w:numId="8" w16cid:durableId="1836218322">
    <w:abstractNumId w:val="6"/>
  </w:num>
  <w:num w:numId="9" w16cid:durableId="21075761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302"/>
    <w:rsid w:val="00000848"/>
    <w:rsid w:val="0000154A"/>
    <w:rsid w:val="00006577"/>
    <w:rsid w:val="000121C8"/>
    <w:rsid w:val="00013BE4"/>
    <w:rsid w:val="00014387"/>
    <w:rsid w:val="00017079"/>
    <w:rsid w:val="0002129B"/>
    <w:rsid w:val="0004578C"/>
    <w:rsid w:val="00046406"/>
    <w:rsid w:val="0005040A"/>
    <w:rsid w:val="00052190"/>
    <w:rsid w:val="000556FD"/>
    <w:rsid w:val="00055BFA"/>
    <w:rsid w:val="00066886"/>
    <w:rsid w:val="00066C92"/>
    <w:rsid w:val="00067CA0"/>
    <w:rsid w:val="00070AE7"/>
    <w:rsid w:val="00073E81"/>
    <w:rsid w:val="00074CF7"/>
    <w:rsid w:val="0008028D"/>
    <w:rsid w:val="00086AC1"/>
    <w:rsid w:val="00086E9D"/>
    <w:rsid w:val="000B3AE0"/>
    <w:rsid w:val="000B582C"/>
    <w:rsid w:val="000B6CA1"/>
    <w:rsid w:val="000C33F8"/>
    <w:rsid w:val="000C6A5B"/>
    <w:rsid w:val="000D1C60"/>
    <w:rsid w:val="000D46F0"/>
    <w:rsid w:val="000D4E0C"/>
    <w:rsid w:val="000D6DF1"/>
    <w:rsid w:val="000E0690"/>
    <w:rsid w:val="000E1FA5"/>
    <w:rsid w:val="000F179A"/>
    <w:rsid w:val="000F1F02"/>
    <w:rsid w:val="000F2BAC"/>
    <w:rsid w:val="000F5D00"/>
    <w:rsid w:val="000F7965"/>
    <w:rsid w:val="001002DE"/>
    <w:rsid w:val="0010243E"/>
    <w:rsid w:val="0010550C"/>
    <w:rsid w:val="00106D9C"/>
    <w:rsid w:val="001142F0"/>
    <w:rsid w:val="00114A55"/>
    <w:rsid w:val="00124F27"/>
    <w:rsid w:val="00127D3C"/>
    <w:rsid w:val="0013437C"/>
    <w:rsid w:val="00137159"/>
    <w:rsid w:val="00137EC9"/>
    <w:rsid w:val="00142C66"/>
    <w:rsid w:val="00147814"/>
    <w:rsid w:val="00147E8C"/>
    <w:rsid w:val="00160F4F"/>
    <w:rsid w:val="0016162A"/>
    <w:rsid w:val="001654AD"/>
    <w:rsid w:val="00165E69"/>
    <w:rsid w:val="00171FDE"/>
    <w:rsid w:val="001725CA"/>
    <w:rsid w:val="00174F8C"/>
    <w:rsid w:val="0017653A"/>
    <w:rsid w:val="00176540"/>
    <w:rsid w:val="00181B17"/>
    <w:rsid w:val="00182E39"/>
    <w:rsid w:val="00184A64"/>
    <w:rsid w:val="00192981"/>
    <w:rsid w:val="00192D82"/>
    <w:rsid w:val="0019388E"/>
    <w:rsid w:val="001A21A3"/>
    <w:rsid w:val="001A3CAC"/>
    <w:rsid w:val="001A4AE8"/>
    <w:rsid w:val="001B485F"/>
    <w:rsid w:val="001C11F7"/>
    <w:rsid w:val="001C3D15"/>
    <w:rsid w:val="001C75B7"/>
    <w:rsid w:val="001C7E3F"/>
    <w:rsid w:val="001D3CA3"/>
    <w:rsid w:val="001D74A3"/>
    <w:rsid w:val="001E173A"/>
    <w:rsid w:val="001E2B82"/>
    <w:rsid w:val="001F41AD"/>
    <w:rsid w:val="001F41EF"/>
    <w:rsid w:val="001F4EFB"/>
    <w:rsid w:val="001F7941"/>
    <w:rsid w:val="00207060"/>
    <w:rsid w:val="00212C26"/>
    <w:rsid w:val="002134A5"/>
    <w:rsid w:val="00215A35"/>
    <w:rsid w:val="0022031E"/>
    <w:rsid w:val="002221EF"/>
    <w:rsid w:val="00224646"/>
    <w:rsid w:val="00236776"/>
    <w:rsid w:val="00245C9A"/>
    <w:rsid w:val="002470ED"/>
    <w:rsid w:val="00253BFB"/>
    <w:rsid w:val="00257583"/>
    <w:rsid w:val="0026599F"/>
    <w:rsid w:val="00282DE1"/>
    <w:rsid w:val="00284017"/>
    <w:rsid w:val="002851AD"/>
    <w:rsid w:val="00285FD8"/>
    <w:rsid w:val="0029270D"/>
    <w:rsid w:val="00292854"/>
    <w:rsid w:val="00294700"/>
    <w:rsid w:val="002964B9"/>
    <w:rsid w:val="002A067B"/>
    <w:rsid w:val="002A2BDB"/>
    <w:rsid w:val="002A4EA1"/>
    <w:rsid w:val="002B0D11"/>
    <w:rsid w:val="002B38D8"/>
    <w:rsid w:val="002B5E20"/>
    <w:rsid w:val="002C5019"/>
    <w:rsid w:val="002C744E"/>
    <w:rsid w:val="002D07DF"/>
    <w:rsid w:val="002D2DB8"/>
    <w:rsid w:val="002D3353"/>
    <w:rsid w:val="002E10A1"/>
    <w:rsid w:val="002E4508"/>
    <w:rsid w:val="002F2C8D"/>
    <w:rsid w:val="00303C5C"/>
    <w:rsid w:val="0032076D"/>
    <w:rsid w:val="0032210D"/>
    <w:rsid w:val="00325C88"/>
    <w:rsid w:val="00325D54"/>
    <w:rsid w:val="0033313C"/>
    <w:rsid w:val="003331FF"/>
    <w:rsid w:val="003334D8"/>
    <w:rsid w:val="003377A4"/>
    <w:rsid w:val="0034123A"/>
    <w:rsid w:val="003464A9"/>
    <w:rsid w:val="00346EA4"/>
    <w:rsid w:val="00347FE7"/>
    <w:rsid w:val="00351B98"/>
    <w:rsid w:val="0035340B"/>
    <w:rsid w:val="00357011"/>
    <w:rsid w:val="00363263"/>
    <w:rsid w:val="00365414"/>
    <w:rsid w:val="00371D93"/>
    <w:rsid w:val="00380C52"/>
    <w:rsid w:val="003854F1"/>
    <w:rsid w:val="00386845"/>
    <w:rsid w:val="00387611"/>
    <w:rsid w:val="00390F23"/>
    <w:rsid w:val="003B09B2"/>
    <w:rsid w:val="003B12D5"/>
    <w:rsid w:val="003B5B1B"/>
    <w:rsid w:val="003B67F6"/>
    <w:rsid w:val="003B6B83"/>
    <w:rsid w:val="003C2094"/>
    <w:rsid w:val="003C29E6"/>
    <w:rsid w:val="003C7B13"/>
    <w:rsid w:val="003D2027"/>
    <w:rsid w:val="003D5522"/>
    <w:rsid w:val="003D582E"/>
    <w:rsid w:val="003E0BC7"/>
    <w:rsid w:val="003E1B97"/>
    <w:rsid w:val="003E2B82"/>
    <w:rsid w:val="003E2EC2"/>
    <w:rsid w:val="003E5AEF"/>
    <w:rsid w:val="003E5D00"/>
    <w:rsid w:val="003E7391"/>
    <w:rsid w:val="003F0B47"/>
    <w:rsid w:val="003F318A"/>
    <w:rsid w:val="003F5043"/>
    <w:rsid w:val="00400DC7"/>
    <w:rsid w:val="004027E6"/>
    <w:rsid w:val="00402B4C"/>
    <w:rsid w:val="00405899"/>
    <w:rsid w:val="004073E7"/>
    <w:rsid w:val="004127A2"/>
    <w:rsid w:val="00414E55"/>
    <w:rsid w:val="004208E1"/>
    <w:rsid w:val="0042426F"/>
    <w:rsid w:val="00427398"/>
    <w:rsid w:val="004325F2"/>
    <w:rsid w:val="00440E6D"/>
    <w:rsid w:val="0044424F"/>
    <w:rsid w:val="00445BF3"/>
    <w:rsid w:val="00451509"/>
    <w:rsid w:val="0045190B"/>
    <w:rsid w:val="004553E9"/>
    <w:rsid w:val="00457F72"/>
    <w:rsid w:val="00465EBC"/>
    <w:rsid w:val="004675A0"/>
    <w:rsid w:val="004707FD"/>
    <w:rsid w:val="004728E9"/>
    <w:rsid w:val="00477EB2"/>
    <w:rsid w:val="004830BA"/>
    <w:rsid w:val="00485050"/>
    <w:rsid w:val="0048555F"/>
    <w:rsid w:val="00491175"/>
    <w:rsid w:val="00491861"/>
    <w:rsid w:val="00493154"/>
    <w:rsid w:val="004969D8"/>
    <w:rsid w:val="004A1366"/>
    <w:rsid w:val="004A7465"/>
    <w:rsid w:val="004B16F0"/>
    <w:rsid w:val="004C3E7D"/>
    <w:rsid w:val="004C6F23"/>
    <w:rsid w:val="004D2F68"/>
    <w:rsid w:val="004D44F7"/>
    <w:rsid w:val="004E7D76"/>
    <w:rsid w:val="004F6B8B"/>
    <w:rsid w:val="004F7A3E"/>
    <w:rsid w:val="004F7D11"/>
    <w:rsid w:val="00500BB4"/>
    <w:rsid w:val="005044D1"/>
    <w:rsid w:val="00505DAA"/>
    <w:rsid w:val="00506E41"/>
    <w:rsid w:val="00510681"/>
    <w:rsid w:val="0051240E"/>
    <w:rsid w:val="005159D9"/>
    <w:rsid w:val="00526916"/>
    <w:rsid w:val="00527013"/>
    <w:rsid w:val="00531E3D"/>
    <w:rsid w:val="00536798"/>
    <w:rsid w:val="0054221A"/>
    <w:rsid w:val="0055479C"/>
    <w:rsid w:val="00555552"/>
    <w:rsid w:val="00560079"/>
    <w:rsid w:val="005613A0"/>
    <w:rsid w:val="00567F19"/>
    <w:rsid w:val="00570B36"/>
    <w:rsid w:val="00580409"/>
    <w:rsid w:val="00580E8E"/>
    <w:rsid w:val="0058126A"/>
    <w:rsid w:val="005826F3"/>
    <w:rsid w:val="00582D9D"/>
    <w:rsid w:val="005A01B8"/>
    <w:rsid w:val="005A4207"/>
    <w:rsid w:val="005A431F"/>
    <w:rsid w:val="005A5B17"/>
    <w:rsid w:val="005B28F8"/>
    <w:rsid w:val="005B480F"/>
    <w:rsid w:val="005B7830"/>
    <w:rsid w:val="005B7EBB"/>
    <w:rsid w:val="005C10C4"/>
    <w:rsid w:val="005C173F"/>
    <w:rsid w:val="005C2004"/>
    <w:rsid w:val="005C4A18"/>
    <w:rsid w:val="005C7C12"/>
    <w:rsid w:val="005D0275"/>
    <w:rsid w:val="005D0341"/>
    <w:rsid w:val="005E1644"/>
    <w:rsid w:val="005E2EFE"/>
    <w:rsid w:val="005E6C8C"/>
    <w:rsid w:val="005F38CE"/>
    <w:rsid w:val="00610B1D"/>
    <w:rsid w:val="00623FCB"/>
    <w:rsid w:val="006246DE"/>
    <w:rsid w:val="00624B22"/>
    <w:rsid w:val="00625B99"/>
    <w:rsid w:val="00634AF3"/>
    <w:rsid w:val="0063711E"/>
    <w:rsid w:val="00644D66"/>
    <w:rsid w:val="00645B24"/>
    <w:rsid w:val="0065343A"/>
    <w:rsid w:val="00654593"/>
    <w:rsid w:val="0066060A"/>
    <w:rsid w:val="00662250"/>
    <w:rsid w:val="006631CA"/>
    <w:rsid w:val="00663479"/>
    <w:rsid w:val="0066349D"/>
    <w:rsid w:val="00671F21"/>
    <w:rsid w:val="00675A19"/>
    <w:rsid w:val="00680DFD"/>
    <w:rsid w:val="00681848"/>
    <w:rsid w:val="00686CD8"/>
    <w:rsid w:val="006931B9"/>
    <w:rsid w:val="006A185B"/>
    <w:rsid w:val="006A6CE3"/>
    <w:rsid w:val="006B1952"/>
    <w:rsid w:val="006B505F"/>
    <w:rsid w:val="006C1214"/>
    <w:rsid w:val="006D073F"/>
    <w:rsid w:val="006D1E08"/>
    <w:rsid w:val="006D21AD"/>
    <w:rsid w:val="006D4571"/>
    <w:rsid w:val="006D4E80"/>
    <w:rsid w:val="006E1300"/>
    <w:rsid w:val="006E2247"/>
    <w:rsid w:val="006E57E6"/>
    <w:rsid w:val="006F0A78"/>
    <w:rsid w:val="006F323F"/>
    <w:rsid w:val="006F54C2"/>
    <w:rsid w:val="006F7E51"/>
    <w:rsid w:val="0070134E"/>
    <w:rsid w:val="007022B2"/>
    <w:rsid w:val="0070266F"/>
    <w:rsid w:val="00706C5F"/>
    <w:rsid w:val="00710065"/>
    <w:rsid w:val="00710755"/>
    <w:rsid w:val="007120EC"/>
    <w:rsid w:val="00713B68"/>
    <w:rsid w:val="007262AD"/>
    <w:rsid w:val="00727535"/>
    <w:rsid w:val="007451F3"/>
    <w:rsid w:val="00746333"/>
    <w:rsid w:val="00746A53"/>
    <w:rsid w:val="00753B98"/>
    <w:rsid w:val="007608A8"/>
    <w:rsid w:val="007700B6"/>
    <w:rsid w:val="007700C3"/>
    <w:rsid w:val="0077486D"/>
    <w:rsid w:val="00776DF9"/>
    <w:rsid w:val="00793FD8"/>
    <w:rsid w:val="007A0521"/>
    <w:rsid w:val="007A3ECC"/>
    <w:rsid w:val="007A50B3"/>
    <w:rsid w:val="007B151E"/>
    <w:rsid w:val="007B2107"/>
    <w:rsid w:val="007B3AB9"/>
    <w:rsid w:val="007B62EA"/>
    <w:rsid w:val="007B7A0C"/>
    <w:rsid w:val="007C039C"/>
    <w:rsid w:val="007C3CD1"/>
    <w:rsid w:val="007D0677"/>
    <w:rsid w:val="007D1083"/>
    <w:rsid w:val="007D30E1"/>
    <w:rsid w:val="007E4070"/>
    <w:rsid w:val="007E4554"/>
    <w:rsid w:val="007E5368"/>
    <w:rsid w:val="007E7CDA"/>
    <w:rsid w:val="007F79E8"/>
    <w:rsid w:val="00805C97"/>
    <w:rsid w:val="0081110A"/>
    <w:rsid w:val="00814074"/>
    <w:rsid w:val="0081473C"/>
    <w:rsid w:val="00815196"/>
    <w:rsid w:val="00817DAB"/>
    <w:rsid w:val="00822B6A"/>
    <w:rsid w:val="008259D8"/>
    <w:rsid w:val="0082660F"/>
    <w:rsid w:val="008274A4"/>
    <w:rsid w:val="0083188F"/>
    <w:rsid w:val="0083193D"/>
    <w:rsid w:val="00832E20"/>
    <w:rsid w:val="008350E2"/>
    <w:rsid w:val="0084406E"/>
    <w:rsid w:val="0084677D"/>
    <w:rsid w:val="0085735C"/>
    <w:rsid w:val="00857531"/>
    <w:rsid w:val="008721B3"/>
    <w:rsid w:val="00874251"/>
    <w:rsid w:val="00874D74"/>
    <w:rsid w:val="008830AD"/>
    <w:rsid w:val="0088683B"/>
    <w:rsid w:val="00891A0F"/>
    <w:rsid w:val="00895AC9"/>
    <w:rsid w:val="00897422"/>
    <w:rsid w:val="00897ACE"/>
    <w:rsid w:val="008A3577"/>
    <w:rsid w:val="008A51AA"/>
    <w:rsid w:val="008A52BA"/>
    <w:rsid w:val="008B4E9E"/>
    <w:rsid w:val="008B5456"/>
    <w:rsid w:val="008C63F1"/>
    <w:rsid w:val="008C6B6F"/>
    <w:rsid w:val="008D1052"/>
    <w:rsid w:val="008E3808"/>
    <w:rsid w:val="008E5383"/>
    <w:rsid w:val="008E73EF"/>
    <w:rsid w:val="008E7CB2"/>
    <w:rsid w:val="008F430B"/>
    <w:rsid w:val="009014D7"/>
    <w:rsid w:val="00902EE9"/>
    <w:rsid w:val="00907C56"/>
    <w:rsid w:val="00930B0F"/>
    <w:rsid w:val="00930D00"/>
    <w:rsid w:val="0093492A"/>
    <w:rsid w:val="00935AC6"/>
    <w:rsid w:val="00940B19"/>
    <w:rsid w:val="00944C54"/>
    <w:rsid w:val="00946C1C"/>
    <w:rsid w:val="00955519"/>
    <w:rsid w:val="00955F81"/>
    <w:rsid w:val="0096008A"/>
    <w:rsid w:val="00972DA5"/>
    <w:rsid w:val="00975E67"/>
    <w:rsid w:val="00981E25"/>
    <w:rsid w:val="009835CA"/>
    <w:rsid w:val="00983BA5"/>
    <w:rsid w:val="009847C0"/>
    <w:rsid w:val="009A0989"/>
    <w:rsid w:val="009A2B99"/>
    <w:rsid w:val="009A3BE4"/>
    <w:rsid w:val="009A4E66"/>
    <w:rsid w:val="009A52DE"/>
    <w:rsid w:val="009A6A56"/>
    <w:rsid w:val="009A6FF3"/>
    <w:rsid w:val="009A7599"/>
    <w:rsid w:val="009B0FBD"/>
    <w:rsid w:val="009B4E0A"/>
    <w:rsid w:val="009C1BB4"/>
    <w:rsid w:val="009C2354"/>
    <w:rsid w:val="009C292E"/>
    <w:rsid w:val="009C7C0C"/>
    <w:rsid w:val="009D40DF"/>
    <w:rsid w:val="009D5E7D"/>
    <w:rsid w:val="009D6352"/>
    <w:rsid w:val="009E190C"/>
    <w:rsid w:val="009E19DB"/>
    <w:rsid w:val="009E23EE"/>
    <w:rsid w:val="009E5D83"/>
    <w:rsid w:val="009E5E8C"/>
    <w:rsid w:val="009F6C12"/>
    <w:rsid w:val="009F6D1F"/>
    <w:rsid w:val="00A01741"/>
    <w:rsid w:val="00A12B23"/>
    <w:rsid w:val="00A22AC9"/>
    <w:rsid w:val="00A23564"/>
    <w:rsid w:val="00A26028"/>
    <w:rsid w:val="00A262EF"/>
    <w:rsid w:val="00A3073A"/>
    <w:rsid w:val="00A311A1"/>
    <w:rsid w:val="00A31396"/>
    <w:rsid w:val="00A34093"/>
    <w:rsid w:val="00A343E6"/>
    <w:rsid w:val="00A346E5"/>
    <w:rsid w:val="00A41BFC"/>
    <w:rsid w:val="00A44D42"/>
    <w:rsid w:val="00A45A11"/>
    <w:rsid w:val="00A50DD2"/>
    <w:rsid w:val="00A5505D"/>
    <w:rsid w:val="00A77C95"/>
    <w:rsid w:val="00A85194"/>
    <w:rsid w:val="00A9146D"/>
    <w:rsid w:val="00A92771"/>
    <w:rsid w:val="00A94F3B"/>
    <w:rsid w:val="00AA00C0"/>
    <w:rsid w:val="00AA0A65"/>
    <w:rsid w:val="00AA0B5B"/>
    <w:rsid w:val="00AA150D"/>
    <w:rsid w:val="00AA1E17"/>
    <w:rsid w:val="00AA5B0D"/>
    <w:rsid w:val="00AB54EB"/>
    <w:rsid w:val="00AB5760"/>
    <w:rsid w:val="00AC03AB"/>
    <w:rsid w:val="00AC2093"/>
    <w:rsid w:val="00AC49BF"/>
    <w:rsid w:val="00AD1A42"/>
    <w:rsid w:val="00AD42CB"/>
    <w:rsid w:val="00AE1731"/>
    <w:rsid w:val="00AE1A60"/>
    <w:rsid w:val="00AE521B"/>
    <w:rsid w:val="00AE7887"/>
    <w:rsid w:val="00AF2AC7"/>
    <w:rsid w:val="00AF54D4"/>
    <w:rsid w:val="00B05021"/>
    <w:rsid w:val="00B0603F"/>
    <w:rsid w:val="00B07B96"/>
    <w:rsid w:val="00B16117"/>
    <w:rsid w:val="00B16E3D"/>
    <w:rsid w:val="00B2467C"/>
    <w:rsid w:val="00B3006F"/>
    <w:rsid w:val="00B3423F"/>
    <w:rsid w:val="00B344D3"/>
    <w:rsid w:val="00B45594"/>
    <w:rsid w:val="00B47D5F"/>
    <w:rsid w:val="00B502F3"/>
    <w:rsid w:val="00B50B62"/>
    <w:rsid w:val="00B53739"/>
    <w:rsid w:val="00B54B49"/>
    <w:rsid w:val="00B62426"/>
    <w:rsid w:val="00B65CAD"/>
    <w:rsid w:val="00B66BC0"/>
    <w:rsid w:val="00B73F08"/>
    <w:rsid w:val="00B8083A"/>
    <w:rsid w:val="00B822E5"/>
    <w:rsid w:val="00B87FFA"/>
    <w:rsid w:val="00B910A5"/>
    <w:rsid w:val="00B913D2"/>
    <w:rsid w:val="00B92810"/>
    <w:rsid w:val="00B9492D"/>
    <w:rsid w:val="00B9515A"/>
    <w:rsid w:val="00BA3BAB"/>
    <w:rsid w:val="00BA5175"/>
    <w:rsid w:val="00BB6757"/>
    <w:rsid w:val="00BC1590"/>
    <w:rsid w:val="00BC2FD4"/>
    <w:rsid w:val="00BC5418"/>
    <w:rsid w:val="00BC7459"/>
    <w:rsid w:val="00BD4871"/>
    <w:rsid w:val="00BD4E2E"/>
    <w:rsid w:val="00BD6C98"/>
    <w:rsid w:val="00BD7641"/>
    <w:rsid w:val="00BE3C06"/>
    <w:rsid w:val="00BF41A2"/>
    <w:rsid w:val="00BF523A"/>
    <w:rsid w:val="00C00A31"/>
    <w:rsid w:val="00C00DA2"/>
    <w:rsid w:val="00C0371B"/>
    <w:rsid w:val="00C05CDB"/>
    <w:rsid w:val="00C1246A"/>
    <w:rsid w:val="00C13F41"/>
    <w:rsid w:val="00C14774"/>
    <w:rsid w:val="00C1739B"/>
    <w:rsid w:val="00C219D7"/>
    <w:rsid w:val="00C230EF"/>
    <w:rsid w:val="00C26D0C"/>
    <w:rsid w:val="00C31A33"/>
    <w:rsid w:val="00C35A65"/>
    <w:rsid w:val="00C40C86"/>
    <w:rsid w:val="00C41A06"/>
    <w:rsid w:val="00C43FF7"/>
    <w:rsid w:val="00C4420E"/>
    <w:rsid w:val="00C4594E"/>
    <w:rsid w:val="00C51828"/>
    <w:rsid w:val="00C531A2"/>
    <w:rsid w:val="00C53D6D"/>
    <w:rsid w:val="00C547CD"/>
    <w:rsid w:val="00C61D13"/>
    <w:rsid w:val="00C673D4"/>
    <w:rsid w:val="00C73ED7"/>
    <w:rsid w:val="00C86026"/>
    <w:rsid w:val="00C90C61"/>
    <w:rsid w:val="00C9374A"/>
    <w:rsid w:val="00C94B28"/>
    <w:rsid w:val="00C95766"/>
    <w:rsid w:val="00CA1DFC"/>
    <w:rsid w:val="00CA51CA"/>
    <w:rsid w:val="00CA722A"/>
    <w:rsid w:val="00CB195D"/>
    <w:rsid w:val="00CB45C7"/>
    <w:rsid w:val="00CC3572"/>
    <w:rsid w:val="00CC599C"/>
    <w:rsid w:val="00CD6F34"/>
    <w:rsid w:val="00CE637E"/>
    <w:rsid w:val="00CF5A62"/>
    <w:rsid w:val="00CF6D77"/>
    <w:rsid w:val="00D01443"/>
    <w:rsid w:val="00D05B63"/>
    <w:rsid w:val="00D07C65"/>
    <w:rsid w:val="00D11F9D"/>
    <w:rsid w:val="00D169FF"/>
    <w:rsid w:val="00D20100"/>
    <w:rsid w:val="00D20FE5"/>
    <w:rsid w:val="00D22780"/>
    <w:rsid w:val="00D26302"/>
    <w:rsid w:val="00D275C7"/>
    <w:rsid w:val="00D560F2"/>
    <w:rsid w:val="00D571F4"/>
    <w:rsid w:val="00D57D91"/>
    <w:rsid w:val="00D715AA"/>
    <w:rsid w:val="00D75D06"/>
    <w:rsid w:val="00D766E4"/>
    <w:rsid w:val="00D77396"/>
    <w:rsid w:val="00D8123B"/>
    <w:rsid w:val="00D9437C"/>
    <w:rsid w:val="00DA4AAA"/>
    <w:rsid w:val="00DB48C3"/>
    <w:rsid w:val="00DB729C"/>
    <w:rsid w:val="00DC10B1"/>
    <w:rsid w:val="00DC21E8"/>
    <w:rsid w:val="00DC3141"/>
    <w:rsid w:val="00DC485A"/>
    <w:rsid w:val="00DC6B2F"/>
    <w:rsid w:val="00DC7B3F"/>
    <w:rsid w:val="00DD15F3"/>
    <w:rsid w:val="00DE0388"/>
    <w:rsid w:val="00DE0719"/>
    <w:rsid w:val="00DE0EFD"/>
    <w:rsid w:val="00DE1248"/>
    <w:rsid w:val="00DE1579"/>
    <w:rsid w:val="00DE1B2F"/>
    <w:rsid w:val="00DE693E"/>
    <w:rsid w:val="00DF03A2"/>
    <w:rsid w:val="00DF658F"/>
    <w:rsid w:val="00E16C4D"/>
    <w:rsid w:val="00E2006E"/>
    <w:rsid w:val="00E20B67"/>
    <w:rsid w:val="00E224E8"/>
    <w:rsid w:val="00E319D9"/>
    <w:rsid w:val="00E326A8"/>
    <w:rsid w:val="00E445A3"/>
    <w:rsid w:val="00E448F0"/>
    <w:rsid w:val="00E44AE5"/>
    <w:rsid w:val="00E45BF1"/>
    <w:rsid w:val="00E50958"/>
    <w:rsid w:val="00E50A7A"/>
    <w:rsid w:val="00E541A5"/>
    <w:rsid w:val="00E55F70"/>
    <w:rsid w:val="00E56127"/>
    <w:rsid w:val="00E702A1"/>
    <w:rsid w:val="00E70443"/>
    <w:rsid w:val="00E80C33"/>
    <w:rsid w:val="00E81DEA"/>
    <w:rsid w:val="00E862BA"/>
    <w:rsid w:val="00E97B13"/>
    <w:rsid w:val="00EA021A"/>
    <w:rsid w:val="00EA2D46"/>
    <w:rsid w:val="00EB05DA"/>
    <w:rsid w:val="00EB5C9D"/>
    <w:rsid w:val="00EB5D09"/>
    <w:rsid w:val="00EC3922"/>
    <w:rsid w:val="00EC4986"/>
    <w:rsid w:val="00EC5AE9"/>
    <w:rsid w:val="00EC66F3"/>
    <w:rsid w:val="00ED0F97"/>
    <w:rsid w:val="00ED47EC"/>
    <w:rsid w:val="00ED7D47"/>
    <w:rsid w:val="00EE0539"/>
    <w:rsid w:val="00EE3A55"/>
    <w:rsid w:val="00EF0FF3"/>
    <w:rsid w:val="00EF5570"/>
    <w:rsid w:val="00EF73CA"/>
    <w:rsid w:val="00F10B52"/>
    <w:rsid w:val="00F12627"/>
    <w:rsid w:val="00F12F9E"/>
    <w:rsid w:val="00F14F77"/>
    <w:rsid w:val="00F167CD"/>
    <w:rsid w:val="00F172E3"/>
    <w:rsid w:val="00F205C5"/>
    <w:rsid w:val="00F21731"/>
    <w:rsid w:val="00F23044"/>
    <w:rsid w:val="00F309BF"/>
    <w:rsid w:val="00F31D3B"/>
    <w:rsid w:val="00F31E20"/>
    <w:rsid w:val="00F32F09"/>
    <w:rsid w:val="00F352AC"/>
    <w:rsid w:val="00F37B62"/>
    <w:rsid w:val="00F430CE"/>
    <w:rsid w:val="00F44570"/>
    <w:rsid w:val="00F464ED"/>
    <w:rsid w:val="00F51221"/>
    <w:rsid w:val="00F52D94"/>
    <w:rsid w:val="00F62753"/>
    <w:rsid w:val="00F63CF5"/>
    <w:rsid w:val="00F8140C"/>
    <w:rsid w:val="00F82843"/>
    <w:rsid w:val="00F8795E"/>
    <w:rsid w:val="00FA0486"/>
    <w:rsid w:val="00FA2823"/>
    <w:rsid w:val="00FA5F62"/>
    <w:rsid w:val="00FA71CF"/>
    <w:rsid w:val="00FB6C65"/>
    <w:rsid w:val="00FB6F26"/>
    <w:rsid w:val="00FB7D93"/>
    <w:rsid w:val="00FC0AA3"/>
    <w:rsid w:val="00FC1F97"/>
    <w:rsid w:val="00FC53FB"/>
    <w:rsid w:val="00FC59D3"/>
    <w:rsid w:val="00FC7BC3"/>
    <w:rsid w:val="00FD1881"/>
    <w:rsid w:val="00FD3D30"/>
    <w:rsid w:val="00FD479C"/>
    <w:rsid w:val="00FD4976"/>
    <w:rsid w:val="00FD4C28"/>
    <w:rsid w:val="00FD5476"/>
    <w:rsid w:val="00FE4CF9"/>
    <w:rsid w:val="00FF0B9B"/>
    <w:rsid w:val="00FF6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644B559"/>
  <w15:docId w15:val="{555D9ABC-0D1E-414F-9621-F27E6EC8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paragraph" w:styleId="BodyTextIndent3">
    <w:name w:val="Body Text Indent 3"/>
    <w:basedOn w:val="Normal"/>
    <w:link w:val="BodyTextIndent3Char"/>
    <w:semiHidden/>
    <w:rsid w:val="009A7599"/>
    <w:pPr>
      <w:pBdr>
        <w:bottom w:val="single" w:sz="12" w:space="1" w:color="auto"/>
      </w:pBdr>
      <w:spacing w:after="0" w:line="240" w:lineRule="auto"/>
      <w:ind w:left="709" w:hanging="709"/>
      <w:jc w:val="both"/>
    </w:pPr>
    <w:rPr>
      <w:rFonts w:ascii="Arial" w:eastAsia="Times New Roman" w:hAnsi="Arial"/>
      <w:sz w:val="24"/>
      <w:szCs w:val="20"/>
      <w:lang w:eastAsia="en-GB"/>
    </w:rPr>
  </w:style>
  <w:style w:type="character" w:customStyle="1" w:styleId="BodyTextIndent3Char">
    <w:name w:val="Body Text Indent 3 Char"/>
    <w:link w:val="BodyTextIndent3"/>
    <w:semiHidden/>
    <w:rsid w:val="009A7599"/>
    <w:rPr>
      <w:rFonts w:ascii="Arial" w:eastAsia="Times New Roman" w:hAnsi="Arial"/>
      <w:sz w:val="24"/>
    </w:rPr>
  </w:style>
  <w:style w:type="paragraph" w:styleId="ListParagraph">
    <w:name w:val="List Paragraph"/>
    <w:basedOn w:val="Normal"/>
    <w:uiPriority w:val="34"/>
    <w:qFormat/>
    <w:rsid w:val="00940B19"/>
    <w:pPr>
      <w:ind w:left="720"/>
      <w:contextualSpacing/>
    </w:pPr>
  </w:style>
  <w:style w:type="character" w:styleId="CommentReference">
    <w:name w:val="annotation reference"/>
    <w:basedOn w:val="DefaultParagraphFont"/>
    <w:uiPriority w:val="99"/>
    <w:semiHidden/>
    <w:unhideWhenUsed/>
    <w:rsid w:val="00284017"/>
    <w:rPr>
      <w:sz w:val="16"/>
      <w:szCs w:val="16"/>
    </w:rPr>
  </w:style>
  <w:style w:type="paragraph" w:styleId="CommentText">
    <w:name w:val="annotation text"/>
    <w:basedOn w:val="Normal"/>
    <w:link w:val="CommentTextChar"/>
    <w:uiPriority w:val="99"/>
    <w:unhideWhenUsed/>
    <w:rsid w:val="00284017"/>
    <w:pPr>
      <w:spacing w:line="240" w:lineRule="auto"/>
    </w:pPr>
    <w:rPr>
      <w:sz w:val="20"/>
      <w:szCs w:val="20"/>
    </w:rPr>
  </w:style>
  <w:style w:type="character" w:customStyle="1" w:styleId="CommentTextChar">
    <w:name w:val="Comment Text Char"/>
    <w:basedOn w:val="DefaultParagraphFont"/>
    <w:link w:val="CommentText"/>
    <w:uiPriority w:val="99"/>
    <w:rsid w:val="00284017"/>
    <w:rPr>
      <w:lang w:eastAsia="en-US"/>
    </w:rPr>
  </w:style>
  <w:style w:type="paragraph" w:styleId="CommentSubject">
    <w:name w:val="annotation subject"/>
    <w:basedOn w:val="CommentText"/>
    <w:next w:val="CommentText"/>
    <w:link w:val="CommentSubjectChar"/>
    <w:uiPriority w:val="99"/>
    <w:semiHidden/>
    <w:unhideWhenUsed/>
    <w:rsid w:val="00284017"/>
    <w:rPr>
      <w:b/>
      <w:bCs/>
    </w:rPr>
  </w:style>
  <w:style w:type="character" w:customStyle="1" w:styleId="CommentSubjectChar">
    <w:name w:val="Comment Subject Char"/>
    <w:basedOn w:val="CommentTextChar"/>
    <w:link w:val="CommentSubject"/>
    <w:uiPriority w:val="99"/>
    <w:semiHidden/>
    <w:rsid w:val="00284017"/>
    <w:rPr>
      <w:b/>
      <w:bCs/>
      <w:lang w:eastAsia="en-US"/>
    </w:rPr>
  </w:style>
  <w:style w:type="character" w:styleId="UnresolvedMention">
    <w:name w:val="Unresolved Mention"/>
    <w:basedOn w:val="DefaultParagraphFont"/>
    <w:uiPriority w:val="99"/>
    <w:semiHidden/>
    <w:unhideWhenUsed/>
    <w:rsid w:val="00930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44563">
      <w:bodyDiv w:val="1"/>
      <w:marLeft w:val="0"/>
      <w:marRight w:val="0"/>
      <w:marTop w:val="0"/>
      <w:marBottom w:val="0"/>
      <w:divBdr>
        <w:top w:val="none" w:sz="0" w:space="0" w:color="auto"/>
        <w:left w:val="none" w:sz="0" w:space="0" w:color="auto"/>
        <w:bottom w:val="none" w:sz="0" w:space="0" w:color="auto"/>
        <w:right w:val="none" w:sz="0" w:space="0" w:color="auto"/>
      </w:divBdr>
    </w:div>
    <w:div w:id="280035759">
      <w:bodyDiv w:val="1"/>
      <w:marLeft w:val="0"/>
      <w:marRight w:val="0"/>
      <w:marTop w:val="0"/>
      <w:marBottom w:val="0"/>
      <w:divBdr>
        <w:top w:val="none" w:sz="0" w:space="0" w:color="auto"/>
        <w:left w:val="none" w:sz="0" w:space="0" w:color="auto"/>
        <w:bottom w:val="none" w:sz="0" w:space="0" w:color="auto"/>
        <w:right w:val="none" w:sz="0" w:space="0" w:color="auto"/>
      </w:divBdr>
    </w:div>
    <w:div w:id="402065602">
      <w:bodyDiv w:val="1"/>
      <w:marLeft w:val="0"/>
      <w:marRight w:val="0"/>
      <w:marTop w:val="0"/>
      <w:marBottom w:val="0"/>
      <w:divBdr>
        <w:top w:val="none" w:sz="0" w:space="0" w:color="auto"/>
        <w:left w:val="none" w:sz="0" w:space="0" w:color="auto"/>
        <w:bottom w:val="none" w:sz="0" w:space="0" w:color="auto"/>
        <w:right w:val="none" w:sz="0" w:space="0" w:color="auto"/>
      </w:divBdr>
    </w:div>
    <w:div w:id="1018199833">
      <w:bodyDiv w:val="1"/>
      <w:marLeft w:val="0"/>
      <w:marRight w:val="0"/>
      <w:marTop w:val="0"/>
      <w:marBottom w:val="0"/>
      <w:divBdr>
        <w:top w:val="none" w:sz="0" w:space="0" w:color="auto"/>
        <w:left w:val="none" w:sz="0" w:space="0" w:color="auto"/>
        <w:bottom w:val="none" w:sz="0" w:space="0" w:color="auto"/>
        <w:right w:val="none" w:sz="0" w:space="0" w:color="auto"/>
      </w:divBdr>
    </w:div>
    <w:div w:id="1206455442">
      <w:bodyDiv w:val="1"/>
      <w:marLeft w:val="0"/>
      <w:marRight w:val="0"/>
      <w:marTop w:val="0"/>
      <w:marBottom w:val="0"/>
      <w:divBdr>
        <w:top w:val="none" w:sz="0" w:space="0" w:color="auto"/>
        <w:left w:val="none" w:sz="0" w:space="0" w:color="auto"/>
        <w:bottom w:val="none" w:sz="0" w:space="0" w:color="auto"/>
        <w:right w:val="none" w:sz="0" w:space="0" w:color="auto"/>
      </w:divBdr>
    </w:div>
    <w:div w:id="1301694156">
      <w:bodyDiv w:val="1"/>
      <w:marLeft w:val="0"/>
      <w:marRight w:val="0"/>
      <w:marTop w:val="0"/>
      <w:marBottom w:val="0"/>
      <w:divBdr>
        <w:top w:val="none" w:sz="0" w:space="0" w:color="auto"/>
        <w:left w:val="none" w:sz="0" w:space="0" w:color="auto"/>
        <w:bottom w:val="none" w:sz="0" w:space="0" w:color="auto"/>
        <w:right w:val="none" w:sz="0" w:space="0" w:color="auto"/>
      </w:divBdr>
    </w:div>
    <w:div w:id="1304626937">
      <w:bodyDiv w:val="1"/>
      <w:marLeft w:val="0"/>
      <w:marRight w:val="0"/>
      <w:marTop w:val="0"/>
      <w:marBottom w:val="0"/>
      <w:divBdr>
        <w:top w:val="none" w:sz="0" w:space="0" w:color="auto"/>
        <w:left w:val="none" w:sz="0" w:space="0" w:color="auto"/>
        <w:bottom w:val="none" w:sz="0" w:space="0" w:color="auto"/>
        <w:right w:val="none" w:sz="0" w:space="0" w:color="auto"/>
      </w:divBdr>
    </w:div>
    <w:div w:id="1408309595">
      <w:bodyDiv w:val="1"/>
      <w:marLeft w:val="0"/>
      <w:marRight w:val="0"/>
      <w:marTop w:val="0"/>
      <w:marBottom w:val="0"/>
      <w:divBdr>
        <w:top w:val="none" w:sz="0" w:space="0" w:color="auto"/>
        <w:left w:val="none" w:sz="0" w:space="0" w:color="auto"/>
        <w:bottom w:val="none" w:sz="0" w:space="0" w:color="auto"/>
        <w:right w:val="none" w:sz="0" w:space="0" w:color="auto"/>
      </w:divBdr>
    </w:div>
    <w:div w:id="1767071203">
      <w:bodyDiv w:val="1"/>
      <w:marLeft w:val="0"/>
      <w:marRight w:val="0"/>
      <w:marTop w:val="0"/>
      <w:marBottom w:val="0"/>
      <w:divBdr>
        <w:top w:val="none" w:sz="0" w:space="0" w:color="auto"/>
        <w:left w:val="none" w:sz="0" w:space="0" w:color="auto"/>
        <w:bottom w:val="none" w:sz="0" w:space="0" w:color="auto"/>
        <w:right w:val="none" w:sz="0" w:space="0" w:color="auto"/>
      </w:divBdr>
    </w:div>
    <w:div w:id="188239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CB490-41DB-4E3A-9C72-76793368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400280</dc:creator>
  <cp:lastModifiedBy>Warren, Nicola</cp:lastModifiedBy>
  <cp:revision>5</cp:revision>
  <cp:lastPrinted>2019-11-28T09:23:00Z</cp:lastPrinted>
  <dcterms:created xsi:type="dcterms:W3CDTF">2023-11-23T08:10:00Z</dcterms:created>
  <dcterms:modified xsi:type="dcterms:W3CDTF">2023-12-19T10:12:00Z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3f0edd02-06ff-45ff-98a3-3d4f4caeb21e</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2021-10-28T07:52:12Z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9188fb7f-c0d8-4c7d-abab-a56877985a4c</vt:lpwstr>
  </property>
  <property fmtid="{D5CDD505-2E9C-101B-9397-08002B2CF9AE}" pid="14" name="MSIP_Label_f2acd28b-79a3-4a0f-b0ff-4b75658b1549_ContentBits">
    <vt:lpwstr>0</vt:lpwstr>
  </property>
</Properties>
</file>