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81A504A" w:rsidR="00B01161" w:rsidRDefault="002C6546">
      <w:bookmarkStart w:id="0" w:name="_Hlk157428341"/>
      <w:bookmarkEnd w:id="0"/>
      <w:r>
        <w:t xml:space="preserve"> </w:t>
      </w: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24760B65" w:rsidR="00B01161" w:rsidRPr="00061985" w:rsidRDefault="005A6A58" w:rsidP="00B01161">
            <w:pPr>
              <w:pStyle w:val="FrontCoverTitle"/>
              <w:framePr w:hSpace="0" w:wrap="auto" w:vAnchor="margin" w:hAnchor="text" w:yAlign="inline"/>
            </w:pPr>
            <w:bookmarkStart w:id="1" w:name="_Hlk51517586"/>
            <w:r>
              <w:t xml:space="preserve">Gwent Police Strategic Equality Plan </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48637592" w14:textId="7AF8F684" w:rsidR="00B01161" w:rsidRPr="00801555" w:rsidRDefault="005A6A58" w:rsidP="00B01161">
            <w:pPr>
              <w:pStyle w:val="FrontCoverSubtitle"/>
              <w:framePr w:hSpace="0" w:wrap="auto" w:vAnchor="margin" w:hAnchor="text" w:yAlign="inline"/>
            </w:pPr>
            <w:r>
              <w:t xml:space="preserve">EQUALITY, </w:t>
            </w:r>
            <w:proofErr w:type="gramStart"/>
            <w:r>
              <w:t>DIVERSITY</w:t>
            </w:r>
            <w:proofErr w:type="gramEnd"/>
            <w:r>
              <w:t xml:space="preserve"> AND INCLUSION </w:t>
            </w: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2" w:name="_Toc51517306"/>
          </w:p>
          <w:p w14:paraId="0A102AED" w14:textId="739D7C53" w:rsidR="00B01161" w:rsidRDefault="005A6A58" w:rsidP="00B01161">
            <w:pPr>
              <w:pStyle w:val="FrontCoverSubtitle"/>
              <w:framePr w:hSpace="0" w:wrap="auto" w:vAnchor="margin" w:hAnchor="text" w:yAlign="inline"/>
            </w:pPr>
            <w:r>
              <w:t>2024</w:t>
            </w:r>
            <w:r w:rsidR="00B01161">
              <w:t xml:space="preserve"> | 20</w:t>
            </w:r>
            <w:bookmarkEnd w:id="2"/>
            <w:r>
              <w:t>28</w:t>
            </w:r>
          </w:p>
        </w:tc>
      </w:tr>
      <w:bookmarkEnd w:id="1"/>
    </w:tbl>
    <w:p w14:paraId="12E95B51" w14:textId="2234615D" w:rsidR="00754ABB" w:rsidRDefault="00754ABB" w:rsidP="005649CC"/>
    <w:p w14:paraId="4E87E4FB" w14:textId="15A22754" w:rsidR="00754ABB" w:rsidRDefault="007D3598">
      <w:r>
        <w:t xml:space="preserve">Decision log number: </w:t>
      </w:r>
      <w:r w:rsidRPr="007D3598">
        <w:t>PCCG-2024-001</w:t>
      </w:r>
      <w:r w:rsidR="00754ABB">
        <w:br w:type="page"/>
      </w:r>
    </w:p>
    <w:p w14:paraId="76A4BE28" w14:textId="77777777" w:rsidR="005A6A58" w:rsidRDefault="005A6A58" w:rsidP="005A6A58">
      <w:pPr>
        <w:pStyle w:val="Heading1"/>
      </w:pPr>
      <w:r>
        <w:lastRenderedPageBreak/>
        <w:t xml:space="preserve">Contents </w:t>
      </w:r>
    </w:p>
    <w:p w14:paraId="6F23C365" w14:textId="77777777" w:rsidR="005A6A58" w:rsidRDefault="005A6A58" w:rsidP="005A6A58">
      <w:pPr>
        <w:rPr>
          <w:sz w:val="28"/>
          <w:szCs w:val="28"/>
        </w:rPr>
      </w:pPr>
    </w:p>
    <w:tbl>
      <w:tblPr>
        <w:tblStyle w:val="TableGrid"/>
        <w:tblW w:w="0" w:type="auto"/>
        <w:tblLook w:val="04A0" w:firstRow="1" w:lastRow="0" w:firstColumn="1" w:lastColumn="0" w:noHBand="0" w:noVBand="1"/>
      </w:tblPr>
      <w:tblGrid>
        <w:gridCol w:w="4508"/>
        <w:gridCol w:w="4508"/>
      </w:tblGrid>
      <w:tr w:rsidR="00527AC2" w14:paraId="7FA69925" w14:textId="77777777" w:rsidTr="00527AC2">
        <w:tc>
          <w:tcPr>
            <w:tcW w:w="4508" w:type="dxa"/>
          </w:tcPr>
          <w:p w14:paraId="02EDD0B8" w14:textId="1FABC183" w:rsidR="00527AC2" w:rsidRDefault="00527AC2" w:rsidP="004129F0">
            <w:pPr>
              <w:pStyle w:val="Heading2"/>
            </w:pPr>
            <w:r>
              <w:t>Title</w:t>
            </w:r>
          </w:p>
        </w:tc>
        <w:tc>
          <w:tcPr>
            <w:tcW w:w="4508" w:type="dxa"/>
          </w:tcPr>
          <w:p w14:paraId="786CC3F5" w14:textId="4FE1CF7E" w:rsidR="00527AC2" w:rsidRDefault="00527AC2" w:rsidP="004129F0">
            <w:pPr>
              <w:pStyle w:val="Heading2"/>
            </w:pPr>
            <w:r>
              <w:t xml:space="preserve">Page number </w:t>
            </w:r>
          </w:p>
        </w:tc>
      </w:tr>
      <w:tr w:rsidR="00527AC2" w14:paraId="4530048B" w14:textId="77777777" w:rsidTr="00527AC2">
        <w:tc>
          <w:tcPr>
            <w:tcW w:w="4508" w:type="dxa"/>
          </w:tcPr>
          <w:p w14:paraId="0026C137" w14:textId="77777777" w:rsidR="00527AC2" w:rsidRPr="00686370" w:rsidRDefault="00527AC2" w:rsidP="004129F0">
            <w:pPr>
              <w:rPr>
                <w:sz w:val="22"/>
                <w:szCs w:val="22"/>
              </w:rPr>
            </w:pPr>
            <w:r w:rsidRPr="00686370">
              <w:rPr>
                <w:sz w:val="22"/>
                <w:szCs w:val="22"/>
              </w:rPr>
              <w:t xml:space="preserve">Introduction: Chief Constable Pam Kelly </w:t>
            </w:r>
          </w:p>
          <w:p w14:paraId="354E1D0C" w14:textId="77777777" w:rsidR="00527AC2" w:rsidRPr="00686370" w:rsidRDefault="00527AC2" w:rsidP="004129F0">
            <w:pPr>
              <w:rPr>
                <w:sz w:val="22"/>
                <w:szCs w:val="22"/>
              </w:rPr>
            </w:pPr>
          </w:p>
        </w:tc>
        <w:tc>
          <w:tcPr>
            <w:tcW w:w="4508" w:type="dxa"/>
          </w:tcPr>
          <w:p w14:paraId="10BD31E6" w14:textId="48B1649B" w:rsidR="00527AC2" w:rsidRPr="00686370" w:rsidRDefault="00F828BB" w:rsidP="004129F0">
            <w:pPr>
              <w:rPr>
                <w:sz w:val="22"/>
                <w:szCs w:val="22"/>
              </w:rPr>
            </w:pPr>
            <w:r w:rsidRPr="00686370">
              <w:rPr>
                <w:sz w:val="22"/>
                <w:szCs w:val="22"/>
              </w:rPr>
              <w:t>3</w:t>
            </w:r>
          </w:p>
        </w:tc>
      </w:tr>
      <w:tr w:rsidR="00527AC2" w14:paraId="1F43A59F" w14:textId="77777777" w:rsidTr="00527AC2">
        <w:tc>
          <w:tcPr>
            <w:tcW w:w="4508" w:type="dxa"/>
          </w:tcPr>
          <w:p w14:paraId="5E2E04DD" w14:textId="06100D99" w:rsidR="00675C00" w:rsidRPr="00686370" w:rsidRDefault="00657564" w:rsidP="00675C00">
            <w:pPr>
              <w:rPr>
                <w:sz w:val="22"/>
                <w:szCs w:val="22"/>
              </w:rPr>
            </w:pPr>
            <w:r>
              <w:rPr>
                <w:sz w:val="22"/>
                <w:szCs w:val="22"/>
              </w:rPr>
              <w:t xml:space="preserve">About this Plan </w:t>
            </w:r>
            <w:r w:rsidR="00675C00" w:rsidRPr="00686370">
              <w:rPr>
                <w:sz w:val="22"/>
                <w:szCs w:val="22"/>
              </w:rPr>
              <w:t xml:space="preserve"> </w:t>
            </w:r>
          </w:p>
          <w:p w14:paraId="5E2B26FB" w14:textId="77777777" w:rsidR="00527AC2" w:rsidRPr="00686370" w:rsidRDefault="00527AC2" w:rsidP="004129F0">
            <w:pPr>
              <w:rPr>
                <w:sz w:val="22"/>
                <w:szCs w:val="22"/>
              </w:rPr>
            </w:pPr>
          </w:p>
        </w:tc>
        <w:tc>
          <w:tcPr>
            <w:tcW w:w="4508" w:type="dxa"/>
          </w:tcPr>
          <w:p w14:paraId="388346E6" w14:textId="5FBB0F71" w:rsidR="00527AC2" w:rsidRPr="00686370" w:rsidRDefault="005062BE" w:rsidP="004129F0">
            <w:pPr>
              <w:rPr>
                <w:sz w:val="22"/>
                <w:szCs w:val="22"/>
              </w:rPr>
            </w:pPr>
            <w:r w:rsidRPr="00686370">
              <w:rPr>
                <w:sz w:val="22"/>
                <w:szCs w:val="22"/>
              </w:rPr>
              <w:t>4</w:t>
            </w:r>
          </w:p>
        </w:tc>
      </w:tr>
      <w:tr w:rsidR="00051616" w14:paraId="3E02A38C" w14:textId="77777777" w:rsidTr="00527AC2">
        <w:tc>
          <w:tcPr>
            <w:tcW w:w="4508" w:type="dxa"/>
          </w:tcPr>
          <w:p w14:paraId="016E52FE" w14:textId="548434AB" w:rsidR="00051616" w:rsidRPr="00686370" w:rsidRDefault="00051616" w:rsidP="00051616">
            <w:pPr>
              <w:rPr>
                <w:sz w:val="22"/>
                <w:szCs w:val="22"/>
              </w:rPr>
            </w:pPr>
            <w:r w:rsidRPr="00686370">
              <w:rPr>
                <w:sz w:val="22"/>
                <w:szCs w:val="22"/>
              </w:rPr>
              <w:t xml:space="preserve">Who </w:t>
            </w:r>
            <w:r w:rsidR="00657564">
              <w:rPr>
                <w:sz w:val="22"/>
                <w:szCs w:val="22"/>
              </w:rPr>
              <w:t xml:space="preserve">this Plan is for </w:t>
            </w:r>
          </w:p>
          <w:p w14:paraId="1E0AB28B" w14:textId="77777777" w:rsidR="00051616" w:rsidRPr="00686370" w:rsidRDefault="00051616" w:rsidP="00675C00">
            <w:pPr>
              <w:rPr>
                <w:sz w:val="22"/>
                <w:szCs w:val="22"/>
              </w:rPr>
            </w:pPr>
          </w:p>
        </w:tc>
        <w:tc>
          <w:tcPr>
            <w:tcW w:w="4508" w:type="dxa"/>
          </w:tcPr>
          <w:p w14:paraId="1B704B3A" w14:textId="264C4808" w:rsidR="00051616" w:rsidRPr="00686370" w:rsidRDefault="005062BE" w:rsidP="004129F0">
            <w:pPr>
              <w:rPr>
                <w:sz w:val="22"/>
                <w:szCs w:val="22"/>
              </w:rPr>
            </w:pPr>
            <w:r w:rsidRPr="00686370">
              <w:rPr>
                <w:sz w:val="22"/>
                <w:szCs w:val="22"/>
              </w:rPr>
              <w:t>5</w:t>
            </w:r>
          </w:p>
        </w:tc>
      </w:tr>
      <w:tr w:rsidR="00675C00" w14:paraId="6DBA1AD2" w14:textId="77777777" w:rsidTr="00527AC2">
        <w:tc>
          <w:tcPr>
            <w:tcW w:w="4508" w:type="dxa"/>
          </w:tcPr>
          <w:p w14:paraId="2D248556" w14:textId="77777777" w:rsidR="00675C00" w:rsidRPr="00686370" w:rsidRDefault="00675C00" w:rsidP="00675C00">
            <w:pPr>
              <w:rPr>
                <w:sz w:val="22"/>
                <w:szCs w:val="22"/>
              </w:rPr>
            </w:pPr>
            <w:r w:rsidRPr="00686370">
              <w:rPr>
                <w:sz w:val="22"/>
                <w:szCs w:val="22"/>
              </w:rPr>
              <w:t xml:space="preserve">Our vision: headline view </w:t>
            </w:r>
          </w:p>
          <w:p w14:paraId="013583DB" w14:textId="77777777" w:rsidR="00675C00" w:rsidRPr="00686370" w:rsidRDefault="00675C00" w:rsidP="00675C00">
            <w:pPr>
              <w:rPr>
                <w:sz w:val="22"/>
                <w:szCs w:val="22"/>
              </w:rPr>
            </w:pPr>
          </w:p>
        </w:tc>
        <w:tc>
          <w:tcPr>
            <w:tcW w:w="4508" w:type="dxa"/>
          </w:tcPr>
          <w:p w14:paraId="7D1019C8" w14:textId="51C23876" w:rsidR="00675C00" w:rsidRPr="00686370" w:rsidRDefault="00222205" w:rsidP="00675C00">
            <w:pPr>
              <w:rPr>
                <w:sz w:val="22"/>
                <w:szCs w:val="22"/>
              </w:rPr>
            </w:pPr>
            <w:r w:rsidRPr="00686370">
              <w:rPr>
                <w:sz w:val="22"/>
                <w:szCs w:val="22"/>
              </w:rPr>
              <w:t>6</w:t>
            </w:r>
          </w:p>
        </w:tc>
      </w:tr>
      <w:tr w:rsidR="00675C00" w14:paraId="22E82703" w14:textId="77777777" w:rsidTr="00527AC2">
        <w:tc>
          <w:tcPr>
            <w:tcW w:w="4508" w:type="dxa"/>
          </w:tcPr>
          <w:p w14:paraId="13803B64" w14:textId="77777777" w:rsidR="00657564" w:rsidRDefault="00675C00" w:rsidP="00675C00">
            <w:pPr>
              <w:rPr>
                <w:sz w:val="22"/>
                <w:szCs w:val="22"/>
              </w:rPr>
            </w:pPr>
            <w:r w:rsidRPr="00686370">
              <w:rPr>
                <w:sz w:val="22"/>
                <w:szCs w:val="22"/>
              </w:rPr>
              <w:t xml:space="preserve">Why we need </w:t>
            </w:r>
            <w:r w:rsidR="005F16CB" w:rsidRPr="00686370">
              <w:rPr>
                <w:sz w:val="22"/>
                <w:szCs w:val="22"/>
              </w:rPr>
              <w:t xml:space="preserve">this </w:t>
            </w:r>
            <w:proofErr w:type="gramStart"/>
            <w:r w:rsidR="00657564">
              <w:rPr>
                <w:sz w:val="22"/>
                <w:szCs w:val="22"/>
              </w:rPr>
              <w:t>P</w:t>
            </w:r>
            <w:r w:rsidR="005F16CB" w:rsidRPr="00686370">
              <w:rPr>
                <w:sz w:val="22"/>
                <w:szCs w:val="22"/>
              </w:rPr>
              <w:t>lan</w:t>
            </w:r>
            <w:proofErr w:type="gramEnd"/>
          </w:p>
          <w:p w14:paraId="17A3D7C3" w14:textId="197408BF" w:rsidR="00675C00" w:rsidRPr="00686370" w:rsidRDefault="00922461" w:rsidP="00675C00">
            <w:pPr>
              <w:rPr>
                <w:sz w:val="22"/>
                <w:szCs w:val="22"/>
              </w:rPr>
            </w:pPr>
            <w:r w:rsidRPr="00686370">
              <w:rPr>
                <w:sz w:val="22"/>
                <w:szCs w:val="22"/>
              </w:rPr>
              <w:t xml:space="preserve"> </w:t>
            </w:r>
          </w:p>
        </w:tc>
        <w:tc>
          <w:tcPr>
            <w:tcW w:w="4508" w:type="dxa"/>
          </w:tcPr>
          <w:p w14:paraId="039915DB" w14:textId="22FCE55B" w:rsidR="00675C00" w:rsidRPr="00686370" w:rsidRDefault="00222205" w:rsidP="00675C00">
            <w:pPr>
              <w:rPr>
                <w:sz w:val="22"/>
                <w:szCs w:val="22"/>
              </w:rPr>
            </w:pPr>
            <w:r w:rsidRPr="00686370">
              <w:rPr>
                <w:sz w:val="22"/>
                <w:szCs w:val="22"/>
              </w:rPr>
              <w:t>7</w:t>
            </w:r>
          </w:p>
        </w:tc>
      </w:tr>
      <w:tr w:rsidR="00686370" w14:paraId="37540843" w14:textId="77777777" w:rsidTr="00686370">
        <w:trPr>
          <w:trHeight w:val="413"/>
        </w:trPr>
        <w:tc>
          <w:tcPr>
            <w:tcW w:w="4508" w:type="dxa"/>
          </w:tcPr>
          <w:p w14:paraId="10C7D2A2" w14:textId="77777777" w:rsidR="00686370" w:rsidRDefault="00686370" w:rsidP="00675C00">
            <w:pPr>
              <w:rPr>
                <w:sz w:val="22"/>
                <w:szCs w:val="22"/>
              </w:rPr>
            </w:pPr>
            <w:r w:rsidRPr="00686370">
              <w:rPr>
                <w:sz w:val="22"/>
                <w:szCs w:val="22"/>
              </w:rPr>
              <w:t xml:space="preserve">Making this plan and measuring progress </w:t>
            </w:r>
          </w:p>
          <w:p w14:paraId="6FD748AD" w14:textId="2F0169CA" w:rsidR="00657564" w:rsidRPr="00686370" w:rsidRDefault="00657564" w:rsidP="00675C00">
            <w:pPr>
              <w:rPr>
                <w:sz w:val="22"/>
                <w:szCs w:val="22"/>
              </w:rPr>
            </w:pPr>
          </w:p>
        </w:tc>
        <w:tc>
          <w:tcPr>
            <w:tcW w:w="4508" w:type="dxa"/>
          </w:tcPr>
          <w:p w14:paraId="310C137A" w14:textId="5510F5DB" w:rsidR="00686370" w:rsidRPr="00686370" w:rsidRDefault="00686370" w:rsidP="00675C00">
            <w:pPr>
              <w:rPr>
                <w:sz w:val="22"/>
                <w:szCs w:val="22"/>
              </w:rPr>
            </w:pPr>
            <w:r w:rsidRPr="00686370">
              <w:rPr>
                <w:sz w:val="22"/>
                <w:szCs w:val="22"/>
              </w:rPr>
              <w:t>16</w:t>
            </w:r>
          </w:p>
        </w:tc>
      </w:tr>
      <w:tr w:rsidR="00675C00" w14:paraId="52B81469" w14:textId="77777777" w:rsidTr="00527AC2">
        <w:tc>
          <w:tcPr>
            <w:tcW w:w="4508" w:type="dxa"/>
          </w:tcPr>
          <w:p w14:paraId="5BB86A8D" w14:textId="77777777" w:rsidR="00922461" w:rsidRPr="00686370" w:rsidRDefault="00922461" w:rsidP="00922461">
            <w:pPr>
              <w:rPr>
                <w:sz w:val="22"/>
                <w:szCs w:val="22"/>
              </w:rPr>
            </w:pPr>
            <w:r w:rsidRPr="00686370">
              <w:rPr>
                <w:sz w:val="22"/>
                <w:szCs w:val="22"/>
              </w:rPr>
              <w:t xml:space="preserve">Our vision: in depth </w:t>
            </w:r>
          </w:p>
          <w:p w14:paraId="3F2D5743" w14:textId="73260F15" w:rsidR="00640548" w:rsidRPr="00686370" w:rsidRDefault="00640548" w:rsidP="00922461">
            <w:pPr>
              <w:rPr>
                <w:sz w:val="22"/>
                <w:szCs w:val="22"/>
              </w:rPr>
            </w:pPr>
          </w:p>
        </w:tc>
        <w:tc>
          <w:tcPr>
            <w:tcW w:w="4508" w:type="dxa"/>
          </w:tcPr>
          <w:p w14:paraId="49796F85" w14:textId="7A4ED578" w:rsidR="00675C00" w:rsidRPr="00686370" w:rsidRDefault="008E4309" w:rsidP="00675C00">
            <w:pPr>
              <w:rPr>
                <w:sz w:val="22"/>
                <w:szCs w:val="22"/>
              </w:rPr>
            </w:pPr>
            <w:r>
              <w:rPr>
                <w:sz w:val="22"/>
                <w:szCs w:val="22"/>
              </w:rPr>
              <w:t>17</w:t>
            </w:r>
          </w:p>
        </w:tc>
      </w:tr>
      <w:tr w:rsidR="00675C00" w14:paraId="7DED5B57" w14:textId="77777777" w:rsidTr="00527AC2">
        <w:tc>
          <w:tcPr>
            <w:tcW w:w="4508" w:type="dxa"/>
          </w:tcPr>
          <w:p w14:paraId="5E160755" w14:textId="77777777" w:rsidR="00675C00" w:rsidRPr="00686370" w:rsidRDefault="00640548" w:rsidP="00640548">
            <w:pPr>
              <w:rPr>
                <w:sz w:val="22"/>
                <w:szCs w:val="22"/>
              </w:rPr>
            </w:pPr>
            <w:r w:rsidRPr="00686370">
              <w:rPr>
                <w:sz w:val="22"/>
                <w:szCs w:val="22"/>
              </w:rPr>
              <w:t xml:space="preserve">Appendix 1: how this plan was made </w:t>
            </w:r>
          </w:p>
          <w:p w14:paraId="2006BB18" w14:textId="2E483A5A" w:rsidR="00683D8B" w:rsidRPr="00686370" w:rsidRDefault="00683D8B" w:rsidP="00640548">
            <w:pPr>
              <w:rPr>
                <w:sz w:val="22"/>
                <w:szCs w:val="22"/>
              </w:rPr>
            </w:pPr>
          </w:p>
        </w:tc>
        <w:tc>
          <w:tcPr>
            <w:tcW w:w="4508" w:type="dxa"/>
          </w:tcPr>
          <w:p w14:paraId="3D443D38" w14:textId="4B6867D7" w:rsidR="00675C00" w:rsidRPr="00686370" w:rsidRDefault="00764CE0" w:rsidP="00675C00">
            <w:pPr>
              <w:rPr>
                <w:sz w:val="22"/>
                <w:szCs w:val="22"/>
              </w:rPr>
            </w:pPr>
            <w:r>
              <w:rPr>
                <w:sz w:val="22"/>
                <w:szCs w:val="22"/>
              </w:rPr>
              <w:t>26</w:t>
            </w:r>
          </w:p>
        </w:tc>
      </w:tr>
      <w:tr w:rsidR="00675C00" w14:paraId="3F15AF0B" w14:textId="77777777" w:rsidTr="00527AC2">
        <w:tc>
          <w:tcPr>
            <w:tcW w:w="4508" w:type="dxa"/>
          </w:tcPr>
          <w:p w14:paraId="315103FE" w14:textId="77777777" w:rsidR="00675C00" w:rsidRDefault="00640548" w:rsidP="00675C00">
            <w:pPr>
              <w:rPr>
                <w:sz w:val="22"/>
                <w:szCs w:val="22"/>
              </w:rPr>
            </w:pPr>
            <w:r w:rsidRPr="00686370">
              <w:rPr>
                <w:sz w:val="22"/>
                <w:szCs w:val="22"/>
              </w:rPr>
              <w:t>Appendix 2: d</w:t>
            </w:r>
            <w:r w:rsidR="00A83602" w:rsidRPr="00686370">
              <w:rPr>
                <w:sz w:val="22"/>
                <w:szCs w:val="22"/>
              </w:rPr>
              <w:t>etailed d</w:t>
            </w:r>
            <w:r w:rsidRPr="00686370">
              <w:rPr>
                <w:sz w:val="22"/>
                <w:szCs w:val="22"/>
              </w:rPr>
              <w:t xml:space="preserve">ata and research summary </w:t>
            </w:r>
          </w:p>
          <w:p w14:paraId="7C508331" w14:textId="57DF41C4" w:rsidR="0040552E" w:rsidRPr="00686370" w:rsidRDefault="0040552E" w:rsidP="00675C00">
            <w:pPr>
              <w:rPr>
                <w:sz w:val="22"/>
                <w:szCs w:val="22"/>
              </w:rPr>
            </w:pPr>
          </w:p>
        </w:tc>
        <w:tc>
          <w:tcPr>
            <w:tcW w:w="4508" w:type="dxa"/>
          </w:tcPr>
          <w:p w14:paraId="37C5ECAE" w14:textId="5027FE69" w:rsidR="00675C00" w:rsidRPr="00686370" w:rsidRDefault="00764CE0" w:rsidP="00675C00">
            <w:pPr>
              <w:rPr>
                <w:sz w:val="22"/>
                <w:szCs w:val="22"/>
              </w:rPr>
            </w:pPr>
            <w:r>
              <w:rPr>
                <w:sz w:val="22"/>
                <w:szCs w:val="22"/>
              </w:rPr>
              <w:t>30</w:t>
            </w:r>
          </w:p>
        </w:tc>
      </w:tr>
      <w:tr w:rsidR="00675C00" w14:paraId="15B2DF91" w14:textId="77777777" w:rsidTr="00527AC2">
        <w:tc>
          <w:tcPr>
            <w:tcW w:w="4508" w:type="dxa"/>
          </w:tcPr>
          <w:p w14:paraId="0E9964AA" w14:textId="1BB0D99D" w:rsidR="00675C00" w:rsidRPr="00686370" w:rsidRDefault="00640548" w:rsidP="00675C00">
            <w:pPr>
              <w:rPr>
                <w:sz w:val="22"/>
                <w:szCs w:val="22"/>
              </w:rPr>
            </w:pPr>
            <w:r w:rsidRPr="00686370">
              <w:rPr>
                <w:sz w:val="22"/>
                <w:szCs w:val="22"/>
              </w:rPr>
              <w:t xml:space="preserve">Appendix 3: </w:t>
            </w:r>
            <w:r w:rsidR="00922461" w:rsidRPr="00686370">
              <w:rPr>
                <w:sz w:val="22"/>
                <w:szCs w:val="22"/>
              </w:rPr>
              <w:t>T</w:t>
            </w:r>
            <w:r w:rsidR="00A83602" w:rsidRPr="00686370">
              <w:rPr>
                <w:sz w:val="22"/>
                <w:szCs w:val="22"/>
              </w:rPr>
              <w:t xml:space="preserve">rauma informed and intersectional </w:t>
            </w:r>
            <w:proofErr w:type="gramStart"/>
            <w:r w:rsidR="00A83602" w:rsidRPr="00686370">
              <w:rPr>
                <w:sz w:val="22"/>
                <w:szCs w:val="22"/>
              </w:rPr>
              <w:t>approaches</w:t>
            </w:r>
            <w:proofErr w:type="gramEnd"/>
            <w:r w:rsidR="00A83602" w:rsidRPr="00686370">
              <w:rPr>
                <w:sz w:val="22"/>
                <w:szCs w:val="22"/>
              </w:rPr>
              <w:t xml:space="preserve"> </w:t>
            </w:r>
          </w:p>
          <w:p w14:paraId="3F91711D" w14:textId="25621EE5" w:rsidR="00922461" w:rsidRPr="00686370" w:rsidRDefault="00922461" w:rsidP="00675C00">
            <w:pPr>
              <w:rPr>
                <w:sz w:val="22"/>
                <w:szCs w:val="22"/>
              </w:rPr>
            </w:pPr>
          </w:p>
        </w:tc>
        <w:tc>
          <w:tcPr>
            <w:tcW w:w="4508" w:type="dxa"/>
          </w:tcPr>
          <w:p w14:paraId="49AD3ABA" w14:textId="601A36D3" w:rsidR="00675C00" w:rsidRPr="00686370" w:rsidRDefault="00915025" w:rsidP="00675C00">
            <w:pPr>
              <w:rPr>
                <w:sz w:val="22"/>
                <w:szCs w:val="22"/>
              </w:rPr>
            </w:pPr>
            <w:r>
              <w:rPr>
                <w:sz w:val="22"/>
                <w:szCs w:val="22"/>
              </w:rPr>
              <w:t>4</w:t>
            </w:r>
            <w:r w:rsidR="00170A03">
              <w:rPr>
                <w:sz w:val="22"/>
                <w:szCs w:val="22"/>
              </w:rPr>
              <w:t>2</w:t>
            </w:r>
          </w:p>
        </w:tc>
      </w:tr>
      <w:tr w:rsidR="00F10210" w14:paraId="03E5DFE0" w14:textId="77777777" w:rsidTr="00527AC2">
        <w:tc>
          <w:tcPr>
            <w:tcW w:w="4508" w:type="dxa"/>
          </w:tcPr>
          <w:p w14:paraId="4F7D8E73" w14:textId="77777777" w:rsidR="00F10210" w:rsidRDefault="00F10210" w:rsidP="00675C00">
            <w:pPr>
              <w:rPr>
                <w:sz w:val="22"/>
                <w:szCs w:val="22"/>
              </w:rPr>
            </w:pPr>
            <w:r w:rsidRPr="00686370">
              <w:rPr>
                <w:sz w:val="22"/>
                <w:szCs w:val="22"/>
              </w:rPr>
              <w:t>Appendix 4: the roles of Gwent Police and the Police and Crime Commissioner</w:t>
            </w:r>
          </w:p>
          <w:p w14:paraId="2426EDD3" w14:textId="6FFA5EA0" w:rsidR="0040552E" w:rsidRPr="00686370" w:rsidRDefault="0040552E" w:rsidP="00675C00">
            <w:pPr>
              <w:rPr>
                <w:sz w:val="22"/>
                <w:szCs w:val="22"/>
              </w:rPr>
            </w:pPr>
          </w:p>
        </w:tc>
        <w:tc>
          <w:tcPr>
            <w:tcW w:w="4508" w:type="dxa"/>
          </w:tcPr>
          <w:p w14:paraId="047E7F4A" w14:textId="2E417DA9" w:rsidR="00F10210" w:rsidRPr="00686370" w:rsidRDefault="00915025" w:rsidP="00675C00">
            <w:pPr>
              <w:rPr>
                <w:sz w:val="22"/>
                <w:szCs w:val="22"/>
              </w:rPr>
            </w:pPr>
            <w:r>
              <w:rPr>
                <w:sz w:val="22"/>
                <w:szCs w:val="22"/>
              </w:rPr>
              <w:t>4</w:t>
            </w:r>
            <w:r w:rsidR="00170A03">
              <w:rPr>
                <w:sz w:val="22"/>
                <w:szCs w:val="22"/>
              </w:rPr>
              <w:t>4</w:t>
            </w:r>
          </w:p>
        </w:tc>
      </w:tr>
    </w:tbl>
    <w:p w14:paraId="4AF139DB" w14:textId="77777777" w:rsidR="00527AC2" w:rsidRDefault="00527AC2" w:rsidP="005A6A58">
      <w:pPr>
        <w:rPr>
          <w:sz w:val="28"/>
          <w:szCs w:val="28"/>
        </w:rPr>
      </w:pPr>
    </w:p>
    <w:p w14:paraId="5C57DD73" w14:textId="237691A5" w:rsidR="0048386D" w:rsidRPr="005621EF" w:rsidRDefault="00DA7972" w:rsidP="005A6A58">
      <w:pPr>
        <w:rPr>
          <w:b/>
          <w:bCs/>
        </w:rPr>
      </w:pPr>
      <w:r w:rsidRPr="005621EF">
        <w:rPr>
          <w:b/>
          <w:bCs/>
        </w:rPr>
        <w:t>A note on terminology:</w:t>
      </w:r>
    </w:p>
    <w:p w14:paraId="197FCCA3" w14:textId="5EB2A17B" w:rsidR="00DA7972" w:rsidRPr="005621EF" w:rsidRDefault="00DA7972" w:rsidP="005A6A58">
      <w:r w:rsidRPr="005621EF">
        <w:t xml:space="preserve">In this plan, we use the term “people of ethnic heritage” to </w:t>
      </w:r>
      <w:r w:rsidR="000F5816" w:rsidRPr="005621EF">
        <w:t>mean</w:t>
      </w:r>
      <w:r w:rsidRPr="005621EF">
        <w:t xml:space="preserve"> anyone who does not identify as White. </w:t>
      </w:r>
      <w:r w:rsidR="003A2645" w:rsidRPr="005621EF">
        <w:t xml:space="preserve">This is the term </w:t>
      </w:r>
      <w:r w:rsidR="00611CC4" w:rsidRPr="005621EF">
        <w:t xml:space="preserve">advised by the National Police Chiefs Council to replace the </w:t>
      </w:r>
      <w:r w:rsidR="00F873F8">
        <w:t xml:space="preserve">previously used </w:t>
      </w:r>
      <w:r w:rsidR="00611CC4" w:rsidRPr="005621EF">
        <w:t xml:space="preserve">phrase </w:t>
      </w:r>
      <w:r w:rsidR="003A2645" w:rsidRPr="005621EF">
        <w:t xml:space="preserve">“Black, Asian or Minority Ethnic” </w:t>
      </w:r>
      <w:r w:rsidR="00F873F8">
        <w:t>(</w:t>
      </w:r>
      <w:r w:rsidR="00611CC4" w:rsidRPr="005621EF">
        <w:t>sometimes shortened to</w:t>
      </w:r>
      <w:r w:rsidR="003A2645" w:rsidRPr="005621EF">
        <w:t xml:space="preserve"> “BAME”</w:t>
      </w:r>
      <w:r w:rsidR="00F873F8">
        <w:t>).</w:t>
      </w:r>
    </w:p>
    <w:p w14:paraId="0C99A995" w14:textId="3846347D" w:rsidR="003A2645" w:rsidRPr="005621EF" w:rsidRDefault="00611CC4" w:rsidP="005A6A58">
      <w:r w:rsidRPr="005621EF">
        <w:t xml:space="preserve">This term allows us to </w:t>
      </w:r>
      <w:r w:rsidR="000F5816" w:rsidRPr="005621EF">
        <w:t xml:space="preserve">discuss issues </w:t>
      </w:r>
      <w:r w:rsidR="009076DB" w:rsidRPr="005621EF">
        <w:t xml:space="preserve">which are commonly experienced by </w:t>
      </w:r>
      <w:r w:rsidR="007D6DAE" w:rsidRPr="005621EF">
        <w:t>many people who are not White</w:t>
      </w:r>
      <w:r w:rsidR="00B73720" w:rsidRPr="005621EF">
        <w:t xml:space="preserve">, or to discuss </w:t>
      </w:r>
      <w:r w:rsidR="00901597" w:rsidRPr="005621EF">
        <w:t>our data in broad terms, such as how many of our workforce are people of ethnic heritage</w:t>
      </w:r>
      <w:r w:rsidR="007D6DAE" w:rsidRPr="005621EF">
        <w:t xml:space="preserve">. </w:t>
      </w:r>
      <w:r w:rsidR="003A2645" w:rsidRPr="005621EF">
        <w:t xml:space="preserve">However, we recognise </w:t>
      </w:r>
      <w:r w:rsidRPr="005621EF">
        <w:t>tha</w:t>
      </w:r>
      <w:r w:rsidR="007D6DAE" w:rsidRPr="005621EF">
        <w:t xml:space="preserve">t </w:t>
      </w:r>
      <w:r w:rsidR="00483466" w:rsidRPr="005621EF">
        <w:t xml:space="preserve">people from different ethnicities have different experiences, and that we are all individuals with </w:t>
      </w:r>
      <w:r w:rsidR="00A42D75">
        <w:t xml:space="preserve">varying </w:t>
      </w:r>
      <w:r w:rsidR="00483466" w:rsidRPr="005621EF">
        <w:t xml:space="preserve">views and experiences of policing regardless of our ethnicity. </w:t>
      </w:r>
    </w:p>
    <w:p w14:paraId="5EE084BC" w14:textId="69724102" w:rsidR="00483466" w:rsidRDefault="00483466" w:rsidP="005A6A58">
      <w:r w:rsidRPr="005621EF">
        <w:t xml:space="preserve">Therefore, where there are specific differences between people’s experiences based on ethnicity, we have tried to specify the </w:t>
      </w:r>
      <w:r w:rsidR="00B73720" w:rsidRPr="005621EF">
        <w:t xml:space="preserve">ethnicity affected where possible. </w:t>
      </w:r>
    </w:p>
    <w:p w14:paraId="786BD8E1" w14:textId="7E91AE48" w:rsidR="005621EF" w:rsidRDefault="005621EF" w:rsidP="005A6A58">
      <w:r>
        <w:t xml:space="preserve">The term “Disability” is used throughout </w:t>
      </w:r>
      <w:r w:rsidR="004F223A">
        <w:t xml:space="preserve">to mean the definition under the Equality Act, which includes neurodiversity. However, we recognise that not all neurodivergent people will identify as disabled. </w:t>
      </w:r>
    </w:p>
    <w:p w14:paraId="3C5242A5" w14:textId="77777777" w:rsidR="00F828BB" w:rsidRDefault="00F828BB" w:rsidP="005A6A58"/>
    <w:p w14:paraId="60FBA2F0" w14:textId="77777777" w:rsidR="00F828BB" w:rsidRDefault="00F828BB" w:rsidP="005A6A58"/>
    <w:p w14:paraId="08D0311E" w14:textId="77777777" w:rsidR="00F828BB" w:rsidRPr="005621EF" w:rsidRDefault="00F828BB" w:rsidP="005A6A58"/>
    <w:p w14:paraId="7F508E8F" w14:textId="39F1965E" w:rsidR="005A6A58" w:rsidRDefault="005A6A58" w:rsidP="005A6A58">
      <w:pPr>
        <w:pStyle w:val="Heading1"/>
      </w:pPr>
      <w:r>
        <w:t>Introduction</w:t>
      </w:r>
    </w:p>
    <w:p w14:paraId="49C5A510" w14:textId="65BD601B" w:rsidR="00AE6067" w:rsidRDefault="005A6A58" w:rsidP="00215157">
      <w:pPr>
        <w:pStyle w:val="Heading2"/>
      </w:pPr>
      <w:r>
        <w:t xml:space="preserve">Chief Constable Pam Kelly </w:t>
      </w:r>
      <w:r w:rsidR="00F97B02">
        <w:tab/>
      </w:r>
    </w:p>
    <w:p w14:paraId="72B35E48" w14:textId="0E7C1C04" w:rsidR="00AD6B9B" w:rsidRDefault="004C0BFC" w:rsidP="00AE6067">
      <w:r>
        <w:t xml:space="preserve">Welcome to the </w:t>
      </w:r>
      <w:r w:rsidR="00D04942">
        <w:t>third</w:t>
      </w:r>
      <w:r>
        <w:t xml:space="preserve"> Gwent Strategic Equality Plan</w:t>
      </w:r>
      <w:r w:rsidR="00CB1682">
        <w:t xml:space="preserve"> (SEP)</w:t>
      </w:r>
      <w:r w:rsidR="00666DC8">
        <w:t>,</w:t>
      </w:r>
      <w:r>
        <w:t xml:space="preserve"> for 202</w:t>
      </w:r>
      <w:r w:rsidR="00AD6B9B">
        <w:t>4</w:t>
      </w:r>
      <w:r>
        <w:t>-202</w:t>
      </w:r>
      <w:r w:rsidR="00AD6B9B">
        <w:t xml:space="preserve">8. </w:t>
      </w:r>
    </w:p>
    <w:p w14:paraId="7100506E" w14:textId="7D005A23" w:rsidR="005C4D26" w:rsidRDefault="00666DC8" w:rsidP="00AE6067">
      <w:r>
        <w:t xml:space="preserve">Since the last </w:t>
      </w:r>
      <w:r w:rsidR="00CB1682">
        <w:t xml:space="preserve">SEP was published in 2020, </w:t>
      </w:r>
      <w:r w:rsidR="009F74EA">
        <w:t xml:space="preserve">the topic of discrimination has </w:t>
      </w:r>
      <w:r w:rsidR="000570F8">
        <w:t xml:space="preserve">been at the forefront of discussions in the news, in our diverse communities, and in policing. </w:t>
      </w:r>
      <w:r w:rsidR="00E946FC">
        <w:t xml:space="preserve">The culture of our police forces, </w:t>
      </w:r>
      <w:r w:rsidR="00C574D0">
        <w:t xml:space="preserve">the powers that we </w:t>
      </w:r>
      <w:proofErr w:type="gramStart"/>
      <w:r w:rsidR="00C574D0">
        <w:t>have to</w:t>
      </w:r>
      <w:proofErr w:type="gramEnd"/>
      <w:r w:rsidR="00C574D0">
        <w:t xml:space="preserve"> stop and search people</w:t>
      </w:r>
      <w:r w:rsidR="008549F2">
        <w:t xml:space="preserve"> </w:t>
      </w:r>
      <w:r w:rsidR="00C574D0">
        <w:t xml:space="preserve">or to use force, and the way </w:t>
      </w:r>
      <w:r w:rsidR="008549F2">
        <w:t>our officers</w:t>
      </w:r>
      <w:r w:rsidR="00C574D0">
        <w:t xml:space="preserve"> use these powers, have all been under </w:t>
      </w:r>
      <w:r w:rsidR="005C4D26">
        <w:t xml:space="preserve">more scrutiny that perhaps ever before. </w:t>
      </w:r>
    </w:p>
    <w:p w14:paraId="6370E52A" w14:textId="35F0BBA7" w:rsidR="00050EE1" w:rsidRDefault="00877538" w:rsidP="00AE6067">
      <w:r>
        <w:t xml:space="preserve">We can probably all think of </w:t>
      </w:r>
      <w:r w:rsidR="00ED22D4">
        <w:t xml:space="preserve">examples of </w:t>
      </w:r>
      <w:r w:rsidR="005C4D26">
        <w:t xml:space="preserve">where policing has got it wrong: </w:t>
      </w:r>
      <w:r w:rsidR="006C7F67">
        <w:t>t</w:t>
      </w:r>
      <w:r w:rsidR="00136006">
        <w:t>he murder of Sarah Everard by a serving police officer</w:t>
      </w:r>
      <w:r w:rsidR="00CA463D">
        <w:t xml:space="preserve"> </w:t>
      </w:r>
      <w:r w:rsidR="00AC7A7E">
        <w:t xml:space="preserve">three years ago </w:t>
      </w:r>
      <w:r w:rsidR="00EC0FD1">
        <w:t xml:space="preserve">shows what can happen when </w:t>
      </w:r>
      <w:r w:rsidR="009433D7">
        <w:t>se</w:t>
      </w:r>
      <w:r w:rsidR="00050EE1">
        <w:t xml:space="preserve">xism is allowed to go unchallenged and warning signs of behaviour are not acted on. </w:t>
      </w:r>
    </w:p>
    <w:p w14:paraId="72589B71" w14:textId="7C52C9E4" w:rsidR="000570F8" w:rsidRDefault="00F67D75" w:rsidP="00AE6067">
      <w:r>
        <w:t>We also</w:t>
      </w:r>
      <w:r w:rsidR="004655D7">
        <w:t xml:space="preserve"> know that powers such as stop and search still disproportionately affect our Black communities</w:t>
      </w:r>
      <w:r>
        <w:t xml:space="preserve">, </w:t>
      </w:r>
      <w:r w:rsidR="00E11D88">
        <w:t xml:space="preserve">and that our workforces do not always reflect the diverse </w:t>
      </w:r>
      <w:proofErr w:type="gramStart"/>
      <w:r w:rsidR="00E11D88">
        <w:t>communities</w:t>
      </w:r>
      <w:proofErr w:type="gramEnd"/>
      <w:r w:rsidR="00E11D88">
        <w:t xml:space="preserve"> we police.</w:t>
      </w:r>
      <w:r w:rsidR="002D3EAF">
        <w:t xml:space="preserve"> And, in a time of austerity and cuts, </w:t>
      </w:r>
      <w:r w:rsidR="0045669A">
        <w:t xml:space="preserve">being </w:t>
      </w:r>
      <w:r w:rsidR="00335382">
        <w:t xml:space="preserve">able to be </w:t>
      </w:r>
      <w:r w:rsidR="0045669A">
        <w:t xml:space="preserve">visible out on the streets and </w:t>
      </w:r>
      <w:r w:rsidR="009024F1">
        <w:t xml:space="preserve">respond to the public in a timely and efficient way, </w:t>
      </w:r>
      <w:r w:rsidR="0045669A">
        <w:t>can be challenging.</w:t>
      </w:r>
      <w:r w:rsidR="00E11D88">
        <w:t xml:space="preserve"> </w:t>
      </w:r>
      <w:r w:rsidR="001A713F">
        <w:t xml:space="preserve">As a result, we know that there has been a loss of trust and confidence in policing, especially from women and from people of </w:t>
      </w:r>
      <w:r w:rsidR="00C25CDF">
        <w:t>ethnic heritage.</w:t>
      </w:r>
      <w:r w:rsidR="001A713F">
        <w:t xml:space="preserve"> </w:t>
      </w:r>
    </w:p>
    <w:p w14:paraId="26BAA5BD" w14:textId="152FB672" w:rsidR="00A73F76" w:rsidRDefault="00802B62" w:rsidP="00AE6067">
      <w:r>
        <w:t xml:space="preserve">But we do not want this to be the legacy of policing in the UK. We know that </w:t>
      </w:r>
      <w:proofErr w:type="gramStart"/>
      <w:r>
        <w:t>the vast majority of</w:t>
      </w:r>
      <w:proofErr w:type="gramEnd"/>
      <w:r>
        <w:t xml:space="preserve"> officers and staff are hard</w:t>
      </w:r>
      <w:r w:rsidR="00A73F76">
        <w:t>-w</w:t>
      </w:r>
      <w:r>
        <w:t>orking, caring, good people</w:t>
      </w:r>
      <w:r w:rsidR="00A73F76">
        <w:t xml:space="preserve"> who join policing to support the most vulnerable and help make our society safer</w:t>
      </w:r>
      <w:r>
        <w:t xml:space="preserve">. </w:t>
      </w:r>
      <w:r w:rsidR="00A73F76">
        <w:t xml:space="preserve">We want to </w:t>
      </w:r>
      <w:r w:rsidR="00D27273">
        <w:t>get the culture of policing right so that they can do this</w:t>
      </w:r>
      <w:r w:rsidR="000125AB">
        <w:t xml:space="preserve">: we want to bring the right people into </w:t>
      </w:r>
      <w:r w:rsidR="00DF7095">
        <w:t xml:space="preserve">Gwent Police, to develop their skills to police our diverse communities with fairness and in a way that builds trust, and </w:t>
      </w:r>
      <w:r w:rsidR="00697ADD">
        <w:t>to be confident in</w:t>
      </w:r>
      <w:r w:rsidR="00553A6B">
        <w:t xml:space="preserve"> challenging discrimination</w:t>
      </w:r>
      <w:r w:rsidR="00D2404F">
        <w:t xml:space="preserve">. </w:t>
      </w:r>
      <w:r w:rsidR="00BB5D69">
        <w:t xml:space="preserve">We want </w:t>
      </w:r>
      <w:r w:rsidR="00F66311">
        <w:t xml:space="preserve">our officers and staff to be able to be themselves in work, </w:t>
      </w:r>
      <w:r w:rsidR="00FA6E48">
        <w:t>with</w:t>
      </w:r>
      <w:r w:rsidR="00F66311">
        <w:t xml:space="preserve"> their ethnicity, gender, </w:t>
      </w:r>
      <w:r w:rsidR="00FA6E48">
        <w:t xml:space="preserve">religion, and any other </w:t>
      </w:r>
      <w:r w:rsidR="009F504F">
        <w:t xml:space="preserve">form of </w:t>
      </w:r>
      <w:r w:rsidR="00FA6E48">
        <w:t>diversity</w:t>
      </w:r>
      <w:r w:rsidR="009F504F">
        <w:t xml:space="preserve"> not only accepted but welcomed. </w:t>
      </w:r>
      <w:r w:rsidR="00DD3C08">
        <w:t xml:space="preserve">Focussing on our workforce wellbeing for all </w:t>
      </w:r>
      <w:r w:rsidR="00AE647F">
        <w:t>colleagues</w:t>
      </w:r>
      <w:r w:rsidR="00DD3C08">
        <w:t xml:space="preserve">, as well as tailored support for </w:t>
      </w:r>
      <w:r w:rsidR="00AE647F">
        <w:t xml:space="preserve">officers and </w:t>
      </w:r>
      <w:r w:rsidR="00DD3C08">
        <w:t xml:space="preserve">staff from minority groups, is </w:t>
      </w:r>
      <w:proofErr w:type="gramStart"/>
      <w:r w:rsidR="00DD3C08">
        <w:t>absolutely key</w:t>
      </w:r>
      <w:proofErr w:type="gramEnd"/>
      <w:r w:rsidR="00DD3C08">
        <w:t xml:space="preserve"> here. </w:t>
      </w:r>
    </w:p>
    <w:p w14:paraId="3F33CE57" w14:textId="43C353CB" w:rsidR="00D712BD" w:rsidRDefault="00D712BD" w:rsidP="00AE6067">
      <w:r>
        <w:t>We want to get the systems and processes that underpin policing right too</w:t>
      </w:r>
      <w:r w:rsidR="00D5379C">
        <w:t>:</w:t>
      </w:r>
      <w:r>
        <w:t xml:space="preserve"> ensuring that we re</w:t>
      </w:r>
      <w:r w:rsidR="00EC74F2">
        <w:t>main true to the ethos of policing by consent</w:t>
      </w:r>
      <w:r w:rsidR="00D5379C">
        <w:t xml:space="preserve">, and committing to being able to explain with evidence, or reforming our </w:t>
      </w:r>
      <w:r w:rsidR="00B114DC">
        <w:t xml:space="preserve">practices, when we see disproportionality in areas such as stop and search which have historically affected our minority communities worse than others. </w:t>
      </w:r>
    </w:p>
    <w:p w14:paraId="301F3491" w14:textId="3A4F80E3" w:rsidR="0066552F" w:rsidRDefault="0066552F" w:rsidP="00AE6067">
      <w:r>
        <w:t>Above all, we want to build trust and confidence in Gwent Police. We want all communities to</w:t>
      </w:r>
      <w:r w:rsidR="008F0552">
        <w:t xml:space="preserve"> have a positive experience whenever they </w:t>
      </w:r>
      <w:r w:rsidR="0082060A">
        <w:t>engage</w:t>
      </w:r>
      <w:r w:rsidR="008F0552">
        <w:t xml:space="preserve"> with our officers and staff, whether that’s reporting a crime, meeting our officers out on patrol</w:t>
      </w:r>
      <w:r w:rsidR="00CA1695">
        <w:t xml:space="preserve"> in town centres, or </w:t>
      </w:r>
      <w:r w:rsidR="00DF03DE">
        <w:t xml:space="preserve">reading about our work in the media. </w:t>
      </w:r>
    </w:p>
    <w:p w14:paraId="16C2073C" w14:textId="63933D9E" w:rsidR="00B114DC" w:rsidRDefault="000419C5" w:rsidP="00AE6067">
      <w:r>
        <w:t xml:space="preserve">We are committed to several actions plans to </w:t>
      </w:r>
      <w:r w:rsidR="00DB0744">
        <w:t xml:space="preserve">improve police culture, tackling disproportionality and </w:t>
      </w:r>
      <w:r w:rsidR="00C75A71">
        <w:t>combat discrimination</w:t>
      </w:r>
      <w:r>
        <w:t>.</w:t>
      </w:r>
      <w:r w:rsidR="0065064B">
        <w:t xml:space="preserve"> </w:t>
      </w:r>
      <w:r w:rsidR="00B114DC">
        <w:t xml:space="preserve">This SEP supports the work of those plans, as well as our </w:t>
      </w:r>
      <w:r w:rsidR="00EE42F4">
        <w:t xml:space="preserve">culture strategy, mission statement and values, by setting out our aims and objectives, key </w:t>
      </w:r>
      <w:proofErr w:type="gramStart"/>
      <w:r w:rsidR="00EE42F4">
        <w:t>commitments</w:t>
      </w:r>
      <w:proofErr w:type="gramEnd"/>
      <w:r w:rsidR="00EE42F4">
        <w:t xml:space="preserve"> and vision of success</w:t>
      </w:r>
      <w:r w:rsidR="0082060A">
        <w:t xml:space="preserve">, in the area of Equality, Diversity and Inclusion. </w:t>
      </w:r>
    </w:p>
    <w:p w14:paraId="19F4569C" w14:textId="540692F8" w:rsidR="004E20A8" w:rsidRDefault="00E975E5">
      <w:r>
        <w:t>We would like to thank the public, our partners and our officers and staff who have contributed to the development of this Plan and we look forward to seeing the difference we make as we deliver our shared goals.</w:t>
      </w:r>
      <w:r w:rsidR="004E20A8">
        <w:br w:type="page"/>
      </w:r>
    </w:p>
    <w:p w14:paraId="3354CB00" w14:textId="33605EE5" w:rsidR="004E20A8" w:rsidRDefault="00657564" w:rsidP="004E20A8">
      <w:pPr>
        <w:pStyle w:val="Heading1"/>
      </w:pPr>
      <w:r>
        <w:lastRenderedPageBreak/>
        <w:t xml:space="preserve">About this plan </w:t>
      </w:r>
    </w:p>
    <w:p w14:paraId="56FCA07B" w14:textId="77777777" w:rsidR="004E20A8" w:rsidRDefault="004E20A8" w:rsidP="004E20A8">
      <w:pPr>
        <w:rPr>
          <w:sz w:val="24"/>
          <w:szCs w:val="24"/>
        </w:rPr>
      </w:pPr>
    </w:p>
    <w:p w14:paraId="34A57496" w14:textId="77777777" w:rsidR="004E20A8" w:rsidRPr="0011554A" w:rsidRDefault="004E20A8" w:rsidP="00F93ED9">
      <w:pPr>
        <w:rPr>
          <w:rFonts w:cs="Arial"/>
          <w:sz w:val="24"/>
          <w:szCs w:val="24"/>
        </w:rPr>
      </w:pPr>
      <w:r w:rsidRPr="0011554A">
        <w:rPr>
          <w:rFonts w:cs="Arial"/>
          <w:sz w:val="24"/>
          <w:szCs w:val="24"/>
        </w:rPr>
        <w:t>This Strategic Equality Plan (SEP) sets out:</w:t>
      </w:r>
    </w:p>
    <w:p w14:paraId="4A767988" w14:textId="77777777" w:rsidR="004E20A8" w:rsidRPr="0011554A" w:rsidRDefault="004E20A8" w:rsidP="004D0E2B">
      <w:pPr>
        <w:pStyle w:val="ListParagraph"/>
        <w:numPr>
          <w:ilvl w:val="0"/>
          <w:numId w:val="7"/>
        </w:numPr>
        <w:rPr>
          <w:rFonts w:cs="Arial"/>
          <w:sz w:val="24"/>
          <w:szCs w:val="24"/>
        </w:rPr>
      </w:pPr>
      <w:r w:rsidRPr="0011554A">
        <w:rPr>
          <w:rFonts w:cs="Arial"/>
          <w:b/>
          <w:bCs/>
          <w:sz w:val="24"/>
          <w:szCs w:val="24"/>
        </w:rPr>
        <w:t xml:space="preserve">what </w:t>
      </w:r>
      <w:r w:rsidRPr="0011554A">
        <w:rPr>
          <w:rFonts w:cs="Arial"/>
          <w:sz w:val="24"/>
          <w:szCs w:val="24"/>
        </w:rPr>
        <w:t xml:space="preserve">Gwent Police’s aims and objectives are in terms of Equality, </w:t>
      </w:r>
      <w:proofErr w:type="gramStart"/>
      <w:r w:rsidRPr="0011554A">
        <w:rPr>
          <w:rFonts w:cs="Arial"/>
          <w:sz w:val="24"/>
          <w:szCs w:val="24"/>
        </w:rPr>
        <w:t>Diversity</w:t>
      </w:r>
      <w:proofErr w:type="gramEnd"/>
      <w:r w:rsidRPr="0011554A">
        <w:rPr>
          <w:rFonts w:cs="Arial"/>
          <w:sz w:val="24"/>
          <w:szCs w:val="24"/>
        </w:rPr>
        <w:t xml:space="preserve"> and Inclusion </w:t>
      </w:r>
    </w:p>
    <w:p w14:paraId="3E21247B" w14:textId="77777777" w:rsidR="004E20A8" w:rsidRPr="0011554A" w:rsidRDefault="004E20A8" w:rsidP="004D0E2B">
      <w:pPr>
        <w:pStyle w:val="ListParagraph"/>
        <w:numPr>
          <w:ilvl w:val="0"/>
          <w:numId w:val="7"/>
        </w:numPr>
        <w:rPr>
          <w:rFonts w:cs="Arial"/>
          <w:sz w:val="24"/>
          <w:szCs w:val="24"/>
        </w:rPr>
      </w:pPr>
      <w:r w:rsidRPr="0011554A">
        <w:rPr>
          <w:rFonts w:cs="Arial"/>
          <w:b/>
          <w:bCs/>
          <w:sz w:val="24"/>
          <w:szCs w:val="24"/>
        </w:rPr>
        <w:t>why</w:t>
      </w:r>
      <w:r w:rsidRPr="0011554A">
        <w:rPr>
          <w:rFonts w:cs="Arial"/>
          <w:sz w:val="24"/>
          <w:szCs w:val="24"/>
        </w:rPr>
        <w:t xml:space="preserve"> we have these </w:t>
      </w:r>
      <w:proofErr w:type="gramStart"/>
      <w:r w:rsidRPr="0011554A">
        <w:rPr>
          <w:rFonts w:cs="Arial"/>
          <w:sz w:val="24"/>
          <w:szCs w:val="24"/>
        </w:rPr>
        <w:t>aspirations</w:t>
      </w:r>
      <w:proofErr w:type="gramEnd"/>
      <w:r w:rsidRPr="0011554A">
        <w:rPr>
          <w:rFonts w:cs="Arial"/>
          <w:sz w:val="24"/>
          <w:szCs w:val="24"/>
        </w:rPr>
        <w:t xml:space="preserve"> </w:t>
      </w:r>
    </w:p>
    <w:p w14:paraId="188166DE" w14:textId="77777777" w:rsidR="004E20A8" w:rsidRPr="0011554A" w:rsidRDefault="004E20A8" w:rsidP="004D0E2B">
      <w:pPr>
        <w:pStyle w:val="ListParagraph"/>
        <w:numPr>
          <w:ilvl w:val="0"/>
          <w:numId w:val="7"/>
        </w:numPr>
        <w:rPr>
          <w:rFonts w:cs="Arial"/>
          <w:sz w:val="24"/>
          <w:szCs w:val="24"/>
        </w:rPr>
      </w:pPr>
      <w:r w:rsidRPr="0011554A">
        <w:rPr>
          <w:rFonts w:cs="Arial"/>
          <w:b/>
          <w:bCs/>
          <w:sz w:val="24"/>
          <w:szCs w:val="24"/>
        </w:rPr>
        <w:t>how</w:t>
      </w:r>
      <w:r w:rsidRPr="0011554A">
        <w:rPr>
          <w:rFonts w:cs="Arial"/>
          <w:sz w:val="24"/>
          <w:szCs w:val="24"/>
        </w:rPr>
        <w:t xml:space="preserve"> we will achieve them (in broad terms)</w:t>
      </w:r>
    </w:p>
    <w:p w14:paraId="37540081" w14:textId="533FB0C5" w:rsidR="004E20A8" w:rsidRPr="00A431E0" w:rsidRDefault="004E20A8" w:rsidP="00F93ED9">
      <w:pPr>
        <w:rPr>
          <w:rFonts w:cs="Arial"/>
          <w:b/>
          <w:bCs/>
          <w:sz w:val="24"/>
          <w:szCs w:val="24"/>
        </w:rPr>
      </w:pPr>
      <w:r w:rsidRPr="00A431E0">
        <w:rPr>
          <w:rFonts w:cs="Arial"/>
          <w:b/>
          <w:bCs/>
          <w:sz w:val="24"/>
          <w:szCs w:val="24"/>
        </w:rPr>
        <w:t xml:space="preserve">The SEP will be complemented by the </w:t>
      </w:r>
      <w:r w:rsidR="003E6301" w:rsidRPr="00A431E0">
        <w:rPr>
          <w:rFonts w:cs="Arial"/>
          <w:b/>
          <w:bCs/>
          <w:sz w:val="24"/>
          <w:szCs w:val="24"/>
        </w:rPr>
        <w:t xml:space="preserve">Strategic Equality </w:t>
      </w:r>
      <w:r w:rsidRPr="00A431E0">
        <w:rPr>
          <w:rFonts w:cs="Arial"/>
          <w:b/>
          <w:bCs/>
          <w:sz w:val="24"/>
          <w:szCs w:val="24"/>
        </w:rPr>
        <w:t xml:space="preserve">Delivery Plan, which will set out the detailed actions, measurable </w:t>
      </w:r>
      <w:proofErr w:type="gramStart"/>
      <w:r w:rsidRPr="00A431E0">
        <w:rPr>
          <w:rFonts w:cs="Arial"/>
          <w:b/>
          <w:bCs/>
          <w:sz w:val="24"/>
          <w:szCs w:val="24"/>
        </w:rPr>
        <w:t>outcomes</w:t>
      </w:r>
      <w:proofErr w:type="gramEnd"/>
      <w:r w:rsidRPr="00A431E0">
        <w:rPr>
          <w:rFonts w:cs="Arial"/>
          <w:b/>
          <w:bCs/>
          <w:sz w:val="24"/>
          <w:szCs w:val="24"/>
        </w:rPr>
        <w:t xml:space="preserve"> and timescales to achieve our aims. </w:t>
      </w:r>
    </w:p>
    <w:p w14:paraId="2CA434FF" w14:textId="77777777" w:rsidR="004E20A8" w:rsidRPr="0011554A" w:rsidRDefault="004E20A8" w:rsidP="00F93ED9">
      <w:pPr>
        <w:rPr>
          <w:rFonts w:cs="Arial"/>
          <w:sz w:val="24"/>
          <w:szCs w:val="24"/>
        </w:rPr>
      </w:pPr>
      <w:r w:rsidRPr="0011554A">
        <w:rPr>
          <w:rFonts w:cs="Arial"/>
          <w:sz w:val="24"/>
          <w:szCs w:val="24"/>
        </w:rPr>
        <w:t xml:space="preserve">Previously, Gwent Police and the Office of the Police and Crime Commissioner (OPCC) produced a Joint Strategic Equality Plan. However, this year we have decided that each organisation will write and deliver their own SEP. This is because although we share many of the same values and commitments to achieving equality, embracing </w:t>
      </w:r>
      <w:proofErr w:type="gramStart"/>
      <w:r w:rsidRPr="0011554A">
        <w:rPr>
          <w:rFonts w:cs="Arial"/>
          <w:sz w:val="24"/>
          <w:szCs w:val="24"/>
        </w:rPr>
        <w:t>diversity</w:t>
      </w:r>
      <w:proofErr w:type="gramEnd"/>
      <w:r w:rsidRPr="0011554A">
        <w:rPr>
          <w:rFonts w:cs="Arial"/>
          <w:sz w:val="24"/>
          <w:szCs w:val="24"/>
        </w:rPr>
        <w:t xml:space="preserve"> and welcoming inclusion, we do have different organisational roles and responsibilities. </w:t>
      </w:r>
    </w:p>
    <w:p w14:paraId="3291F633" w14:textId="77777777" w:rsidR="004E20A8" w:rsidRPr="0011554A" w:rsidRDefault="004E20A8" w:rsidP="00F93ED9">
      <w:pPr>
        <w:rPr>
          <w:rFonts w:cs="Arial"/>
          <w:sz w:val="24"/>
          <w:szCs w:val="24"/>
        </w:rPr>
      </w:pPr>
      <w:r w:rsidRPr="0011554A">
        <w:rPr>
          <w:rFonts w:cs="Arial"/>
          <w:sz w:val="24"/>
          <w:szCs w:val="24"/>
        </w:rPr>
        <w:t xml:space="preserve">You can read the OPCC’s plan </w:t>
      </w:r>
      <w:r w:rsidRPr="0011554A">
        <w:rPr>
          <w:rFonts w:cs="Arial"/>
          <w:color w:val="5B9BD5" w:themeColor="accent5"/>
          <w:sz w:val="24"/>
          <w:szCs w:val="24"/>
        </w:rPr>
        <w:t>here</w:t>
      </w:r>
      <w:r w:rsidRPr="0011554A">
        <w:rPr>
          <w:rFonts w:cs="Arial"/>
          <w:sz w:val="24"/>
          <w:szCs w:val="24"/>
        </w:rPr>
        <w:t>.</w:t>
      </w:r>
    </w:p>
    <w:p w14:paraId="249EDB05" w14:textId="1C6E4340" w:rsidR="004E20A8" w:rsidRPr="0011554A" w:rsidRDefault="004E20A8" w:rsidP="00F93ED9">
      <w:pPr>
        <w:rPr>
          <w:rFonts w:cs="Arial"/>
          <w:sz w:val="24"/>
          <w:szCs w:val="24"/>
        </w:rPr>
      </w:pPr>
      <w:r w:rsidRPr="0011554A">
        <w:rPr>
          <w:rFonts w:cs="Arial"/>
          <w:sz w:val="24"/>
          <w:szCs w:val="24"/>
        </w:rPr>
        <w:t xml:space="preserve">The SEP </w:t>
      </w:r>
      <w:r w:rsidR="00721FCE" w:rsidRPr="0011554A">
        <w:rPr>
          <w:rFonts w:cs="Arial"/>
          <w:sz w:val="24"/>
          <w:szCs w:val="24"/>
        </w:rPr>
        <w:t>complements and</w:t>
      </w:r>
      <w:r w:rsidRPr="0011554A">
        <w:rPr>
          <w:rFonts w:cs="Arial"/>
          <w:sz w:val="24"/>
          <w:szCs w:val="24"/>
        </w:rPr>
        <w:t xml:space="preserve"> allows Gwent Police to organise its actions under the legislation that covers Equality, </w:t>
      </w:r>
      <w:proofErr w:type="gramStart"/>
      <w:r w:rsidRPr="0011554A">
        <w:rPr>
          <w:rFonts w:cs="Arial"/>
          <w:sz w:val="24"/>
          <w:szCs w:val="24"/>
        </w:rPr>
        <w:t>Diversity</w:t>
      </w:r>
      <w:proofErr w:type="gramEnd"/>
      <w:r w:rsidRPr="0011554A">
        <w:rPr>
          <w:rFonts w:cs="Arial"/>
          <w:sz w:val="24"/>
          <w:szCs w:val="24"/>
        </w:rPr>
        <w:t xml:space="preserve"> and Inclusion (EDI) in the UK and in Wales specifically; UK- and Wales-wide government strategies promoting EDI; national policing plans on EDI; and Gwent and the OPCC’s own policies and plans. These include:</w:t>
      </w:r>
    </w:p>
    <w:p w14:paraId="7D451625"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 xml:space="preserve">The Equality Act (2010), Public Sector Equality Duty and Welsh Language Standards </w:t>
      </w:r>
    </w:p>
    <w:p w14:paraId="5E6F86A5"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 xml:space="preserve">Welsh Government EDI strategies and plans </w:t>
      </w:r>
    </w:p>
    <w:p w14:paraId="778D55DC"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 xml:space="preserve">National policing EDI strategies and plans </w:t>
      </w:r>
    </w:p>
    <w:p w14:paraId="0423C4AC"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 xml:space="preserve">Police Code of Ethics </w:t>
      </w:r>
    </w:p>
    <w:p w14:paraId="6B3CB5C0"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Gwent Police Vision and Values</w:t>
      </w:r>
    </w:p>
    <w:p w14:paraId="13157A98" w14:textId="2AE5150F" w:rsidR="004E20A8" w:rsidRPr="0011554A" w:rsidRDefault="004E20A8" w:rsidP="004D0E2B">
      <w:pPr>
        <w:pStyle w:val="ListParagraph"/>
        <w:numPr>
          <w:ilvl w:val="0"/>
          <w:numId w:val="8"/>
        </w:numPr>
        <w:tabs>
          <w:tab w:val="left" w:pos="8250"/>
        </w:tabs>
        <w:rPr>
          <w:rFonts w:cs="Arial"/>
          <w:sz w:val="24"/>
          <w:szCs w:val="24"/>
        </w:rPr>
      </w:pPr>
      <w:r w:rsidRPr="0011554A">
        <w:rPr>
          <w:rFonts w:cs="Arial"/>
          <w:sz w:val="24"/>
          <w:szCs w:val="24"/>
        </w:rPr>
        <w:t xml:space="preserve">Gwent Police Culture Strategy </w:t>
      </w:r>
      <w:r w:rsidR="0011554A" w:rsidRPr="0011554A">
        <w:rPr>
          <w:rFonts w:cs="Arial"/>
          <w:sz w:val="24"/>
          <w:szCs w:val="24"/>
        </w:rPr>
        <w:tab/>
      </w:r>
    </w:p>
    <w:p w14:paraId="3A0CC5CD"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Gwent Police Anti Racism Plan</w:t>
      </w:r>
    </w:p>
    <w:p w14:paraId="170D263D" w14:textId="77777777" w:rsidR="004E20A8" w:rsidRPr="0011554A" w:rsidRDefault="004E20A8" w:rsidP="004D0E2B">
      <w:pPr>
        <w:pStyle w:val="ListParagraph"/>
        <w:numPr>
          <w:ilvl w:val="0"/>
          <w:numId w:val="8"/>
        </w:numPr>
        <w:rPr>
          <w:rFonts w:cs="Arial"/>
          <w:sz w:val="24"/>
          <w:szCs w:val="24"/>
        </w:rPr>
      </w:pPr>
      <w:r w:rsidRPr="0011554A">
        <w:rPr>
          <w:rFonts w:cs="Arial"/>
          <w:sz w:val="24"/>
          <w:szCs w:val="24"/>
        </w:rPr>
        <w:t xml:space="preserve">OPCC Policing and Crime Plan </w:t>
      </w:r>
    </w:p>
    <w:p w14:paraId="6E80A0B0" w14:textId="77777777" w:rsidR="004E20A8" w:rsidRPr="0011554A" w:rsidRDefault="004E20A8" w:rsidP="00F93ED9">
      <w:pPr>
        <w:rPr>
          <w:rFonts w:cs="Arial"/>
          <w:sz w:val="24"/>
          <w:szCs w:val="24"/>
        </w:rPr>
      </w:pPr>
    </w:p>
    <w:p w14:paraId="206D9EDF" w14:textId="57A1786C" w:rsidR="004E20A8" w:rsidRPr="0011554A" w:rsidRDefault="004E20A8" w:rsidP="00F93ED9">
      <w:pPr>
        <w:rPr>
          <w:rFonts w:cs="Arial"/>
          <w:sz w:val="24"/>
          <w:szCs w:val="24"/>
        </w:rPr>
      </w:pPr>
      <w:r w:rsidRPr="0011554A">
        <w:rPr>
          <w:rFonts w:cs="Arial"/>
          <w:sz w:val="24"/>
          <w:szCs w:val="24"/>
        </w:rPr>
        <w:t xml:space="preserve">Summaries of these laws, policies and strategies can be found in </w:t>
      </w:r>
      <w:r w:rsidRPr="000419C5">
        <w:rPr>
          <w:rFonts w:cs="Arial"/>
          <w:sz w:val="24"/>
          <w:szCs w:val="24"/>
        </w:rPr>
        <w:t>Appendix 1.</w:t>
      </w:r>
    </w:p>
    <w:p w14:paraId="14D79427" w14:textId="77777777" w:rsidR="004E20A8" w:rsidRPr="0011554A" w:rsidRDefault="004E20A8">
      <w:pPr>
        <w:rPr>
          <w:rFonts w:cs="Arial"/>
          <w:sz w:val="24"/>
          <w:szCs w:val="24"/>
        </w:rPr>
      </w:pPr>
      <w:r w:rsidRPr="0011554A">
        <w:rPr>
          <w:rFonts w:cs="Arial"/>
          <w:sz w:val="24"/>
          <w:szCs w:val="24"/>
        </w:rPr>
        <w:br w:type="page"/>
      </w:r>
    </w:p>
    <w:p w14:paraId="26FCE262" w14:textId="77777777" w:rsidR="00501B71" w:rsidRDefault="00501B71" w:rsidP="00501B71">
      <w:pPr>
        <w:pStyle w:val="Heading1"/>
      </w:pPr>
      <w:r>
        <w:lastRenderedPageBreak/>
        <w:t xml:space="preserve">Who this plan is for </w:t>
      </w:r>
    </w:p>
    <w:p w14:paraId="4E859FEB" w14:textId="77777777" w:rsidR="00501B71" w:rsidRDefault="00501B71" w:rsidP="00501B71"/>
    <w:p w14:paraId="0DCDDCBD" w14:textId="77777777" w:rsidR="00501B71" w:rsidRPr="0011554A" w:rsidRDefault="00501B71" w:rsidP="00501B71">
      <w:pPr>
        <w:rPr>
          <w:b/>
          <w:bCs/>
          <w:sz w:val="24"/>
          <w:szCs w:val="24"/>
        </w:rPr>
      </w:pPr>
      <w:r w:rsidRPr="0011554A">
        <w:rPr>
          <w:b/>
          <w:bCs/>
          <w:sz w:val="24"/>
          <w:szCs w:val="24"/>
        </w:rPr>
        <w:t xml:space="preserve">Our staff </w:t>
      </w:r>
    </w:p>
    <w:p w14:paraId="2D99FB6E" w14:textId="2E23DF59" w:rsidR="00501B71" w:rsidRPr="0011554A" w:rsidRDefault="00501B71" w:rsidP="00501B71">
      <w:pPr>
        <w:rPr>
          <w:sz w:val="24"/>
          <w:szCs w:val="24"/>
        </w:rPr>
      </w:pPr>
      <w:r w:rsidRPr="0011554A">
        <w:rPr>
          <w:sz w:val="24"/>
          <w:szCs w:val="24"/>
        </w:rPr>
        <w:t xml:space="preserve">We </w:t>
      </w:r>
      <w:r w:rsidR="005A237C">
        <w:rPr>
          <w:sz w:val="24"/>
          <w:szCs w:val="24"/>
        </w:rPr>
        <w:t>will</w:t>
      </w:r>
      <w:r w:rsidRPr="0011554A">
        <w:rPr>
          <w:sz w:val="24"/>
          <w:szCs w:val="24"/>
        </w:rPr>
        <w:t xml:space="preserve"> encourage prospective officers and staff from diverse communities to join </w:t>
      </w:r>
      <w:r w:rsidR="005A237C">
        <w:rPr>
          <w:sz w:val="24"/>
          <w:szCs w:val="24"/>
        </w:rPr>
        <w:t>Gwent Police</w:t>
      </w:r>
      <w:r w:rsidRPr="0011554A">
        <w:rPr>
          <w:sz w:val="24"/>
          <w:szCs w:val="24"/>
        </w:rPr>
        <w:t xml:space="preserve"> – and to stay and develop their careers with us - because a more diverse organisation brings valuable different perspectives to policing and enables us to better represent the communities of Gwent. We </w:t>
      </w:r>
      <w:r w:rsidR="00056412">
        <w:rPr>
          <w:sz w:val="24"/>
          <w:szCs w:val="24"/>
        </w:rPr>
        <w:t>believe</w:t>
      </w:r>
      <w:r w:rsidRPr="0011554A">
        <w:rPr>
          <w:sz w:val="24"/>
          <w:szCs w:val="24"/>
        </w:rPr>
        <w:t xml:space="preserve"> our workforce </w:t>
      </w:r>
      <w:r w:rsidR="00056412">
        <w:rPr>
          <w:sz w:val="24"/>
          <w:szCs w:val="24"/>
        </w:rPr>
        <w:t>should</w:t>
      </w:r>
      <w:r w:rsidRPr="0011554A">
        <w:rPr>
          <w:sz w:val="24"/>
          <w:szCs w:val="24"/>
        </w:rPr>
        <w:t xml:space="preserve"> be treated fairly and valued for being themselves</w:t>
      </w:r>
      <w:r w:rsidR="00671006">
        <w:rPr>
          <w:sz w:val="24"/>
          <w:szCs w:val="24"/>
        </w:rPr>
        <w:t>. We will educate and support our workforce</w:t>
      </w:r>
      <w:r w:rsidRPr="0011554A">
        <w:rPr>
          <w:sz w:val="24"/>
          <w:szCs w:val="24"/>
        </w:rPr>
        <w:t xml:space="preserve"> to learn about others’ perspectives and life experiences. We </w:t>
      </w:r>
      <w:r w:rsidR="001546F5">
        <w:rPr>
          <w:sz w:val="24"/>
          <w:szCs w:val="24"/>
        </w:rPr>
        <w:t>will develop</w:t>
      </w:r>
      <w:r w:rsidRPr="0011554A">
        <w:rPr>
          <w:sz w:val="24"/>
          <w:szCs w:val="24"/>
        </w:rPr>
        <w:t xml:space="preserve"> cohesion and collaboration across the organisation, enabling us to work effectively to understand and meet our communities’ differing needs. We </w:t>
      </w:r>
      <w:r w:rsidR="00B8605D">
        <w:rPr>
          <w:sz w:val="24"/>
          <w:szCs w:val="24"/>
        </w:rPr>
        <w:t xml:space="preserve">aspire for </w:t>
      </w:r>
      <w:r w:rsidR="00C45305">
        <w:rPr>
          <w:sz w:val="24"/>
          <w:szCs w:val="24"/>
        </w:rPr>
        <w:t xml:space="preserve">all </w:t>
      </w:r>
      <w:r w:rsidRPr="0011554A">
        <w:rPr>
          <w:sz w:val="24"/>
          <w:szCs w:val="24"/>
        </w:rPr>
        <w:t>officers and staff</w:t>
      </w:r>
      <w:r w:rsidR="00B26D83">
        <w:rPr>
          <w:sz w:val="24"/>
          <w:szCs w:val="24"/>
        </w:rPr>
        <w:t xml:space="preserve">, at all ranks, </w:t>
      </w:r>
      <w:r w:rsidRPr="0011554A">
        <w:rPr>
          <w:sz w:val="24"/>
          <w:szCs w:val="24"/>
        </w:rPr>
        <w:t xml:space="preserve">to </w:t>
      </w:r>
      <w:r w:rsidR="00C45305">
        <w:rPr>
          <w:sz w:val="24"/>
          <w:szCs w:val="24"/>
        </w:rPr>
        <w:t>embody</w:t>
      </w:r>
      <w:r w:rsidRPr="0011554A">
        <w:rPr>
          <w:sz w:val="24"/>
          <w:szCs w:val="24"/>
        </w:rPr>
        <w:t xml:space="preserve"> the values held by Gwent Police, for deliberate misconduct to be robustly dealt with, </w:t>
      </w:r>
      <w:r w:rsidR="00034B56">
        <w:rPr>
          <w:sz w:val="24"/>
          <w:szCs w:val="24"/>
        </w:rPr>
        <w:t>and</w:t>
      </w:r>
      <w:r w:rsidRPr="0011554A">
        <w:rPr>
          <w:sz w:val="24"/>
          <w:szCs w:val="24"/>
        </w:rPr>
        <w:t xml:space="preserve"> to learn from mistakes</w:t>
      </w:r>
      <w:r w:rsidR="00034B56">
        <w:rPr>
          <w:sz w:val="24"/>
          <w:szCs w:val="24"/>
        </w:rPr>
        <w:t xml:space="preserve"> and improve our practice as a result. </w:t>
      </w:r>
    </w:p>
    <w:p w14:paraId="074F6A5B" w14:textId="77777777" w:rsidR="00501B71" w:rsidRPr="0011554A" w:rsidRDefault="00501B71" w:rsidP="00501B71">
      <w:pPr>
        <w:rPr>
          <w:b/>
          <w:bCs/>
          <w:sz w:val="24"/>
          <w:szCs w:val="24"/>
        </w:rPr>
      </w:pPr>
      <w:r w:rsidRPr="0011554A">
        <w:rPr>
          <w:b/>
          <w:bCs/>
          <w:sz w:val="24"/>
          <w:szCs w:val="24"/>
        </w:rPr>
        <w:t xml:space="preserve">Our leaders </w:t>
      </w:r>
    </w:p>
    <w:p w14:paraId="0CAFCBCD" w14:textId="49509F0D" w:rsidR="00501B71" w:rsidRPr="0011554A" w:rsidRDefault="00501B71" w:rsidP="00501B71">
      <w:pPr>
        <w:rPr>
          <w:sz w:val="24"/>
          <w:szCs w:val="24"/>
        </w:rPr>
      </w:pPr>
      <w:r w:rsidRPr="0011554A">
        <w:rPr>
          <w:sz w:val="24"/>
          <w:szCs w:val="24"/>
        </w:rPr>
        <w:t xml:space="preserve">We </w:t>
      </w:r>
      <w:r w:rsidR="00B26D83">
        <w:rPr>
          <w:sz w:val="24"/>
          <w:szCs w:val="24"/>
        </w:rPr>
        <w:t>ask our leaders to</w:t>
      </w:r>
      <w:r w:rsidRPr="0011554A">
        <w:rPr>
          <w:sz w:val="24"/>
          <w:szCs w:val="24"/>
        </w:rPr>
        <w:t xml:space="preserve"> act as role models to enable Gwent Police to become the inclusive organisation it aspires to be. We </w:t>
      </w:r>
      <w:r w:rsidR="00B26D83">
        <w:rPr>
          <w:sz w:val="24"/>
          <w:szCs w:val="24"/>
        </w:rPr>
        <w:t xml:space="preserve">want to develop </w:t>
      </w:r>
      <w:r w:rsidRPr="0011554A">
        <w:rPr>
          <w:sz w:val="24"/>
          <w:szCs w:val="24"/>
        </w:rPr>
        <w:t xml:space="preserve">leaders to be allies, committing to supporting inclusive culture, </w:t>
      </w:r>
      <w:r w:rsidR="00B26D83" w:rsidRPr="0011554A">
        <w:rPr>
          <w:sz w:val="24"/>
          <w:szCs w:val="24"/>
        </w:rPr>
        <w:t>progressing</w:t>
      </w:r>
      <w:r w:rsidRPr="0011554A">
        <w:rPr>
          <w:sz w:val="24"/>
          <w:szCs w:val="24"/>
        </w:rPr>
        <w:t xml:space="preserve"> their cultural </w:t>
      </w:r>
      <w:proofErr w:type="gramStart"/>
      <w:r w:rsidRPr="0011554A">
        <w:rPr>
          <w:sz w:val="24"/>
          <w:szCs w:val="24"/>
        </w:rPr>
        <w:t>knowledge</w:t>
      </w:r>
      <w:proofErr w:type="gramEnd"/>
      <w:r w:rsidRPr="0011554A">
        <w:rPr>
          <w:sz w:val="24"/>
          <w:szCs w:val="24"/>
        </w:rPr>
        <w:t xml:space="preserve"> and using their influence to hold others and the organisation as a whole to account when lessons need to be learned. </w:t>
      </w:r>
    </w:p>
    <w:p w14:paraId="4F2A276D" w14:textId="77777777" w:rsidR="00501B71" w:rsidRPr="0011554A" w:rsidRDefault="00501B71" w:rsidP="00501B71">
      <w:pPr>
        <w:rPr>
          <w:b/>
          <w:bCs/>
          <w:sz w:val="24"/>
          <w:szCs w:val="24"/>
        </w:rPr>
      </w:pPr>
      <w:r w:rsidRPr="0011554A">
        <w:rPr>
          <w:b/>
          <w:bCs/>
          <w:sz w:val="24"/>
          <w:szCs w:val="24"/>
        </w:rPr>
        <w:t>Our communities</w:t>
      </w:r>
    </w:p>
    <w:p w14:paraId="1F376408" w14:textId="3970E7B2" w:rsidR="00501B71" w:rsidRPr="0011554A" w:rsidRDefault="00501B71" w:rsidP="00501B71">
      <w:pPr>
        <w:rPr>
          <w:sz w:val="24"/>
          <w:szCs w:val="24"/>
        </w:rPr>
      </w:pPr>
      <w:r w:rsidRPr="0011554A">
        <w:rPr>
          <w:sz w:val="24"/>
          <w:szCs w:val="24"/>
        </w:rPr>
        <w:t xml:space="preserve"> We want our communities, fundamentally, to trust us. We </w:t>
      </w:r>
      <w:r w:rsidR="00EC5B1A">
        <w:rPr>
          <w:sz w:val="24"/>
          <w:szCs w:val="24"/>
        </w:rPr>
        <w:t xml:space="preserve">aim for </w:t>
      </w:r>
      <w:r w:rsidRPr="0011554A">
        <w:rPr>
          <w:sz w:val="24"/>
          <w:szCs w:val="24"/>
        </w:rPr>
        <w:t xml:space="preserve">communities to see the evidence that Gwent Police are acting on areas where there have historically, and in some cases currently, been areas of disproportionality and unfair treatment. We </w:t>
      </w:r>
      <w:r w:rsidR="00EB4FF3">
        <w:rPr>
          <w:sz w:val="24"/>
          <w:szCs w:val="24"/>
        </w:rPr>
        <w:t>aspire for</w:t>
      </w:r>
      <w:r w:rsidRPr="0011554A">
        <w:rPr>
          <w:sz w:val="24"/>
          <w:szCs w:val="24"/>
        </w:rPr>
        <w:t xml:space="preserve"> communities to know that Gwent Police respects </w:t>
      </w:r>
      <w:proofErr w:type="gramStart"/>
      <w:r w:rsidRPr="0011554A">
        <w:rPr>
          <w:sz w:val="24"/>
          <w:szCs w:val="24"/>
        </w:rPr>
        <w:t>all of</w:t>
      </w:r>
      <w:proofErr w:type="gramEnd"/>
      <w:r w:rsidRPr="0011554A">
        <w:rPr>
          <w:sz w:val="24"/>
          <w:szCs w:val="24"/>
        </w:rPr>
        <w:t xml:space="preserve"> our communities, treats them fairly, and engages with them regularly. </w:t>
      </w:r>
      <w:r w:rsidR="00BE19BD">
        <w:rPr>
          <w:sz w:val="24"/>
          <w:szCs w:val="24"/>
        </w:rPr>
        <w:t>Our goal is for</w:t>
      </w:r>
      <w:r w:rsidRPr="0011554A">
        <w:rPr>
          <w:sz w:val="24"/>
          <w:szCs w:val="24"/>
        </w:rPr>
        <w:t xml:space="preserve"> all communities to feel safer, and to feel confident that should they have to call 999 or 101, the response they receive is one that leaves a positive impact. </w:t>
      </w:r>
    </w:p>
    <w:p w14:paraId="2B053BCF" w14:textId="77777777" w:rsidR="00501B71" w:rsidRPr="0011554A" w:rsidRDefault="00501B71" w:rsidP="00501B71">
      <w:pPr>
        <w:rPr>
          <w:b/>
          <w:bCs/>
          <w:sz w:val="24"/>
          <w:szCs w:val="24"/>
        </w:rPr>
      </w:pPr>
      <w:r w:rsidRPr="0011554A">
        <w:rPr>
          <w:b/>
          <w:bCs/>
          <w:sz w:val="24"/>
          <w:szCs w:val="24"/>
        </w:rPr>
        <w:t xml:space="preserve">Our partners </w:t>
      </w:r>
    </w:p>
    <w:p w14:paraId="02D430D2" w14:textId="0D7F29DF" w:rsidR="00501B71" w:rsidRPr="0011554A" w:rsidRDefault="00501B71" w:rsidP="00501B71">
      <w:pPr>
        <w:rPr>
          <w:sz w:val="24"/>
          <w:szCs w:val="24"/>
        </w:rPr>
      </w:pPr>
      <w:r w:rsidRPr="0011554A">
        <w:rPr>
          <w:sz w:val="24"/>
          <w:szCs w:val="24"/>
        </w:rPr>
        <w:t>We want our partners</w:t>
      </w:r>
      <w:r w:rsidR="009B7E7D">
        <w:rPr>
          <w:sz w:val="24"/>
          <w:szCs w:val="24"/>
        </w:rPr>
        <w:t xml:space="preserve"> -</w:t>
      </w:r>
      <w:r w:rsidRPr="0011554A">
        <w:rPr>
          <w:sz w:val="24"/>
          <w:szCs w:val="24"/>
        </w:rPr>
        <w:t xml:space="preserve"> in policing, in the public sector, </w:t>
      </w:r>
      <w:r w:rsidR="006872A7">
        <w:rPr>
          <w:sz w:val="24"/>
          <w:szCs w:val="24"/>
        </w:rPr>
        <w:t xml:space="preserve">in the third sector </w:t>
      </w:r>
      <w:r w:rsidRPr="0011554A">
        <w:rPr>
          <w:sz w:val="24"/>
          <w:szCs w:val="24"/>
        </w:rPr>
        <w:t>and in business</w:t>
      </w:r>
      <w:r w:rsidR="006872A7">
        <w:rPr>
          <w:sz w:val="24"/>
          <w:szCs w:val="24"/>
        </w:rPr>
        <w:t>es</w:t>
      </w:r>
      <w:r w:rsidR="009B7E7D">
        <w:rPr>
          <w:sz w:val="24"/>
          <w:szCs w:val="24"/>
        </w:rPr>
        <w:t xml:space="preserve"> -</w:t>
      </w:r>
      <w:r w:rsidRPr="0011554A">
        <w:rPr>
          <w:sz w:val="24"/>
          <w:szCs w:val="24"/>
        </w:rPr>
        <w:t xml:space="preserve"> to clearly understand the kind of organisation we aspire to be. We </w:t>
      </w:r>
      <w:r w:rsidR="00BE19BD">
        <w:rPr>
          <w:sz w:val="24"/>
          <w:szCs w:val="24"/>
        </w:rPr>
        <w:t>will work with</w:t>
      </w:r>
      <w:r w:rsidRPr="0011554A">
        <w:rPr>
          <w:sz w:val="24"/>
          <w:szCs w:val="24"/>
        </w:rPr>
        <w:t xml:space="preserve"> partners to understand our </w:t>
      </w:r>
      <w:r w:rsidR="00BE19BD">
        <w:rPr>
          <w:sz w:val="24"/>
          <w:szCs w:val="24"/>
        </w:rPr>
        <w:t>respective</w:t>
      </w:r>
      <w:r w:rsidRPr="0011554A">
        <w:rPr>
          <w:sz w:val="24"/>
          <w:szCs w:val="24"/>
        </w:rPr>
        <w:t xml:space="preserve"> responsibilities under joint plans and policies. We </w:t>
      </w:r>
      <w:r w:rsidR="00BE19BD">
        <w:rPr>
          <w:sz w:val="24"/>
          <w:szCs w:val="24"/>
        </w:rPr>
        <w:t>will develop</w:t>
      </w:r>
      <w:r w:rsidRPr="0011554A">
        <w:rPr>
          <w:sz w:val="24"/>
          <w:szCs w:val="24"/>
        </w:rPr>
        <w:t xml:space="preserve"> </w:t>
      </w:r>
      <w:r w:rsidR="00CB29B6">
        <w:rPr>
          <w:sz w:val="24"/>
          <w:szCs w:val="24"/>
        </w:rPr>
        <w:t xml:space="preserve">processes so that our stakeholders can scrutinise our data and </w:t>
      </w:r>
      <w:r w:rsidRPr="0011554A">
        <w:rPr>
          <w:sz w:val="24"/>
          <w:szCs w:val="24"/>
        </w:rPr>
        <w:t xml:space="preserve">hold us to account. We </w:t>
      </w:r>
      <w:r w:rsidR="002B5C7A">
        <w:rPr>
          <w:sz w:val="24"/>
          <w:szCs w:val="24"/>
        </w:rPr>
        <w:t xml:space="preserve">aim to </w:t>
      </w:r>
      <w:r w:rsidRPr="0011554A">
        <w:rPr>
          <w:sz w:val="24"/>
          <w:szCs w:val="24"/>
        </w:rPr>
        <w:t xml:space="preserve">promote collaboration within policing, and across different sectors, to improve outcomes for people from different groups, and cohesion between our diverse communities.  </w:t>
      </w:r>
    </w:p>
    <w:p w14:paraId="0193086E" w14:textId="77777777" w:rsidR="00AE6067" w:rsidRDefault="00AE6067">
      <w:r>
        <w:br w:type="page"/>
      </w:r>
    </w:p>
    <w:p w14:paraId="3EAB2EE5" w14:textId="66C70752" w:rsidR="00D846DA" w:rsidRDefault="00D846DA" w:rsidP="00D846DA">
      <w:pPr>
        <w:pStyle w:val="Heading1"/>
      </w:pPr>
      <w:r w:rsidRPr="00D90596">
        <w:lastRenderedPageBreak/>
        <w:t xml:space="preserve">Our Vision </w:t>
      </w:r>
    </w:p>
    <w:p w14:paraId="323733BD" w14:textId="15E4C3E2" w:rsidR="00E65E32" w:rsidRPr="00E65E32" w:rsidRDefault="00173245" w:rsidP="00E65E32">
      <w:r>
        <w:rPr>
          <w:noProof/>
        </w:rPr>
        <mc:AlternateContent>
          <mc:Choice Requires="wps">
            <w:drawing>
              <wp:anchor distT="0" distB="0" distL="114300" distR="114300" simplePos="0" relativeHeight="251658243" behindDoc="0" locked="0" layoutInCell="1" allowOverlap="1" wp14:anchorId="639BED36" wp14:editId="5A614D80">
                <wp:simplePos x="0" y="0"/>
                <wp:positionH relativeFrom="margin">
                  <wp:posOffset>76200</wp:posOffset>
                </wp:positionH>
                <wp:positionV relativeFrom="paragraph">
                  <wp:posOffset>2367280</wp:posOffset>
                </wp:positionV>
                <wp:extent cx="5181600" cy="1123950"/>
                <wp:effectExtent l="0" t="19050" r="38100" b="38100"/>
                <wp:wrapNone/>
                <wp:docPr id="40561455" name="Arrow: Right 4056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1600" cy="11239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5A0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561455" o:spid="_x0000_s1026" type="#_x0000_t13" alt="&quot;&quot;" style="position:absolute;margin-left:6pt;margin-top:186.4pt;width:408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" adj="19257" fillcolor="#4472c4 [3204]" strokecolor="#09101d [484]" strokeweight="1pt">
                <w10:wrap anchorx="margin"/>
              </v:shape>
            </w:pict>
          </mc:Fallback>
        </mc:AlternateContent>
      </w:r>
      <w:r>
        <w:rPr>
          <w:noProof/>
        </w:rPr>
        <w:drawing>
          <wp:inline distT="0" distB="0" distL="0" distR="0" wp14:anchorId="7B8E3D5F" wp14:editId="7F619FC7">
            <wp:extent cx="4962525" cy="2352675"/>
            <wp:effectExtent l="38100" t="0" r="28575" b="9525"/>
            <wp:docPr id="150016412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45AB541" w14:textId="5F2B9C11" w:rsidR="00E65E32" w:rsidRDefault="00486C36" w:rsidP="00E65E32">
      <w:r>
        <w:rPr>
          <w:noProof/>
        </w:rPr>
        <mc:AlternateContent>
          <mc:Choice Requires="wps">
            <w:drawing>
              <wp:anchor distT="0" distB="0" distL="114300" distR="114300" simplePos="0" relativeHeight="251658244" behindDoc="0" locked="0" layoutInCell="1" allowOverlap="1" wp14:anchorId="6141AE23" wp14:editId="38FE7AC2">
                <wp:simplePos x="0" y="0"/>
                <wp:positionH relativeFrom="column">
                  <wp:posOffset>219075</wp:posOffset>
                </wp:positionH>
                <wp:positionV relativeFrom="paragraph">
                  <wp:posOffset>185420</wp:posOffset>
                </wp:positionV>
                <wp:extent cx="4972050" cy="619125"/>
                <wp:effectExtent l="0" t="0" r="0" b="0"/>
                <wp:wrapNone/>
                <wp:docPr id="1726469613" name="Text Box 1726469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72050" cy="619125"/>
                        </a:xfrm>
                        <a:prstGeom prst="rect">
                          <a:avLst/>
                        </a:prstGeom>
                        <a:noFill/>
                        <a:ln w="6350">
                          <a:noFill/>
                        </a:ln>
                      </wps:spPr>
                      <wps:txbx>
                        <w:txbxContent>
                          <w:p w14:paraId="2C99DBEE" w14:textId="2E597354" w:rsidR="00486C36" w:rsidRPr="00486C36" w:rsidRDefault="00E65E32">
                            <w:pPr>
                              <w:rPr>
                                <w:color w:val="FFFFFF" w:themeColor="background1"/>
                                <w:sz w:val="20"/>
                                <w:szCs w:val="20"/>
                              </w:rPr>
                            </w:pPr>
                            <w:r w:rsidRPr="00486C36">
                              <w:rPr>
                                <w:color w:val="FFFFFF" w:themeColor="background1"/>
                                <w:sz w:val="20"/>
                                <w:szCs w:val="20"/>
                              </w:rPr>
                              <w:t>Trauma informed – intersectional – policing by consent</w:t>
                            </w:r>
                            <w:r w:rsidR="00D67E9A" w:rsidRPr="00486C36">
                              <w:rPr>
                                <w:color w:val="FFFFFF" w:themeColor="background1"/>
                                <w:sz w:val="20"/>
                                <w:szCs w:val="20"/>
                              </w:rPr>
                              <w:t xml:space="preserve"> </w:t>
                            </w:r>
                            <w:r w:rsidR="00173245" w:rsidRPr="00486C36">
                              <w:rPr>
                                <w:color w:val="FFFFFF" w:themeColor="background1"/>
                                <w:sz w:val="20"/>
                                <w:szCs w:val="20"/>
                              </w:rPr>
                              <w:t>–</w:t>
                            </w:r>
                            <w:r w:rsidR="00D67E9A" w:rsidRPr="00486C36">
                              <w:rPr>
                                <w:color w:val="FFFFFF" w:themeColor="background1"/>
                                <w:sz w:val="20"/>
                                <w:szCs w:val="20"/>
                              </w:rPr>
                              <w:t xml:space="preserve"> </w:t>
                            </w:r>
                            <w:r w:rsidR="00173245" w:rsidRPr="00486C36">
                              <w:rPr>
                                <w:color w:val="FFFFFF" w:themeColor="background1"/>
                                <w:sz w:val="20"/>
                                <w:szCs w:val="20"/>
                              </w:rPr>
                              <w:t xml:space="preserve">values </w:t>
                            </w:r>
                            <w:r w:rsidR="00486C36" w:rsidRPr="00486C36">
                              <w:rPr>
                                <w:color w:val="FFFFFF" w:themeColor="background1"/>
                                <w:sz w:val="20"/>
                                <w:szCs w:val="20"/>
                              </w:rPr>
                              <w:t>–</w:t>
                            </w:r>
                            <w:r w:rsidR="00173245" w:rsidRPr="00486C36">
                              <w:rPr>
                                <w:color w:val="FFFFFF" w:themeColor="background1"/>
                                <w:sz w:val="20"/>
                                <w:szCs w:val="20"/>
                              </w:rPr>
                              <w:t xml:space="preserve"> </w:t>
                            </w:r>
                          </w:p>
                          <w:p w14:paraId="26EBB6B5" w14:textId="12B10858" w:rsidR="00E65E32" w:rsidRPr="00486C36" w:rsidRDefault="00173245">
                            <w:pPr>
                              <w:rPr>
                                <w:color w:val="FFFFFF" w:themeColor="background1"/>
                                <w:sz w:val="20"/>
                                <w:szCs w:val="20"/>
                              </w:rPr>
                            </w:pPr>
                            <w:r w:rsidRPr="00486C36">
                              <w:rPr>
                                <w:color w:val="FFFFFF" w:themeColor="background1"/>
                                <w:sz w:val="20"/>
                                <w:szCs w:val="20"/>
                              </w:rPr>
                              <w:t xml:space="preserve">Welsh language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1AE23" id="_x0000_t202" coordsize="21600,21600" o:spt="202" path="m,l,21600r21600,l21600,xe">
                <v:stroke joinstyle="miter"/>
                <v:path gradientshapeok="t" o:connecttype="rect"/>
              </v:shapetype>
              <v:shape id="Text Box 1726469613" o:spid="_x0000_s1026" type="#_x0000_t202" alt="&quot;&quot;" style="position:absolute;margin-left:17.25pt;margin-top:14.6pt;width:391.5pt;height:4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" filled="f" stroked="f" strokeweight=".5pt">
                <v:textbox>
                  <w:txbxContent>
                    <w:p w14:paraId="2C99DBEE" w14:textId="2E597354" w:rsidR="00486C36" w:rsidRPr="00486C36" w:rsidRDefault="00E65E32">
                      <w:pPr>
                        <w:rPr>
                          <w:color w:val="FFFFFF" w:themeColor="background1"/>
                          <w:sz w:val="20"/>
                          <w:szCs w:val="20"/>
                        </w:rPr>
                      </w:pPr>
                      <w:r w:rsidRPr="00486C36">
                        <w:rPr>
                          <w:color w:val="FFFFFF" w:themeColor="background1"/>
                          <w:sz w:val="20"/>
                          <w:szCs w:val="20"/>
                        </w:rPr>
                        <w:t>Trauma informed – intersectional – policing by consent</w:t>
                      </w:r>
                      <w:r w:rsidR="00D67E9A" w:rsidRPr="00486C36">
                        <w:rPr>
                          <w:color w:val="FFFFFF" w:themeColor="background1"/>
                          <w:sz w:val="20"/>
                          <w:szCs w:val="20"/>
                        </w:rPr>
                        <w:t xml:space="preserve"> </w:t>
                      </w:r>
                      <w:r w:rsidR="00173245" w:rsidRPr="00486C36">
                        <w:rPr>
                          <w:color w:val="FFFFFF" w:themeColor="background1"/>
                          <w:sz w:val="20"/>
                          <w:szCs w:val="20"/>
                        </w:rPr>
                        <w:t>–</w:t>
                      </w:r>
                      <w:r w:rsidR="00D67E9A" w:rsidRPr="00486C36">
                        <w:rPr>
                          <w:color w:val="FFFFFF" w:themeColor="background1"/>
                          <w:sz w:val="20"/>
                          <w:szCs w:val="20"/>
                        </w:rPr>
                        <w:t xml:space="preserve"> </w:t>
                      </w:r>
                      <w:r w:rsidR="00173245" w:rsidRPr="00486C36">
                        <w:rPr>
                          <w:color w:val="FFFFFF" w:themeColor="background1"/>
                          <w:sz w:val="20"/>
                          <w:szCs w:val="20"/>
                        </w:rPr>
                        <w:t xml:space="preserve">values </w:t>
                      </w:r>
                      <w:r w:rsidR="00486C36" w:rsidRPr="00486C36">
                        <w:rPr>
                          <w:color w:val="FFFFFF" w:themeColor="background1"/>
                          <w:sz w:val="20"/>
                          <w:szCs w:val="20"/>
                        </w:rPr>
                        <w:t>–</w:t>
                      </w:r>
                      <w:r w:rsidR="00173245" w:rsidRPr="00486C36">
                        <w:rPr>
                          <w:color w:val="FFFFFF" w:themeColor="background1"/>
                          <w:sz w:val="20"/>
                          <w:szCs w:val="20"/>
                        </w:rPr>
                        <w:t xml:space="preserve"> </w:t>
                      </w:r>
                    </w:p>
                    <w:p w14:paraId="26EBB6B5" w14:textId="12B10858" w:rsidR="00E65E32" w:rsidRPr="00486C36" w:rsidRDefault="00173245">
                      <w:pPr>
                        <w:rPr>
                          <w:color w:val="FFFFFF" w:themeColor="background1"/>
                          <w:sz w:val="20"/>
                          <w:szCs w:val="20"/>
                        </w:rPr>
                      </w:pPr>
                      <w:r w:rsidRPr="00486C36">
                        <w:rPr>
                          <w:color w:val="FFFFFF" w:themeColor="background1"/>
                          <w:sz w:val="20"/>
                          <w:szCs w:val="20"/>
                        </w:rPr>
                        <w:t xml:space="preserve">Welsh language </w:t>
                      </w:r>
                    </w:p>
                  </w:txbxContent>
                </v:textbox>
              </v:shape>
            </w:pict>
          </mc:Fallback>
        </mc:AlternateContent>
      </w:r>
    </w:p>
    <w:p w14:paraId="310261EA" w14:textId="7FEA6B84" w:rsidR="00E65E32" w:rsidRPr="00E65E32" w:rsidRDefault="00E65E32" w:rsidP="00E65E32"/>
    <w:p w14:paraId="715DFD67" w14:textId="14476207" w:rsidR="00D846DA" w:rsidRPr="00D846DA" w:rsidRDefault="00D846DA" w:rsidP="00D846DA"/>
    <w:p w14:paraId="2DDDFAF3" w14:textId="77777777" w:rsidR="0086536B" w:rsidRDefault="0086536B" w:rsidP="00D846DA">
      <w:pPr>
        <w:rPr>
          <w:sz w:val="24"/>
          <w:szCs w:val="24"/>
        </w:rPr>
      </w:pPr>
    </w:p>
    <w:p w14:paraId="63265F1E" w14:textId="1CCA91A0" w:rsidR="00D846DA" w:rsidRDefault="00D846DA" w:rsidP="00173245">
      <w:pPr>
        <w:rPr>
          <w:b/>
          <w:bCs/>
          <w:sz w:val="24"/>
          <w:szCs w:val="24"/>
        </w:rPr>
      </w:pPr>
      <w:r w:rsidRPr="00DB0460">
        <w:rPr>
          <w:sz w:val="24"/>
          <w:szCs w:val="24"/>
        </w:rPr>
        <w:t>EDI will be the “golden thread” running through all our work</w:t>
      </w:r>
      <w:r w:rsidR="00173245">
        <w:rPr>
          <w:sz w:val="24"/>
          <w:szCs w:val="24"/>
        </w:rPr>
        <w:t>.</w:t>
      </w:r>
    </w:p>
    <w:p w14:paraId="6D583A3D" w14:textId="617B853D" w:rsidR="00D846DA" w:rsidRDefault="00D846DA" w:rsidP="00D846DA">
      <w:pPr>
        <w:rPr>
          <w:sz w:val="24"/>
          <w:szCs w:val="24"/>
        </w:rPr>
      </w:pPr>
      <w:r>
        <w:rPr>
          <w:sz w:val="24"/>
          <w:szCs w:val="24"/>
        </w:rPr>
        <w:t xml:space="preserve">Our </w:t>
      </w:r>
      <w:r w:rsidRPr="00F87F25">
        <w:rPr>
          <w:b/>
          <w:bCs/>
          <w:sz w:val="24"/>
          <w:szCs w:val="24"/>
        </w:rPr>
        <w:t>organisation</w:t>
      </w:r>
      <w:r>
        <w:rPr>
          <w:sz w:val="24"/>
          <w:szCs w:val="24"/>
        </w:rPr>
        <w:t xml:space="preserve"> aims to be:</w:t>
      </w:r>
    </w:p>
    <w:p w14:paraId="6CBF20A2" w14:textId="2D67B8BC" w:rsidR="00D846DA" w:rsidRPr="003A06AE" w:rsidRDefault="00D846DA" w:rsidP="004D0E2B">
      <w:pPr>
        <w:pStyle w:val="ListParagraph"/>
        <w:numPr>
          <w:ilvl w:val="0"/>
          <w:numId w:val="1"/>
        </w:numPr>
        <w:rPr>
          <w:i/>
          <w:iCs/>
          <w:sz w:val="24"/>
          <w:szCs w:val="24"/>
        </w:rPr>
      </w:pPr>
      <w:r>
        <w:rPr>
          <w:sz w:val="24"/>
          <w:szCs w:val="24"/>
        </w:rPr>
        <w:t>Representative</w:t>
      </w:r>
    </w:p>
    <w:p w14:paraId="7B53C508" w14:textId="13FFBB06" w:rsidR="00D846DA" w:rsidRPr="003A06AE" w:rsidRDefault="00D846DA" w:rsidP="004D0E2B">
      <w:pPr>
        <w:pStyle w:val="ListParagraph"/>
        <w:numPr>
          <w:ilvl w:val="0"/>
          <w:numId w:val="1"/>
        </w:numPr>
        <w:rPr>
          <w:i/>
          <w:iCs/>
          <w:sz w:val="24"/>
          <w:szCs w:val="24"/>
        </w:rPr>
      </w:pPr>
      <w:r>
        <w:rPr>
          <w:sz w:val="24"/>
          <w:szCs w:val="24"/>
        </w:rPr>
        <w:t>Culturally competent</w:t>
      </w:r>
      <w:r w:rsidRPr="003A06AE">
        <w:rPr>
          <w:i/>
          <w:iCs/>
          <w:sz w:val="24"/>
          <w:szCs w:val="24"/>
        </w:rPr>
        <w:t xml:space="preserve"> </w:t>
      </w:r>
    </w:p>
    <w:p w14:paraId="57BAD08C" w14:textId="7BAFB760" w:rsidR="00D846DA" w:rsidRDefault="00D846DA" w:rsidP="004D0E2B">
      <w:pPr>
        <w:pStyle w:val="ListParagraph"/>
        <w:numPr>
          <w:ilvl w:val="0"/>
          <w:numId w:val="1"/>
        </w:numPr>
        <w:rPr>
          <w:sz w:val="24"/>
          <w:szCs w:val="24"/>
        </w:rPr>
      </w:pPr>
      <w:r>
        <w:rPr>
          <w:sz w:val="24"/>
          <w:szCs w:val="24"/>
        </w:rPr>
        <w:t xml:space="preserve">Anti-racist, anti-misogynist and to challenge discrimination in all its </w:t>
      </w:r>
      <w:proofErr w:type="gramStart"/>
      <w:r>
        <w:rPr>
          <w:sz w:val="24"/>
          <w:szCs w:val="24"/>
        </w:rPr>
        <w:t>forms</w:t>
      </w:r>
      <w:proofErr w:type="gramEnd"/>
      <w:r>
        <w:rPr>
          <w:sz w:val="24"/>
          <w:szCs w:val="24"/>
        </w:rPr>
        <w:t xml:space="preserve"> </w:t>
      </w:r>
    </w:p>
    <w:p w14:paraId="34DF6274" w14:textId="79192FA4" w:rsidR="00D846DA" w:rsidRPr="007405FF" w:rsidRDefault="00D846DA" w:rsidP="00D846DA">
      <w:pPr>
        <w:rPr>
          <w:sz w:val="24"/>
          <w:szCs w:val="24"/>
        </w:rPr>
      </w:pPr>
      <w:r w:rsidRPr="007405FF">
        <w:rPr>
          <w:sz w:val="24"/>
          <w:szCs w:val="24"/>
        </w:rPr>
        <w:t xml:space="preserve">We want our </w:t>
      </w:r>
      <w:r w:rsidRPr="00F87F25">
        <w:rPr>
          <w:b/>
          <w:bCs/>
          <w:sz w:val="24"/>
          <w:szCs w:val="24"/>
        </w:rPr>
        <w:t>communities</w:t>
      </w:r>
      <w:r w:rsidRPr="007405FF">
        <w:rPr>
          <w:sz w:val="24"/>
          <w:szCs w:val="24"/>
        </w:rPr>
        <w:t xml:space="preserve"> to:</w:t>
      </w:r>
    </w:p>
    <w:p w14:paraId="78D0BC93" w14:textId="7AED6495" w:rsidR="00D846DA" w:rsidRPr="003A06AE" w:rsidRDefault="00D846DA" w:rsidP="004D0E2B">
      <w:pPr>
        <w:pStyle w:val="ListParagraph"/>
        <w:numPr>
          <w:ilvl w:val="0"/>
          <w:numId w:val="2"/>
        </w:numPr>
        <w:rPr>
          <w:i/>
          <w:iCs/>
          <w:sz w:val="24"/>
          <w:szCs w:val="24"/>
        </w:rPr>
      </w:pPr>
      <w:r>
        <w:rPr>
          <w:sz w:val="24"/>
          <w:szCs w:val="24"/>
        </w:rPr>
        <w:t xml:space="preserve">Feel </w:t>
      </w:r>
      <w:proofErr w:type="gramStart"/>
      <w:r>
        <w:rPr>
          <w:sz w:val="24"/>
          <w:szCs w:val="24"/>
        </w:rPr>
        <w:t>safe</w:t>
      </w:r>
      <w:proofErr w:type="gramEnd"/>
      <w:r w:rsidRPr="003A06AE">
        <w:rPr>
          <w:i/>
          <w:iCs/>
          <w:sz w:val="24"/>
          <w:szCs w:val="24"/>
        </w:rPr>
        <w:t xml:space="preserve"> </w:t>
      </w:r>
    </w:p>
    <w:p w14:paraId="7ADF5BB2" w14:textId="06CF0892" w:rsidR="00D846DA" w:rsidRPr="003A06AE" w:rsidRDefault="00D846DA" w:rsidP="004D0E2B">
      <w:pPr>
        <w:pStyle w:val="ListParagraph"/>
        <w:numPr>
          <w:ilvl w:val="0"/>
          <w:numId w:val="2"/>
        </w:numPr>
        <w:rPr>
          <w:i/>
          <w:iCs/>
          <w:sz w:val="24"/>
          <w:szCs w:val="24"/>
        </w:rPr>
      </w:pPr>
      <w:r>
        <w:rPr>
          <w:sz w:val="24"/>
          <w:szCs w:val="24"/>
        </w:rPr>
        <w:t>Trust us</w:t>
      </w:r>
    </w:p>
    <w:p w14:paraId="65CDA516" w14:textId="1CA65FBC" w:rsidR="00D846DA" w:rsidRPr="007405FF" w:rsidRDefault="00D846DA" w:rsidP="004D0E2B">
      <w:pPr>
        <w:pStyle w:val="ListParagraph"/>
        <w:numPr>
          <w:ilvl w:val="0"/>
          <w:numId w:val="2"/>
        </w:numPr>
        <w:rPr>
          <w:sz w:val="24"/>
          <w:szCs w:val="24"/>
        </w:rPr>
      </w:pPr>
      <w:r w:rsidRPr="007405FF">
        <w:rPr>
          <w:sz w:val="24"/>
          <w:szCs w:val="24"/>
        </w:rPr>
        <w:t xml:space="preserve">Feel engaged with </w:t>
      </w:r>
      <w:proofErr w:type="gramStart"/>
      <w:r w:rsidRPr="007405FF">
        <w:rPr>
          <w:sz w:val="24"/>
          <w:szCs w:val="24"/>
        </w:rPr>
        <w:t>us</w:t>
      </w:r>
      <w:proofErr w:type="gramEnd"/>
    </w:p>
    <w:p w14:paraId="1D432CB6" w14:textId="77777777" w:rsidR="00D846DA" w:rsidRDefault="00D846DA" w:rsidP="00D846DA">
      <w:pPr>
        <w:rPr>
          <w:sz w:val="24"/>
          <w:szCs w:val="24"/>
        </w:rPr>
      </w:pPr>
      <w:r>
        <w:rPr>
          <w:sz w:val="24"/>
          <w:szCs w:val="24"/>
        </w:rPr>
        <w:t xml:space="preserve">We will work with </w:t>
      </w:r>
      <w:r w:rsidRPr="00F87F25">
        <w:rPr>
          <w:sz w:val="24"/>
          <w:szCs w:val="24"/>
        </w:rPr>
        <w:t>our</w:t>
      </w:r>
      <w:r w:rsidRPr="00F87F25">
        <w:rPr>
          <w:b/>
          <w:bCs/>
          <w:sz w:val="24"/>
          <w:szCs w:val="24"/>
        </w:rPr>
        <w:t xml:space="preserve"> partners</w:t>
      </w:r>
      <w:r>
        <w:rPr>
          <w:sz w:val="24"/>
          <w:szCs w:val="24"/>
        </w:rPr>
        <w:t>:</w:t>
      </w:r>
    </w:p>
    <w:p w14:paraId="3517154A" w14:textId="6E980202" w:rsidR="00D846DA" w:rsidRPr="001223EB" w:rsidRDefault="00D846DA" w:rsidP="004D0E2B">
      <w:pPr>
        <w:pStyle w:val="ListParagraph"/>
        <w:numPr>
          <w:ilvl w:val="0"/>
          <w:numId w:val="3"/>
        </w:numPr>
        <w:rPr>
          <w:i/>
          <w:iCs/>
          <w:sz w:val="24"/>
          <w:szCs w:val="24"/>
        </w:rPr>
      </w:pPr>
      <w:r>
        <w:rPr>
          <w:sz w:val="24"/>
          <w:szCs w:val="24"/>
        </w:rPr>
        <w:t xml:space="preserve">On </w:t>
      </w:r>
      <w:r w:rsidRPr="00E76F87">
        <w:rPr>
          <w:sz w:val="24"/>
          <w:szCs w:val="24"/>
        </w:rPr>
        <w:t xml:space="preserve">national </w:t>
      </w:r>
      <w:r w:rsidR="00F87F25">
        <w:rPr>
          <w:sz w:val="24"/>
          <w:szCs w:val="24"/>
        </w:rPr>
        <w:t xml:space="preserve">anti-discrimination </w:t>
      </w:r>
      <w:r>
        <w:rPr>
          <w:sz w:val="24"/>
          <w:szCs w:val="24"/>
        </w:rPr>
        <w:t>policies and strategies</w:t>
      </w:r>
    </w:p>
    <w:p w14:paraId="5198832F" w14:textId="18C66C86" w:rsidR="00D846DA" w:rsidRPr="00A32690" w:rsidRDefault="00D846DA" w:rsidP="004D0E2B">
      <w:pPr>
        <w:pStyle w:val="ListParagraph"/>
        <w:numPr>
          <w:ilvl w:val="0"/>
          <w:numId w:val="3"/>
        </w:numPr>
        <w:rPr>
          <w:sz w:val="24"/>
          <w:szCs w:val="24"/>
        </w:rPr>
      </w:pPr>
      <w:r>
        <w:rPr>
          <w:sz w:val="24"/>
          <w:szCs w:val="24"/>
        </w:rPr>
        <w:t xml:space="preserve">Within policing, </w:t>
      </w:r>
      <w:r w:rsidRPr="00E76F87">
        <w:rPr>
          <w:sz w:val="24"/>
          <w:szCs w:val="24"/>
        </w:rPr>
        <w:t xml:space="preserve">to understand and apply lessons from data </w:t>
      </w:r>
      <w:r w:rsidR="003C04EA">
        <w:rPr>
          <w:sz w:val="24"/>
          <w:szCs w:val="24"/>
        </w:rPr>
        <w:t xml:space="preserve">and discussions, </w:t>
      </w:r>
      <w:r w:rsidRPr="00E76F87">
        <w:rPr>
          <w:sz w:val="24"/>
          <w:szCs w:val="24"/>
        </w:rPr>
        <w:t>about our communities, our workforce</w:t>
      </w:r>
      <w:r w:rsidR="003C04EA">
        <w:rPr>
          <w:sz w:val="24"/>
          <w:szCs w:val="24"/>
        </w:rPr>
        <w:t xml:space="preserve"> </w:t>
      </w:r>
      <w:r w:rsidRPr="00E76F87">
        <w:rPr>
          <w:sz w:val="24"/>
          <w:szCs w:val="24"/>
        </w:rPr>
        <w:t xml:space="preserve">and </w:t>
      </w:r>
      <w:r w:rsidR="00691523">
        <w:rPr>
          <w:sz w:val="24"/>
          <w:szCs w:val="24"/>
        </w:rPr>
        <w:t xml:space="preserve">tackling </w:t>
      </w:r>
      <w:proofErr w:type="gramStart"/>
      <w:r w:rsidR="00691523">
        <w:rPr>
          <w:sz w:val="24"/>
          <w:szCs w:val="24"/>
        </w:rPr>
        <w:t>crime</w:t>
      </w:r>
      <w:proofErr w:type="gramEnd"/>
      <w:r w:rsidRPr="00E76F87">
        <w:rPr>
          <w:sz w:val="24"/>
          <w:szCs w:val="24"/>
        </w:rPr>
        <w:t xml:space="preserve"> </w:t>
      </w:r>
    </w:p>
    <w:p w14:paraId="62ED90F7" w14:textId="3096D2A5" w:rsidR="00D846DA" w:rsidRPr="007C10D0" w:rsidRDefault="00D846DA" w:rsidP="004D0E2B">
      <w:pPr>
        <w:pStyle w:val="ListParagraph"/>
        <w:numPr>
          <w:ilvl w:val="0"/>
          <w:numId w:val="3"/>
        </w:numPr>
        <w:rPr>
          <w:sz w:val="24"/>
          <w:szCs w:val="24"/>
        </w:rPr>
      </w:pPr>
      <w:r w:rsidRPr="007C10D0">
        <w:rPr>
          <w:sz w:val="24"/>
          <w:szCs w:val="24"/>
        </w:rPr>
        <w:t xml:space="preserve">Across </w:t>
      </w:r>
      <w:r w:rsidR="00691523">
        <w:rPr>
          <w:sz w:val="24"/>
          <w:szCs w:val="24"/>
        </w:rPr>
        <w:t xml:space="preserve">other </w:t>
      </w:r>
      <w:r w:rsidRPr="007C10D0">
        <w:rPr>
          <w:sz w:val="24"/>
          <w:szCs w:val="24"/>
        </w:rPr>
        <w:t xml:space="preserve">sectors including councils, </w:t>
      </w:r>
      <w:proofErr w:type="gramStart"/>
      <w:r w:rsidRPr="007C10D0">
        <w:rPr>
          <w:sz w:val="24"/>
          <w:szCs w:val="24"/>
        </w:rPr>
        <w:t>healthcare</w:t>
      </w:r>
      <w:proofErr w:type="gramEnd"/>
      <w:r w:rsidRPr="007C10D0">
        <w:rPr>
          <w:sz w:val="24"/>
          <w:szCs w:val="24"/>
        </w:rPr>
        <w:t xml:space="preserve"> and schools</w:t>
      </w:r>
      <w:r w:rsidR="006F7D57">
        <w:rPr>
          <w:sz w:val="24"/>
          <w:szCs w:val="24"/>
        </w:rPr>
        <w:t xml:space="preserve">, to help prevent crime and improve community cohesion. </w:t>
      </w:r>
    </w:p>
    <w:p w14:paraId="4EDF4D57" w14:textId="60A91850" w:rsidR="00D846DA" w:rsidRDefault="00D846DA" w:rsidP="00D846DA">
      <w:pPr>
        <w:rPr>
          <w:sz w:val="24"/>
          <w:szCs w:val="24"/>
        </w:rPr>
      </w:pPr>
      <w:r>
        <w:rPr>
          <w:sz w:val="24"/>
          <w:szCs w:val="24"/>
        </w:rPr>
        <w:t xml:space="preserve">Underpinning this all, will be our commitment to act in an </w:t>
      </w:r>
      <w:r w:rsidRPr="00634227">
        <w:rPr>
          <w:b/>
          <w:bCs/>
          <w:sz w:val="24"/>
          <w:szCs w:val="24"/>
        </w:rPr>
        <w:t xml:space="preserve">intersectional </w:t>
      </w:r>
      <w:r>
        <w:rPr>
          <w:sz w:val="24"/>
          <w:szCs w:val="24"/>
        </w:rPr>
        <w:t xml:space="preserve">and </w:t>
      </w:r>
      <w:r w:rsidRPr="00634227">
        <w:rPr>
          <w:b/>
          <w:bCs/>
          <w:sz w:val="24"/>
          <w:szCs w:val="24"/>
        </w:rPr>
        <w:t>trauma-informed</w:t>
      </w:r>
      <w:r w:rsidR="002663A7">
        <w:rPr>
          <w:rStyle w:val="FootnoteReference"/>
          <w:b/>
          <w:bCs/>
          <w:sz w:val="24"/>
          <w:szCs w:val="24"/>
        </w:rPr>
        <w:footnoteReference w:id="2"/>
      </w:r>
      <w:r w:rsidRPr="00634227">
        <w:rPr>
          <w:b/>
          <w:bCs/>
          <w:sz w:val="24"/>
          <w:szCs w:val="24"/>
        </w:rPr>
        <w:t xml:space="preserve"> </w:t>
      </w:r>
      <w:r>
        <w:rPr>
          <w:sz w:val="24"/>
          <w:szCs w:val="24"/>
        </w:rPr>
        <w:t>way</w:t>
      </w:r>
      <w:r w:rsidR="00691523">
        <w:rPr>
          <w:sz w:val="24"/>
          <w:szCs w:val="24"/>
        </w:rPr>
        <w:t xml:space="preserve">, </w:t>
      </w:r>
      <w:r w:rsidR="00691523" w:rsidRPr="00691523">
        <w:rPr>
          <w:b/>
          <w:bCs/>
          <w:sz w:val="24"/>
          <w:szCs w:val="24"/>
        </w:rPr>
        <w:t>policing by consent</w:t>
      </w:r>
      <w:r w:rsidR="00691523">
        <w:rPr>
          <w:sz w:val="24"/>
          <w:szCs w:val="24"/>
        </w:rPr>
        <w:t xml:space="preserve">, </w:t>
      </w:r>
      <w:r w:rsidR="00CF0E59">
        <w:rPr>
          <w:sz w:val="24"/>
          <w:szCs w:val="24"/>
        </w:rPr>
        <w:t xml:space="preserve">proud </w:t>
      </w:r>
      <w:r w:rsidR="00722B60">
        <w:rPr>
          <w:sz w:val="24"/>
          <w:szCs w:val="24"/>
        </w:rPr>
        <w:t xml:space="preserve">to offer services in </w:t>
      </w:r>
      <w:r w:rsidR="00722B60" w:rsidRPr="00722B60">
        <w:rPr>
          <w:b/>
          <w:bCs/>
          <w:sz w:val="24"/>
          <w:szCs w:val="24"/>
        </w:rPr>
        <w:t>Welsh</w:t>
      </w:r>
      <w:r w:rsidR="00722B60">
        <w:rPr>
          <w:sz w:val="24"/>
          <w:szCs w:val="24"/>
        </w:rPr>
        <w:t xml:space="preserve">, </w:t>
      </w:r>
      <w:r w:rsidR="00691523">
        <w:rPr>
          <w:sz w:val="24"/>
          <w:szCs w:val="24"/>
        </w:rPr>
        <w:t xml:space="preserve">and acting in accordance with the police </w:t>
      </w:r>
      <w:r w:rsidR="00691523" w:rsidRPr="00691523">
        <w:rPr>
          <w:b/>
          <w:bCs/>
          <w:sz w:val="24"/>
          <w:szCs w:val="24"/>
        </w:rPr>
        <w:t>Code of Ethics</w:t>
      </w:r>
      <w:r w:rsidR="00691523">
        <w:rPr>
          <w:sz w:val="24"/>
          <w:szCs w:val="24"/>
        </w:rPr>
        <w:t xml:space="preserve"> and Gwent Police’s own </w:t>
      </w:r>
      <w:r w:rsidR="00691523" w:rsidRPr="00691523">
        <w:rPr>
          <w:b/>
          <w:bCs/>
          <w:sz w:val="24"/>
          <w:szCs w:val="24"/>
        </w:rPr>
        <w:t>values</w:t>
      </w:r>
      <w:r w:rsidR="00691523">
        <w:rPr>
          <w:sz w:val="24"/>
          <w:szCs w:val="24"/>
        </w:rPr>
        <w:t xml:space="preserve">. </w:t>
      </w:r>
    </w:p>
    <w:p w14:paraId="5D1BFE74" w14:textId="75C62E56" w:rsidR="005F16CB" w:rsidRDefault="005F16CB" w:rsidP="005F16CB">
      <w:pPr>
        <w:pStyle w:val="Heading1"/>
      </w:pPr>
      <w:r>
        <w:lastRenderedPageBreak/>
        <w:t xml:space="preserve">Why we need this </w:t>
      </w:r>
      <w:proofErr w:type="gramStart"/>
      <w:r>
        <w:t>plan</w:t>
      </w:r>
      <w:proofErr w:type="gramEnd"/>
      <w:r>
        <w:t xml:space="preserve"> </w:t>
      </w:r>
    </w:p>
    <w:p w14:paraId="285006DB" w14:textId="0E3EFD61" w:rsidR="005702F5" w:rsidRPr="005702F5" w:rsidRDefault="005702F5" w:rsidP="005265CE">
      <w:pPr>
        <w:pStyle w:val="Heading2"/>
      </w:pPr>
      <w:r>
        <w:t xml:space="preserve">The national picture: </w:t>
      </w:r>
      <w:r w:rsidR="005F5212">
        <w:t xml:space="preserve">policing </w:t>
      </w:r>
      <w:r>
        <w:t xml:space="preserve">culture, disproportionality, </w:t>
      </w:r>
      <w:r w:rsidR="00DE0870">
        <w:t xml:space="preserve">lack of trust </w:t>
      </w:r>
    </w:p>
    <w:p w14:paraId="6C1573A9" w14:textId="7891D6FA" w:rsidR="00740BAC" w:rsidRDefault="00F13F75" w:rsidP="007C7E3A">
      <w:pPr>
        <w:rPr>
          <w:sz w:val="24"/>
          <w:szCs w:val="24"/>
        </w:rPr>
      </w:pPr>
      <w:r>
        <w:rPr>
          <w:sz w:val="24"/>
          <w:szCs w:val="24"/>
        </w:rPr>
        <w:t xml:space="preserve">Since the </w:t>
      </w:r>
      <w:r w:rsidR="002715E9">
        <w:rPr>
          <w:sz w:val="24"/>
          <w:szCs w:val="24"/>
        </w:rPr>
        <w:t xml:space="preserve">previous </w:t>
      </w:r>
      <w:r>
        <w:rPr>
          <w:sz w:val="24"/>
          <w:szCs w:val="24"/>
        </w:rPr>
        <w:t xml:space="preserve">version of the Joint Strategic Equality Plan </w:t>
      </w:r>
      <w:r w:rsidR="008C20D9">
        <w:rPr>
          <w:sz w:val="24"/>
          <w:szCs w:val="24"/>
        </w:rPr>
        <w:t>was published in 2020,</w:t>
      </w:r>
      <w:r>
        <w:rPr>
          <w:sz w:val="24"/>
          <w:szCs w:val="24"/>
        </w:rPr>
        <w:t xml:space="preserve"> there has been a growing awareness of the impact of </w:t>
      </w:r>
      <w:r w:rsidRPr="008266C2">
        <w:rPr>
          <w:sz w:val="24"/>
          <w:szCs w:val="24"/>
        </w:rPr>
        <w:t>systemic inequality</w:t>
      </w:r>
      <w:r w:rsidRPr="00B36D13">
        <w:rPr>
          <w:b/>
          <w:bCs/>
          <w:sz w:val="24"/>
          <w:szCs w:val="24"/>
        </w:rPr>
        <w:t xml:space="preserve"> </w:t>
      </w:r>
      <w:r w:rsidRPr="00B36D13">
        <w:rPr>
          <w:sz w:val="24"/>
          <w:szCs w:val="24"/>
        </w:rPr>
        <w:t xml:space="preserve">and </w:t>
      </w:r>
      <w:r w:rsidR="00A6740E">
        <w:rPr>
          <w:sz w:val="24"/>
          <w:szCs w:val="24"/>
        </w:rPr>
        <w:t xml:space="preserve">what can happen when </w:t>
      </w:r>
      <w:r w:rsidR="0066043C">
        <w:rPr>
          <w:sz w:val="24"/>
          <w:szCs w:val="24"/>
        </w:rPr>
        <w:t xml:space="preserve">discrimination is </w:t>
      </w:r>
      <w:r w:rsidR="008266C2">
        <w:rPr>
          <w:sz w:val="24"/>
          <w:szCs w:val="24"/>
        </w:rPr>
        <w:t>not challenged</w:t>
      </w:r>
      <w:r w:rsidR="00661312">
        <w:rPr>
          <w:sz w:val="24"/>
          <w:szCs w:val="24"/>
        </w:rPr>
        <w:t xml:space="preserve"> </w:t>
      </w:r>
      <w:r>
        <w:rPr>
          <w:sz w:val="24"/>
          <w:szCs w:val="24"/>
        </w:rPr>
        <w:t xml:space="preserve">within society and within policing. </w:t>
      </w:r>
    </w:p>
    <w:p w14:paraId="2D4C37D0" w14:textId="713A7951" w:rsidR="007C7E3A" w:rsidRDefault="00F13F75" w:rsidP="007C7E3A">
      <w:pPr>
        <w:rPr>
          <w:sz w:val="24"/>
          <w:szCs w:val="24"/>
        </w:rPr>
      </w:pPr>
      <w:r>
        <w:rPr>
          <w:sz w:val="24"/>
          <w:szCs w:val="24"/>
        </w:rPr>
        <w:t xml:space="preserve">In 2020, </w:t>
      </w:r>
      <w:r w:rsidR="002715E9">
        <w:rPr>
          <w:sz w:val="24"/>
          <w:szCs w:val="24"/>
        </w:rPr>
        <w:t xml:space="preserve">a Black man, </w:t>
      </w:r>
      <w:r>
        <w:rPr>
          <w:sz w:val="24"/>
          <w:szCs w:val="24"/>
        </w:rPr>
        <w:t xml:space="preserve">George Floyd was murdered by a police officer in America. </w:t>
      </w:r>
      <w:r w:rsidR="004907F8">
        <w:rPr>
          <w:sz w:val="24"/>
          <w:szCs w:val="24"/>
        </w:rPr>
        <w:t xml:space="preserve">In the UK, policing has been rocked </w:t>
      </w:r>
      <w:r w:rsidR="00C608AB">
        <w:rPr>
          <w:sz w:val="24"/>
          <w:szCs w:val="24"/>
        </w:rPr>
        <w:t xml:space="preserve">by </w:t>
      </w:r>
      <w:r w:rsidR="0034576A">
        <w:rPr>
          <w:sz w:val="24"/>
          <w:szCs w:val="24"/>
        </w:rPr>
        <w:t>the</w:t>
      </w:r>
      <w:r w:rsidR="00C608AB">
        <w:rPr>
          <w:sz w:val="24"/>
          <w:szCs w:val="24"/>
        </w:rPr>
        <w:t xml:space="preserve"> behaviour of </w:t>
      </w:r>
      <w:r w:rsidR="0034576A">
        <w:rPr>
          <w:sz w:val="24"/>
          <w:szCs w:val="24"/>
        </w:rPr>
        <w:t xml:space="preserve">some </w:t>
      </w:r>
      <w:r w:rsidR="00C608AB">
        <w:rPr>
          <w:sz w:val="24"/>
          <w:szCs w:val="24"/>
        </w:rPr>
        <w:t xml:space="preserve">police officers and staff </w:t>
      </w:r>
      <w:r w:rsidR="0034576A">
        <w:rPr>
          <w:sz w:val="24"/>
          <w:szCs w:val="24"/>
        </w:rPr>
        <w:t>towards the public</w:t>
      </w:r>
      <w:r w:rsidR="004A24EB">
        <w:rPr>
          <w:sz w:val="24"/>
          <w:szCs w:val="24"/>
        </w:rPr>
        <w:t xml:space="preserve"> and to their own colleagues</w:t>
      </w:r>
      <w:r w:rsidR="00C72FBE">
        <w:rPr>
          <w:sz w:val="24"/>
          <w:szCs w:val="24"/>
        </w:rPr>
        <w:t>, particularly towards women and people of ethnic heritage</w:t>
      </w:r>
      <w:r w:rsidR="004A24EB">
        <w:rPr>
          <w:sz w:val="24"/>
          <w:szCs w:val="24"/>
        </w:rPr>
        <w:t>. Some examples include:</w:t>
      </w:r>
    </w:p>
    <w:p w14:paraId="60CBC6C7" w14:textId="68750921" w:rsidR="007C7E3A" w:rsidRDefault="004F04FE" w:rsidP="004D0E2B">
      <w:pPr>
        <w:pStyle w:val="ListParagraph"/>
        <w:numPr>
          <w:ilvl w:val="0"/>
          <w:numId w:val="6"/>
        </w:numPr>
        <w:rPr>
          <w:sz w:val="24"/>
          <w:szCs w:val="24"/>
        </w:rPr>
      </w:pPr>
      <w:r>
        <w:rPr>
          <w:sz w:val="24"/>
          <w:szCs w:val="24"/>
        </w:rPr>
        <w:t>In the Metropolitan Police</w:t>
      </w:r>
      <w:r w:rsidR="00544E15">
        <w:rPr>
          <w:sz w:val="24"/>
          <w:szCs w:val="24"/>
        </w:rPr>
        <w:t xml:space="preserve"> - </w:t>
      </w:r>
      <w:r w:rsidR="004A24EB">
        <w:rPr>
          <w:sz w:val="24"/>
          <w:szCs w:val="24"/>
        </w:rPr>
        <w:t xml:space="preserve">the </w:t>
      </w:r>
      <w:r w:rsidR="006E1373" w:rsidRPr="006E1373">
        <w:rPr>
          <w:sz w:val="24"/>
          <w:szCs w:val="24"/>
        </w:rPr>
        <w:t xml:space="preserve">sharing of crime scene photographs of two murdered Black women, Nicole Smallman and </w:t>
      </w:r>
      <w:proofErr w:type="spellStart"/>
      <w:r w:rsidR="006E1373" w:rsidRPr="006E1373">
        <w:rPr>
          <w:sz w:val="24"/>
          <w:szCs w:val="24"/>
        </w:rPr>
        <w:t>Bibaa</w:t>
      </w:r>
      <w:proofErr w:type="spellEnd"/>
      <w:r w:rsidR="006E1373" w:rsidRPr="006E1373">
        <w:rPr>
          <w:sz w:val="24"/>
          <w:szCs w:val="24"/>
        </w:rPr>
        <w:t xml:space="preserve"> Henry</w:t>
      </w:r>
    </w:p>
    <w:p w14:paraId="0D32D6AF" w14:textId="57B32FE2" w:rsidR="00DB49A3" w:rsidRDefault="004F04FE" w:rsidP="004D0E2B">
      <w:pPr>
        <w:pStyle w:val="ListParagraph"/>
        <w:numPr>
          <w:ilvl w:val="0"/>
          <w:numId w:val="6"/>
        </w:numPr>
        <w:rPr>
          <w:sz w:val="24"/>
          <w:szCs w:val="24"/>
        </w:rPr>
      </w:pPr>
      <w:r>
        <w:rPr>
          <w:sz w:val="24"/>
          <w:szCs w:val="24"/>
        </w:rPr>
        <w:t>In various forces</w:t>
      </w:r>
      <w:r w:rsidR="00544E15">
        <w:rPr>
          <w:sz w:val="24"/>
          <w:szCs w:val="24"/>
        </w:rPr>
        <w:t xml:space="preserve"> - </w:t>
      </w:r>
      <w:r w:rsidR="0068069C" w:rsidRPr="00DB49A3">
        <w:rPr>
          <w:sz w:val="24"/>
          <w:szCs w:val="24"/>
        </w:rPr>
        <w:t xml:space="preserve">homophobic, sexist, racist and ableist WhatsApp messages sent between </w:t>
      </w:r>
      <w:r w:rsidR="005A0CA5">
        <w:rPr>
          <w:sz w:val="24"/>
          <w:szCs w:val="24"/>
        </w:rPr>
        <w:t xml:space="preserve">police </w:t>
      </w:r>
      <w:proofErr w:type="gramStart"/>
      <w:r w:rsidR="005A0CA5">
        <w:rPr>
          <w:sz w:val="24"/>
          <w:szCs w:val="24"/>
        </w:rPr>
        <w:t>officers</w:t>
      </w:r>
      <w:proofErr w:type="gramEnd"/>
      <w:r w:rsidR="005A0CA5">
        <w:rPr>
          <w:sz w:val="24"/>
          <w:szCs w:val="24"/>
        </w:rPr>
        <w:t xml:space="preserve"> </w:t>
      </w:r>
    </w:p>
    <w:p w14:paraId="36192AC8" w14:textId="561AE96F" w:rsidR="00E43C1E" w:rsidRDefault="009D4645" w:rsidP="004D0E2B">
      <w:pPr>
        <w:pStyle w:val="ListParagraph"/>
        <w:numPr>
          <w:ilvl w:val="0"/>
          <w:numId w:val="6"/>
        </w:numPr>
        <w:rPr>
          <w:sz w:val="24"/>
          <w:szCs w:val="24"/>
        </w:rPr>
      </w:pPr>
      <w:r>
        <w:rPr>
          <w:sz w:val="24"/>
          <w:szCs w:val="24"/>
        </w:rPr>
        <w:t>I</w:t>
      </w:r>
      <w:r w:rsidR="00E43C1E">
        <w:rPr>
          <w:sz w:val="24"/>
          <w:szCs w:val="24"/>
        </w:rPr>
        <w:t>n Gwent police</w:t>
      </w:r>
      <w:r w:rsidR="00544E15">
        <w:rPr>
          <w:sz w:val="24"/>
          <w:szCs w:val="24"/>
        </w:rPr>
        <w:t xml:space="preserve"> - </w:t>
      </w:r>
      <w:r w:rsidR="00226476">
        <w:rPr>
          <w:sz w:val="24"/>
          <w:szCs w:val="24"/>
        </w:rPr>
        <w:t xml:space="preserve">sexist misconduct </w:t>
      </w:r>
      <w:r w:rsidR="00D961D1">
        <w:rPr>
          <w:sz w:val="24"/>
          <w:szCs w:val="24"/>
        </w:rPr>
        <w:t xml:space="preserve">which occurred </w:t>
      </w:r>
      <w:r w:rsidR="00226476">
        <w:rPr>
          <w:sz w:val="24"/>
          <w:szCs w:val="24"/>
        </w:rPr>
        <w:t xml:space="preserve">on a work night out. </w:t>
      </w:r>
    </w:p>
    <w:p w14:paraId="601F637B" w14:textId="3C1CC718" w:rsidR="00F13F75" w:rsidRPr="00DB49A3" w:rsidRDefault="00F13F75" w:rsidP="00DB49A3">
      <w:pPr>
        <w:rPr>
          <w:sz w:val="24"/>
          <w:szCs w:val="24"/>
        </w:rPr>
      </w:pPr>
      <w:r w:rsidRPr="00DB49A3">
        <w:rPr>
          <w:sz w:val="24"/>
          <w:szCs w:val="24"/>
        </w:rPr>
        <w:t>Baroness Casey</w:t>
      </w:r>
      <w:r w:rsidR="0055418F">
        <w:rPr>
          <w:sz w:val="24"/>
          <w:szCs w:val="24"/>
        </w:rPr>
        <w:t xml:space="preserve"> was asked to </w:t>
      </w:r>
      <w:r w:rsidR="00544E15">
        <w:rPr>
          <w:sz w:val="24"/>
          <w:szCs w:val="24"/>
        </w:rPr>
        <w:t xml:space="preserve">examine </w:t>
      </w:r>
      <w:r w:rsidR="0055418F">
        <w:rPr>
          <w:sz w:val="24"/>
          <w:szCs w:val="24"/>
        </w:rPr>
        <w:t xml:space="preserve">the </w:t>
      </w:r>
      <w:r w:rsidR="00544E15">
        <w:rPr>
          <w:sz w:val="24"/>
          <w:szCs w:val="24"/>
        </w:rPr>
        <w:t xml:space="preserve">culture of the </w:t>
      </w:r>
      <w:r w:rsidR="0055418F">
        <w:rPr>
          <w:sz w:val="24"/>
          <w:szCs w:val="24"/>
        </w:rPr>
        <w:t xml:space="preserve">Metropolitan Police, and while her </w:t>
      </w:r>
      <w:hyperlink r:id="rId16" w:history="1">
        <w:r w:rsidRPr="008939EE">
          <w:rPr>
            <w:rStyle w:val="Hyperlink"/>
            <w:sz w:val="24"/>
            <w:szCs w:val="24"/>
          </w:rPr>
          <w:t>review</w:t>
        </w:r>
      </w:hyperlink>
      <w:r w:rsidR="00DB49A3">
        <w:rPr>
          <w:rStyle w:val="FootnoteReference"/>
          <w:sz w:val="24"/>
          <w:szCs w:val="24"/>
        </w:rPr>
        <w:footnoteReference w:id="3"/>
      </w:r>
      <w:r w:rsidR="006004B7">
        <w:rPr>
          <w:sz w:val="24"/>
          <w:szCs w:val="24"/>
        </w:rPr>
        <w:t xml:space="preserve"> focusses </w:t>
      </w:r>
      <w:r w:rsidR="0055418F">
        <w:rPr>
          <w:sz w:val="24"/>
          <w:szCs w:val="24"/>
        </w:rPr>
        <w:t xml:space="preserve">on </w:t>
      </w:r>
      <w:r w:rsidR="00D961D1">
        <w:rPr>
          <w:sz w:val="24"/>
          <w:szCs w:val="24"/>
        </w:rPr>
        <w:t>that</w:t>
      </w:r>
      <w:r w:rsidR="00717CF7">
        <w:rPr>
          <w:sz w:val="24"/>
          <w:szCs w:val="24"/>
        </w:rPr>
        <w:t xml:space="preserve"> police force, </w:t>
      </w:r>
      <w:r w:rsidR="008939EE">
        <w:rPr>
          <w:sz w:val="24"/>
          <w:szCs w:val="24"/>
        </w:rPr>
        <w:t>her suggestions for improvement in policing culture</w:t>
      </w:r>
      <w:r w:rsidR="00717CF7">
        <w:rPr>
          <w:sz w:val="24"/>
          <w:szCs w:val="24"/>
        </w:rPr>
        <w:t xml:space="preserve"> can be applied </w:t>
      </w:r>
      <w:r w:rsidR="008939EE">
        <w:rPr>
          <w:sz w:val="24"/>
          <w:szCs w:val="24"/>
        </w:rPr>
        <w:t xml:space="preserve">in Gwent too.  </w:t>
      </w:r>
      <w:r w:rsidR="006004B7">
        <w:rPr>
          <w:sz w:val="24"/>
          <w:szCs w:val="24"/>
        </w:rPr>
        <w:t xml:space="preserve"> </w:t>
      </w:r>
    </w:p>
    <w:p w14:paraId="2F383CC0" w14:textId="14162E53" w:rsidR="00F13F75" w:rsidRDefault="00091FA5" w:rsidP="00F13F75">
      <w:pPr>
        <w:rPr>
          <w:sz w:val="24"/>
          <w:szCs w:val="24"/>
        </w:rPr>
      </w:pPr>
      <w:r>
        <w:rPr>
          <w:sz w:val="24"/>
          <w:szCs w:val="24"/>
        </w:rPr>
        <w:t>Nationally, t</w:t>
      </w:r>
      <w:r w:rsidR="00B27FD4">
        <w:rPr>
          <w:sz w:val="24"/>
          <w:szCs w:val="24"/>
        </w:rPr>
        <w:t>here is</w:t>
      </w:r>
      <w:r w:rsidR="00F13F75">
        <w:rPr>
          <w:sz w:val="24"/>
          <w:szCs w:val="24"/>
        </w:rPr>
        <w:t xml:space="preserve"> continuing disproportionality in policing powers such as stop and search, and use of </w:t>
      </w:r>
      <w:proofErr w:type="gramStart"/>
      <w:r w:rsidR="00F13F75">
        <w:rPr>
          <w:sz w:val="24"/>
          <w:szCs w:val="24"/>
        </w:rPr>
        <w:t>force;</w:t>
      </w:r>
      <w:proofErr w:type="gramEnd"/>
      <w:r w:rsidR="00F13F75">
        <w:rPr>
          <w:sz w:val="24"/>
          <w:szCs w:val="24"/>
        </w:rPr>
        <w:t xml:space="preserve"> and historical </w:t>
      </w:r>
      <w:r w:rsidR="003D5505">
        <w:rPr>
          <w:sz w:val="24"/>
          <w:szCs w:val="24"/>
        </w:rPr>
        <w:t xml:space="preserve">and more recent </w:t>
      </w:r>
      <w:r w:rsidR="00F13F75">
        <w:rPr>
          <w:sz w:val="24"/>
          <w:szCs w:val="24"/>
        </w:rPr>
        <w:t>experiences of di</w:t>
      </w:r>
      <w:r w:rsidR="006B4CDA">
        <w:rPr>
          <w:sz w:val="24"/>
          <w:szCs w:val="24"/>
        </w:rPr>
        <w:t xml:space="preserve">verse </w:t>
      </w:r>
      <w:r w:rsidR="00F13F75">
        <w:rPr>
          <w:sz w:val="24"/>
          <w:szCs w:val="24"/>
        </w:rPr>
        <w:t xml:space="preserve">communities, especially of Black people, with over-policing and under-protection. </w:t>
      </w:r>
      <w:r w:rsidR="001529CF">
        <w:rPr>
          <w:sz w:val="24"/>
          <w:szCs w:val="24"/>
        </w:rPr>
        <w:t xml:space="preserve">Even in areas where there is lower disproportionality, such as Gwent, this can lead to perceptions of inequality and racism. </w:t>
      </w:r>
    </w:p>
    <w:p w14:paraId="1B7F6E24" w14:textId="1C2545B4" w:rsidR="00F13F75" w:rsidRPr="001311A8" w:rsidRDefault="00F13F75" w:rsidP="004D0E2B">
      <w:pPr>
        <w:pStyle w:val="ListParagraph"/>
        <w:numPr>
          <w:ilvl w:val="0"/>
          <w:numId w:val="4"/>
        </w:numPr>
        <w:rPr>
          <w:sz w:val="24"/>
          <w:szCs w:val="24"/>
        </w:rPr>
      </w:pPr>
      <w:r>
        <w:rPr>
          <w:sz w:val="24"/>
          <w:szCs w:val="24"/>
        </w:rPr>
        <w:t xml:space="preserve">In 2022/23, when compared to White people, </w:t>
      </w:r>
      <w:r w:rsidRPr="001311A8">
        <w:rPr>
          <w:sz w:val="24"/>
          <w:szCs w:val="24"/>
        </w:rPr>
        <w:t xml:space="preserve">Black people are </w:t>
      </w:r>
      <w:r w:rsidRPr="007D7DD3">
        <w:rPr>
          <w:b/>
          <w:bCs/>
          <w:sz w:val="24"/>
          <w:szCs w:val="24"/>
        </w:rPr>
        <w:t>4 .1</w:t>
      </w:r>
      <w:r>
        <w:rPr>
          <w:sz w:val="24"/>
          <w:szCs w:val="24"/>
        </w:rPr>
        <w:t xml:space="preserve"> </w:t>
      </w:r>
      <w:r w:rsidRPr="001311A8">
        <w:rPr>
          <w:sz w:val="24"/>
          <w:szCs w:val="24"/>
        </w:rPr>
        <w:t>times</w:t>
      </w:r>
      <w:r w:rsidR="0060203B">
        <w:rPr>
          <w:sz w:val="24"/>
          <w:szCs w:val="24"/>
        </w:rPr>
        <w:t xml:space="preserve"> and Asian people are </w:t>
      </w:r>
      <w:r w:rsidR="0060203B" w:rsidRPr="007D7DD3">
        <w:rPr>
          <w:b/>
          <w:bCs/>
          <w:sz w:val="24"/>
          <w:szCs w:val="24"/>
        </w:rPr>
        <w:t>1.4</w:t>
      </w:r>
      <w:r w:rsidR="0060203B">
        <w:rPr>
          <w:sz w:val="24"/>
          <w:szCs w:val="24"/>
        </w:rPr>
        <w:t xml:space="preserve"> times more likely</w:t>
      </w:r>
      <w:r w:rsidRPr="001311A8">
        <w:rPr>
          <w:sz w:val="24"/>
          <w:szCs w:val="24"/>
        </w:rPr>
        <w:t xml:space="preserve"> nationally to be </w:t>
      </w:r>
      <w:hyperlink r:id="rId17" w:history="1">
        <w:r w:rsidRPr="004F4809">
          <w:rPr>
            <w:rStyle w:val="Hyperlink"/>
            <w:b/>
            <w:bCs/>
            <w:sz w:val="24"/>
            <w:szCs w:val="24"/>
          </w:rPr>
          <w:t>stopped and searched</w:t>
        </w:r>
      </w:hyperlink>
      <w:r w:rsidR="00037F98">
        <w:rPr>
          <w:rStyle w:val="FootnoteReference"/>
          <w:sz w:val="24"/>
          <w:szCs w:val="24"/>
        </w:rPr>
        <w:footnoteReference w:id="4"/>
      </w:r>
      <w:r>
        <w:rPr>
          <w:sz w:val="24"/>
          <w:szCs w:val="24"/>
        </w:rPr>
        <w:t>.</w:t>
      </w:r>
    </w:p>
    <w:p w14:paraId="02B10D22" w14:textId="56132B98" w:rsidR="00F13F75" w:rsidRPr="001311A8" w:rsidRDefault="00F13F75" w:rsidP="004D0E2B">
      <w:pPr>
        <w:pStyle w:val="ListParagraph"/>
        <w:numPr>
          <w:ilvl w:val="0"/>
          <w:numId w:val="4"/>
        </w:numPr>
        <w:rPr>
          <w:sz w:val="24"/>
          <w:szCs w:val="24"/>
        </w:rPr>
      </w:pPr>
      <w:r>
        <w:rPr>
          <w:sz w:val="24"/>
          <w:szCs w:val="24"/>
        </w:rPr>
        <w:t>In 2022/23, n</w:t>
      </w:r>
      <w:r w:rsidRPr="001311A8">
        <w:rPr>
          <w:sz w:val="24"/>
          <w:szCs w:val="24"/>
        </w:rPr>
        <w:t>ationally</w:t>
      </w:r>
      <w:r>
        <w:rPr>
          <w:sz w:val="24"/>
          <w:szCs w:val="24"/>
        </w:rPr>
        <w:t xml:space="preserve"> (excluding the Metropolitan Police)</w:t>
      </w:r>
      <w:r w:rsidRPr="001311A8">
        <w:rPr>
          <w:sz w:val="24"/>
          <w:szCs w:val="24"/>
        </w:rPr>
        <w:t xml:space="preserve"> police officers use</w:t>
      </w:r>
      <w:r>
        <w:rPr>
          <w:sz w:val="24"/>
          <w:szCs w:val="24"/>
        </w:rPr>
        <w:t>d</w:t>
      </w:r>
      <w:r w:rsidRPr="001311A8">
        <w:rPr>
          <w:sz w:val="24"/>
          <w:szCs w:val="24"/>
        </w:rPr>
        <w:t xml:space="preserve"> force against Black people </w:t>
      </w:r>
      <w:r w:rsidRPr="00023A8F">
        <w:rPr>
          <w:b/>
          <w:bCs/>
          <w:sz w:val="24"/>
          <w:szCs w:val="24"/>
        </w:rPr>
        <w:t xml:space="preserve">3.3 </w:t>
      </w:r>
      <w:r w:rsidRPr="001311A8">
        <w:rPr>
          <w:sz w:val="24"/>
          <w:szCs w:val="24"/>
        </w:rPr>
        <w:t>times more often than against White people</w:t>
      </w:r>
      <w:r>
        <w:rPr>
          <w:sz w:val="24"/>
          <w:szCs w:val="24"/>
        </w:rPr>
        <w:t xml:space="preserve">. Asian people were </w:t>
      </w:r>
      <w:r w:rsidRPr="00A97FEB">
        <w:rPr>
          <w:b/>
          <w:bCs/>
          <w:sz w:val="24"/>
          <w:szCs w:val="24"/>
        </w:rPr>
        <w:t>less likely</w:t>
      </w:r>
      <w:r>
        <w:rPr>
          <w:sz w:val="24"/>
          <w:szCs w:val="24"/>
        </w:rPr>
        <w:t xml:space="preserve"> than White people to have </w:t>
      </w:r>
      <w:hyperlink r:id="rId18" w:history="1">
        <w:r w:rsidRPr="008854F4">
          <w:rPr>
            <w:rStyle w:val="Hyperlink"/>
            <w:b/>
            <w:bCs/>
            <w:sz w:val="24"/>
            <w:szCs w:val="24"/>
          </w:rPr>
          <w:t>force</w:t>
        </w:r>
      </w:hyperlink>
      <w:r w:rsidRPr="008854F4">
        <w:rPr>
          <w:b/>
          <w:bCs/>
          <w:sz w:val="24"/>
          <w:szCs w:val="24"/>
        </w:rPr>
        <w:t xml:space="preserve"> </w:t>
      </w:r>
      <w:r w:rsidRPr="008854F4">
        <w:rPr>
          <w:sz w:val="24"/>
          <w:szCs w:val="24"/>
        </w:rPr>
        <w:t>used</w:t>
      </w:r>
      <w:r>
        <w:rPr>
          <w:sz w:val="24"/>
          <w:szCs w:val="24"/>
        </w:rPr>
        <w:t xml:space="preserve"> against them.</w:t>
      </w:r>
      <w:r w:rsidR="00037F98">
        <w:rPr>
          <w:rStyle w:val="FootnoteReference"/>
          <w:sz w:val="24"/>
          <w:szCs w:val="24"/>
        </w:rPr>
        <w:footnoteReference w:id="5"/>
      </w:r>
    </w:p>
    <w:p w14:paraId="0C6B50E3" w14:textId="6CA7F5AD" w:rsidR="00153B1B" w:rsidRPr="006F0E7E" w:rsidRDefault="00153B1B" w:rsidP="004D0E2B">
      <w:pPr>
        <w:pStyle w:val="ListParagraph"/>
        <w:numPr>
          <w:ilvl w:val="0"/>
          <w:numId w:val="4"/>
        </w:numPr>
        <w:rPr>
          <w:sz w:val="24"/>
          <w:szCs w:val="24"/>
        </w:rPr>
      </w:pPr>
      <w:r w:rsidRPr="006F0E7E">
        <w:rPr>
          <w:sz w:val="24"/>
          <w:szCs w:val="24"/>
        </w:rPr>
        <w:t xml:space="preserve">Research on </w:t>
      </w:r>
      <w:r w:rsidRPr="008854F4">
        <w:rPr>
          <w:b/>
          <w:bCs/>
          <w:sz w:val="24"/>
          <w:szCs w:val="24"/>
        </w:rPr>
        <w:t>Taser</w:t>
      </w:r>
      <w:r w:rsidRPr="006F0E7E">
        <w:rPr>
          <w:sz w:val="24"/>
          <w:szCs w:val="24"/>
        </w:rPr>
        <w:t xml:space="preserve"> use showed </w:t>
      </w:r>
      <w:r w:rsidR="0078084C">
        <w:rPr>
          <w:b/>
          <w:bCs/>
          <w:sz w:val="24"/>
          <w:szCs w:val="24"/>
        </w:rPr>
        <w:t>higher usage</w:t>
      </w:r>
      <w:r w:rsidRPr="006F0E7E">
        <w:rPr>
          <w:sz w:val="24"/>
          <w:szCs w:val="24"/>
        </w:rPr>
        <w:t xml:space="preserve"> against Black people, especially when this was considered alongside other factors such as mental health</w:t>
      </w:r>
      <w:r>
        <w:rPr>
          <w:sz w:val="24"/>
          <w:szCs w:val="24"/>
        </w:rPr>
        <w:t xml:space="preserve"> </w:t>
      </w:r>
      <w:r w:rsidR="00F67077">
        <w:rPr>
          <w:sz w:val="24"/>
          <w:szCs w:val="24"/>
        </w:rPr>
        <w:t>(see above link</w:t>
      </w:r>
      <w:r w:rsidR="002A1A46">
        <w:rPr>
          <w:sz w:val="24"/>
          <w:szCs w:val="24"/>
        </w:rPr>
        <w:t xml:space="preserve"> for the data on this area) </w:t>
      </w:r>
    </w:p>
    <w:p w14:paraId="50101A65" w14:textId="360EE0A5" w:rsidR="006F0E7E" w:rsidRDefault="00F13F75" w:rsidP="004D0E2B">
      <w:pPr>
        <w:pStyle w:val="ListParagraph"/>
        <w:numPr>
          <w:ilvl w:val="0"/>
          <w:numId w:val="4"/>
        </w:numPr>
        <w:rPr>
          <w:sz w:val="24"/>
          <w:szCs w:val="24"/>
        </w:rPr>
      </w:pPr>
      <w:r w:rsidRPr="006F0E7E">
        <w:rPr>
          <w:sz w:val="24"/>
          <w:szCs w:val="24"/>
        </w:rPr>
        <w:t xml:space="preserve">Black children are more likely to be </w:t>
      </w:r>
      <w:hyperlink r:id="rId19" w:history="1">
        <w:proofErr w:type="spellStart"/>
        <w:r w:rsidRPr="002742E9">
          <w:rPr>
            <w:rStyle w:val="Hyperlink"/>
            <w:b/>
            <w:bCs/>
            <w:sz w:val="24"/>
            <w:szCs w:val="24"/>
          </w:rPr>
          <w:t>adultified</w:t>
        </w:r>
        <w:proofErr w:type="spellEnd"/>
      </w:hyperlink>
      <w:r w:rsidRPr="006F0E7E">
        <w:rPr>
          <w:b/>
          <w:bCs/>
          <w:sz w:val="24"/>
          <w:szCs w:val="24"/>
        </w:rPr>
        <w:t xml:space="preserve"> </w:t>
      </w:r>
      <w:r w:rsidRPr="006F0E7E">
        <w:rPr>
          <w:sz w:val="24"/>
          <w:szCs w:val="24"/>
        </w:rPr>
        <w:t xml:space="preserve">– treated as an adult, rather than as a child – than White children. The experience of </w:t>
      </w:r>
      <w:hyperlink r:id="rId20" w:history="1">
        <w:r w:rsidRPr="009A1B63">
          <w:rPr>
            <w:rStyle w:val="Hyperlink"/>
            <w:sz w:val="24"/>
            <w:szCs w:val="24"/>
          </w:rPr>
          <w:t>Child Q</w:t>
        </w:r>
      </w:hyperlink>
      <w:r w:rsidRPr="006F0E7E">
        <w:rPr>
          <w:sz w:val="24"/>
          <w:szCs w:val="24"/>
        </w:rPr>
        <w:t>, a young Black girl who was stopped and searched in school while on her period, is an example of this</w:t>
      </w:r>
      <w:r w:rsidR="006F0E7E">
        <w:rPr>
          <w:rStyle w:val="FootnoteReference"/>
          <w:sz w:val="24"/>
          <w:szCs w:val="24"/>
        </w:rPr>
        <w:footnoteReference w:id="6"/>
      </w:r>
      <w:r w:rsidRPr="006F0E7E">
        <w:rPr>
          <w:sz w:val="24"/>
          <w:szCs w:val="24"/>
        </w:rPr>
        <w:t xml:space="preserve">. </w:t>
      </w:r>
    </w:p>
    <w:p w14:paraId="1F619787" w14:textId="6A67983F" w:rsidR="00F13F75" w:rsidRPr="001311A8" w:rsidRDefault="00F13F75" w:rsidP="004D0E2B">
      <w:pPr>
        <w:pStyle w:val="ListParagraph"/>
        <w:numPr>
          <w:ilvl w:val="0"/>
          <w:numId w:val="4"/>
        </w:numPr>
        <w:rPr>
          <w:sz w:val="24"/>
          <w:szCs w:val="24"/>
        </w:rPr>
      </w:pPr>
      <w:r>
        <w:rPr>
          <w:sz w:val="24"/>
          <w:szCs w:val="24"/>
        </w:rPr>
        <w:lastRenderedPageBreak/>
        <w:t xml:space="preserve">There is evidence to suggest Black children may be </w:t>
      </w:r>
      <w:r w:rsidRPr="00023A8F">
        <w:rPr>
          <w:b/>
          <w:bCs/>
          <w:sz w:val="24"/>
          <w:szCs w:val="24"/>
        </w:rPr>
        <w:t>less likely</w:t>
      </w:r>
      <w:r>
        <w:rPr>
          <w:sz w:val="24"/>
          <w:szCs w:val="24"/>
        </w:rPr>
        <w:t xml:space="preserve"> than White children to be treated as high-risk </w:t>
      </w:r>
      <w:hyperlink r:id="rId21" w:history="1">
        <w:r w:rsidRPr="007C5FA2">
          <w:rPr>
            <w:rStyle w:val="Hyperlink"/>
            <w:b/>
            <w:bCs/>
            <w:sz w:val="24"/>
            <w:szCs w:val="24"/>
          </w:rPr>
          <w:t>missing people</w:t>
        </w:r>
      </w:hyperlink>
      <w:r w:rsidR="00DD5142">
        <w:rPr>
          <w:rStyle w:val="FootnoteReference"/>
          <w:sz w:val="24"/>
          <w:szCs w:val="24"/>
        </w:rPr>
        <w:footnoteReference w:id="7"/>
      </w:r>
      <w:r>
        <w:rPr>
          <w:sz w:val="24"/>
          <w:szCs w:val="24"/>
        </w:rPr>
        <w:t xml:space="preserve"> </w:t>
      </w:r>
    </w:p>
    <w:p w14:paraId="7DFECEE9" w14:textId="417A6082" w:rsidR="00F13F75" w:rsidRDefault="00FC56C1" w:rsidP="00F13F75">
      <w:pPr>
        <w:rPr>
          <w:sz w:val="24"/>
          <w:szCs w:val="24"/>
        </w:rPr>
      </w:pPr>
      <w:r>
        <w:rPr>
          <w:sz w:val="24"/>
          <w:szCs w:val="24"/>
        </w:rPr>
        <w:t>Disproportionality in the use of police powers</w:t>
      </w:r>
      <w:r w:rsidR="00F13F75">
        <w:rPr>
          <w:sz w:val="24"/>
          <w:szCs w:val="24"/>
        </w:rPr>
        <w:t xml:space="preserve"> and more recent </w:t>
      </w:r>
      <w:r>
        <w:rPr>
          <w:sz w:val="24"/>
          <w:szCs w:val="24"/>
        </w:rPr>
        <w:t>police culture</w:t>
      </w:r>
      <w:r w:rsidR="00F13F75">
        <w:rPr>
          <w:sz w:val="24"/>
          <w:szCs w:val="24"/>
        </w:rPr>
        <w:t xml:space="preserve"> </w:t>
      </w:r>
      <w:r>
        <w:rPr>
          <w:sz w:val="24"/>
          <w:szCs w:val="24"/>
        </w:rPr>
        <w:t>discussions</w:t>
      </w:r>
      <w:r w:rsidR="00F13F75">
        <w:rPr>
          <w:sz w:val="24"/>
          <w:szCs w:val="24"/>
        </w:rPr>
        <w:t xml:space="preserve"> </w:t>
      </w:r>
      <w:r>
        <w:rPr>
          <w:sz w:val="24"/>
          <w:szCs w:val="24"/>
        </w:rPr>
        <w:t>have contributed to a</w:t>
      </w:r>
      <w:r w:rsidR="00F13F75">
        <w:rPr>
          <w:sz w:val="24"/>
          <w:szCs w:val="24"/>
        </w:rPr>
        <w:t xml:space="preserve"> </w:t>
      </w:r>
      <w:hyperlink r:id="rId22" w:history="1">
        <w:r w:rsidR="00F13F75" w:rsidRPr="00FC56C1">
          <w:rPr>
            <w:rStyle w:val="Hyperlink"/>
            <w:b/>
            <w:bCs/>
            <w:sz w:val="24"/>
            <w:szCs w:val="24"/>
          </w:rPr>
          <w:t>fall in public confidence</w:t>
        </w:r>
      </w:hyperlink>
      <w:r w:rsidR="00F13F75">
        <w:rPr>
          <w:sz w:val="24"/>
          <w:szCs w:val="24"/>
        </w:rPr>
        <w:t xml:space="preserve"> in the police, especially among Black people, women and LGBTQ+ people</w:t>
      </w:r>
      <w:r w:rsidR="00F13F75">
        <w:rPr>
          <w:rStyle w:val="FootnoteReference"/>
          <w:sz w:val="24"/>
          <w:szCs w:val="24"/>
        </w:rPr>
        <w:footnoteReference w:id="8"/>
      </w:r>
      <w:r w:rsidR="00F13F75">
        <w:rPr>
          <w:sz w:val="24"/>
          <w:szCs w:val="24"/>
        </w:rPr>
        <w:t>.</w:t>
      </w:r>
    </w:p>
    <w:p w14:paraId="3354BBAE" w14:textId="2471B1BA" w:rsidR="00F13F75" w:rsidRDefault="00F13F75" w:rsidP="00F13F75">
      <w:pPr>
        <w:rPr>
          <w:sz w:val="24"/>
          <w:szCs w:val="24"/>
        </w:rPr>
      </w:pPr>
      <w:r>
        <w:rPr>
          <w:sz w:val="24"/>
          <w:szCs w:val="24"/>
        </w:rPr>
        <w:t xml:space="preserve">In the period since 2020, when the last JSEP was published, there has also been a </w:t>
      </w:r>
      <w:r w:rsidR="00FC56C1">
        <w:rPr>
          <w:sz w:val="24"/>
          <w:szCs w:val="24"/>
        </w:rPr>
        <w:t xml:space="preserve">national </w:t>
      </w:r>
      <w:r>
        <w:rPr>
          <w:sz w:val="24"/>
          <w:szCs w:val="24"/>
        </w:rPr>
        <w:t xml:space="preserve">rise in </w:t>
      </w:r>
      <w:r w:rsidR="001130AF">
        <w:rPr>
          <w:sz w:val="24"/>
          <w:szCs w:val="24"/>
        </w:rPr>
        <w:t xml:space="preserve">reported </w:t>
      </w:r>
      <w:r>
        <w:rPr>
          <w:sz w:val="24"/>
          <w:szCs w:val="24"/>
        </w:rPr>
        <w:t>hate crimes, as the graph below illustrates</w:t>
      </w:r>
      <w:r>
        <w:rPr>
          <w:rStyle w:val="FootnoteReference"/>
          <w:sz w:val="24"/>
          <w:szCs w:val="24"/>
        </w:rPr>
        <w:footnoteReference w:id="9"/>
      </w:r>
      <w:r w:rsidR="001130AF">
        <w:rPr>
          <w:sz w:val="24"/>
          <w:szCs w:val="24"/>
        </w:rPr>
        <w:t xml:space="preserve">. It is important to note that the rise in reported hate crimes may mean that the numbers of hate crimes have </w:t>
      </w:r>
      <w:proofErr w:type="gramStart"/>
      <w:r w:rsidR="001130AF">
        <w:rPr>
          <w:sz w:val="24"/>
          <w:szCs w:val="24"/>
        </w:rPr>
        <w:t>increased, but</w:t>
      </w:r>
      <w:proofErr w:type="gramEnd"/>
      <w:r w:rsidR="001130AF">
        <w:rPr>
          <w:sz w:val="24"/>
          <w:szCs w:val="24"/>
        </w:rPr>
        <w:t xml:space="preserve"> may also indicate that some communities have</w:t>
      </w:r>
      <w:r w:rsidR="00DB7008">
        <w:rPr>
          <w:sz w:val="24"/>
          <w:szCs w:val="24"/>
        </w:rPr>
        <w:t xml:space="preserve"> developed</w:t>
      </w:r>
      <w:r w:rsidR="001130AF">
        <w:rPr>
          <w:sz w:val="24"/>
          <w:szCs w:val="24"/>
        </w:rPr>
        <w:t xml:space="preserve"> greater confidence to report hate crimes. </w:t>
      </w:r>
      <w:r w:rsidR="00D961D1">
        <w:rPr>
          <w:sz w:val="24"/>
          <w:szCs w:val="24"/>
        </w:rPr>
        <w:t>However, r</w:t>
      </w:r>
      <w:r w:rsidR="00DB7008">
        <w:rPr>
          <w:sz w:val="24"/>
          <w:szCs w:val="24"/>
        </w:rPr>
        <w:t>esearch suggests</w:t>
      </w:r>
      <w:r w:rsidR="00612B30">
        <w:rPr>
          <w:sz w:val="24"/>
          <w:szCs w:val="24"/>
        </w:rPr>
        <w:t xml:space="preserve"> that </w:t>
      </w:r>
      <w:r w:rsidR="00436F3E">
        <w:rPr>
          <w:sz w:val="24"/>
          <w:szCs w:val="24"/>
        </w:rPr>
        <w:t xml:space="preserve">disabled people and LGBT+ people </w:t>
      </w:r>
      <w:r w:rsidR="00DB7008">
        <w:rPr>
          <w:sz w:val="24"/>
          <w:szCs w:val="24"/>
        </w:rPr>
        <w:t xml:space="preserve">may not </w:t>
      </w:r>
      <w:r w:rsidR="003A08FB">
        <w:rPr>
          <w:sz w:val="24"/>
          <w:szCs w:val="24"/>
        </w:rPr>
        <w:t xml:space="preserve">always </w:t>
      </w:r>
      <w:r w:rsidR="00DB7008">
        <w:rPr>
          <w:sz w:val="24"/>
          <w:szCs w:val="24"/>
        </w:rPr>
        <w:t>report hate crime</w:t>
      </w:r>
      <w:r w:rsidR="003A08FB">
        <w:rPr>
          <w:sz w:val="24"/>
          <w:szCs w:val="24"/>
        </w:rPr>
        <w:t xml:space="preserve">s, </w:t>
      </w:r>
      <w:r w:rsidR="00077C99">
        <w:rPr>
          <w:sz w:val="24"/>
          <w:szCs w:val="24"/>
        </w:rPr>
        <w:t xml:space="preserve">because of barriers such as </w:t>
      </w:r>
      <w:r w:rsidR="00644D6C">
        <w:rPr>
          <w:sz w:val="24"/>
          <w:szCs w:val="24"/>
        </w:rPr>
        <w:t xml:space="preserve">fear </w:t>
      </w:r>
      <w:r w:rsidR="00077C99">
        <w:rPr>
          <w:sz w:val="24"/>
          <w:szCs w:val="24"/>
        </w:rPr>
        <w:t xml:space="preserve">that they will </w:t>
      </w:r>
      <w:r w:rsidR="00644D6C">
        <w:rPr>
          <w:sz w:val="24"/>
          <w:szCs w:val="24"/>
        </w:rPr>
        <w:t xml:space="preserve">not </w:t>
      </w:r>
      <w:r w:rsidR="00077C99">
        <w:rPr>
          <w:sz w:val="24"/>
          <w:szCs w:val="24"/>
        </w:rPr>
        <w:t>be believed</w:t>
      </w:r>
      <w:r w:rsidR="00644D6C">
        <w:rPr>
          <w:sz w:val="24"/>
          <w:szCs w:val="24"/>
        </w:rPr>
        <w:t>,</w:t>
      </w:r>
      <w:r w:rsidR="00077C99">
        <w:rPr>
          <w:sz w:val="24"/>
          <w:szCs w:val="24"/>
        </w:rPr>
        <w:t xml:space="preserve"> or</w:t>
      </w:r>
      <w:r w:rsidR="00E711F5">
        <w:rPr>
          <w:sz w:val="24"/>
          <w:szCs w:val="24"/>
        </w:rPr>
        <w:t xml:space="preserve"> lack of accessibility</w:t>
      </w:r>
      <w:r w:rsidR="00E711F5">
        <w:rPr>
          <w:rStyle w:val="FootnoteReference"/>
          <w:sz w:val="24"/>
          <w:szCs w:val="24"/>
        </w:rPr>
        <w:footnoteReference w:id="10"/>
      </w:r>
      <w:r w:rsidR="00E711F5">
        <w:rPr>
          <w:sz w:val="24"/>
          <w:szCs w:val="24"/>
        </w:rPr>
        <w:t xml:space="preserve">. </w:t>
      </w:r>
    </w:p>
    <w:p w14:paraId="54B0BF94" w14:textId="6950F5EB" w:rsidR="00F13F75" w:rsidRDefault="003A7636" w:rsidP="00F13F75">
      <w:pPr>
        <w:rPr>
          <w:sz w:val="24"/>
          <w:szCs w:val="24"/>
        </w:rPr>
      </w:pPr>
      <w:r>
        <w:rPr>
          <w:noProof/>
        </w:rPr>
        <w:drawing>
          <wp:anchor distT="0" distB="0" distL="114300" distR="114300" simplePos="0" relativeHeight="251659268" behindDoc="1" locked="0" layoutInCell="1" allowOverlap="1" wp14:anchorId="572EAB16" wp14:editId="728A58C2">
            <wp:simplePos x="0" y="0"/>
            <wp:positionH relativeFrom="column">
              <wp:posOffset>447675</wp:posOffset>
            </wp:positionH>
            <wp:positionV relativeFrom="paragraph">
              <wp:posOffset>113665</wp:posOffset>
            </wp:positionV>
            <wp:extent cx="4276725" cy="3031076"/>
            <wp:effectExtent l="0" t="0" r="0" b="0"/>
            <wp:wrapTight wrapText="bothSides">
              <wp:wrapPolygon edited="0">
                <wp:start x="0" y="0"/>
                <wp:lineTo x="0" y="21451"/>
                <wp:lineTo x="21456" y="21451"/>
                <wp:lineTo x="21456" y="0"/>
                <wp:lineTo x="0" y="0"/>
              </wp:wrapPolygon>
            </wp:wrapTight>
            <wp:docPr id="1717738161" name="Picture 1717738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38161" name="Picture 1" descr="A screen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l="31021" t="10046" r="11921" b="18062"/>
                    <a:stretch/>
                  </pic:blipFill>
                  <pic:spPr bwMode="auto">
                    <a:xfrm>
                      <a:off x="0" y="0"/>
                      <a:ext cx="4276725" cy="3031076"/>
                    </a:xfrm>
                    <a:prstGeom prst="rect">
                      <a:avLst/>
                    </a:prstGeom>
                    <a:ln>
                      <a:noFill/>
                    </a:ln>
                    <a:extLst>
                      <a:ext uri="{53640926-AAD7-44D8-BBD7-CCE9431645EC}">
                        <a14:shadowObscured xmlns:a14="http://schemas.microsoft.com/office/drawing/2010/main"/>
                      </a:ext>
                    </a:extLst>
                  </pic:spPr>
                </pic:pic>
              </a:graphicData>
            </a:graphic>
          </wp:anchor>
        </w:drawing>
      </w:r>
    </w:p>
    <w:p w14:paraId="1BB2618A" w14:textId="22C7E2B5" w:rsidR="00F13F75" w:rsidRDefault="00F13F75" w:rsidP="00F13F75">
      <w:pPr>
        <w:rPr>
          <w:sz w:val="24"/>
          <w:szCs w:val="24"/>
        </w:rPr>
      </w:pPr>
    </w:p>
    <w:p w14:paraId="748EF8E3" w14:textId="77777777" w:rsidR="003A7636" w:rsidRDefault="003A7636" w:rsidP="00F13F75">
      <w:pPr>
        <w:rPr>
          <w:sz w:val="24"/>
          <w:szCs w:val="24"/>
        </w:rPr>
      </w:pPr>
    </w:p>
    <w:p w14:paraId="0DC16E2B" w14:textId="77777777" w:rsidR="003A7636" w:rsidRDefault="003A7636" w:rsidP="00F13F75">
      <w:pPr>
        <w:rPr>
          <w:sz w:val="24"/>
          <w:szCs w:val="24"/>
        </w:rPr>
      </w:pPr>
    </w:p>
    <w:p w14:paraId="73E65347" w14:textId="65D69FA4" w:rsidR="003A7636" w:rsidRDefault="003A7636" w:rsidP="00F13F75">
      <w:pPr>
        <w:rPr>
          <w:sz w:val="24"/>
          <w:szCs w:val="24"/>
        </w:rPr>
      </w:pPr>
      <w:r>
        <w:rPr>
          <w:noProof/>
          <w:sz w:val="24"/>
          <w:szCs w:val="24"/>
        </w:rPr>
        <mc:AlternateContent>
          <mc:Choice Requires="wps">
            <w:drawing>
              <wp:anchor distT="0" distB="0" distL="114300" distR="114300" simplePos="0" relativeHeight="251662340" behindDoc="0" locked="0" layoutInCell="1" allowOverlap="1" wp14:anchorId="6C4C1FF8" wp14:editId="5A86FEAE">
                <wp:simplePos x="0" y="0"/>
                <wp:positionH relativeFrom="column">
                  <wp:posOffset>-1124268</wp:posOffset>
                </wp:positionH>
                <wp:positionV relativeFrom="paragraph">
                  <wp:posOffset>263208</wp:posOffset>
                </wp:positionV>
                <wp:extent cx="2790825" cy="266700"/>
                <wp:effectExtent l="4763" t="0" r="0" b="0"/>
                <wp:wrapNone/>
                <wp:docPr id="1176714518" name="Text Box 4"/>
                <wp:cNvGraphicFramePr/>
                <a:graphic xmlns:a="http://schemas.openxmlformats.org/drawingml/2006/main">
                  <a:graphicData uri="http://schemas.microsoft.com/office/word/2010/wordprocessingShape">
                    <wps:wsp>
                      <wps:cNvSpPr txBox="1"/>
                      <wps:spPr>
                        <a:xfrm rot="16200000">
                          <a:off x="0" y="0"/>
                          <a:ext cx="2790825" cy="266700"/>
                        </a:xfrm>
                        <a:prstGeom prst="rect">
                          <a:avLst/>
                        </a:prstGeom>
                        <a:solidFill>
                          <a:schemeClr val="lt1"/>
                        </a:solidFill>
                        <a:ln w="6350">
                          <a:noFill/>
                        </a:ln>
                      </wps:spPr>
                      <wps:txbx>
                        <w:txbxContent>
                          <w:p w14:paraId="26FF0CA6" w14:textId="331AA9F6" w:rsidR="003A7636" w:rsidRPr="00EC6ED9" w:rsidRDefault="003A7636" w:rsidP="003A7636">
                            <w:pPr>
                              <w:rPr>
                                <w:i/>
                                <w:iCs/>
                                <w:sz w:val="20"/>
                                <w:szCs w:val="20"/>
                              </w:rPr>
                            </w:pPr>
                            <w:r w:rsidRPr="00EC6ED9">
                              <w:rPr>
                                <w:i/>
                                <w:iCs/>
                                <w:sz w:val="20"/>
                                <w:szCs w:val="20"/>
                              </w:rPr>
                              <w:t xml:space="preserve">No. of hate crimes </w:t>
                            </w:r>
                            <w:r w:rsidR="00EC6ED9">
                              <w:rPr>
                                <w:i/>
                                <w:iCs/>
                                <w:sz w:val="20"/>
                                <w:szCs w:val="20"/>
                              </w:rPr>
                              <w:t>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C1FF8" id="Text Box 4" o:spid="_x0000_s1027" type="#_x0000_t202" style="position:absolute;margin-left:-88.55pt;margin-top:20.75pt;width:219.75pt;height:21pt;rotation:-90;z-index:251662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" fillcolor="white [3201]" stroked="f" strokeweight=".5pt">
                <v:textbox>
                  <w:txbxContent>
                    <w:p w14:paraId="26FF0CA6" w14:textId="331AA9F6" w:rsidR="003A7636" w:rsidRPr="00EC6ED9" w:rsidRDefault="003A7636" w:rsidP="003A7636">
                      <w:pPr>
                        <w:rPr>
                          <w:i/>
                          <w:iCs/>
                          <w:sz w:val="20"/>
                          <w:szCs w:val="20"/>
                        </w:rPr>
                      </w:pPr>
                      <w:r w:rsidRPr="00EC6ED9">
                        <w:rPr>
                          <w:i/>
                          <w:iCs/>
                          <w:sz w:val="20"/>
                          <w:szCs w:val="20"/>
                        </w:rPr>
                        <w:t xml:space="preserve">No. of hate crimes </w:t>
                      </w:r>
                      <w:r w:rsidR="00EC6ED9">
                        <w:rPr>
                          <w:i/>
                          <w:iCs/>
                          <w:sz w:val="20"/>
                          <w:szCs w:val="20"/>
                        </w:rPr>
                        <w:t>recorded</w:t>
                      </w:r>
                    </w:p>
                  </w:txbxContent>
                </v:textbox>
              </v:shape>
            </w:pict>
          </mc:Fallback>
        </mc:AlternateContent>
      </w:r>
    </w:p>
    <w:p w14:paraId="6E4CFC9E" w14:textId="3D0D0ECC" w:rsidR="003A7636" w:rsidRDefault="003A7636" w:rsidP="00F13F75">
      <w:pPr>
        <w:rPr>
          <w:sz w:val="24"/>
          <w:szCs w:val="24"/>
        </w:rPr>
      </w:pPr>
    </w:p>
    <w:p w14:paraId="5CD0C435" w14:textId="2C84783B" w:rsidR="003A7636" w:rsidRDefault="003A7636" w:rsidP="00F13F75">
      <w:pPr>
        <w:rPr>
          <w:sz w:val="24"/>
          <w:szCs w:val="24"/>
        </w:rPr>
      </w:pPr>
    </w:p>
    <w:p w14:paraId="457AA096" w14:textId="79E12B9C" w:rsidR="003A7636" w:rsidRDefault="003A7636" w:rsidP="00F13F75">
      <w:pPr>
        <w:rPr>
          <w:sz w:val="24"/>
          <w:szCs w:val="24"/>
        </w:rPr>
      </w:pPr>
    </w:p>
    <w:p w14:paraId="2CD6FB25" w14:textId="43DA4175" w:rsidR="003A7636" w:rsidRDefault="003A7636" w:rsidP="00F13F75">
      <w:pPr>
        <w:rPr>
          <w:sz w:val="24"/>
          <w:szCs w:val="24"/>
        </w:rPr>
      </w:pPr>
    </w:p>
    <w:p w14:paraId="5A409DF6" w14:textId="51794496" w:rsidR="003A7636" w:rsidRDefault="003A7636" w:rsidP="00F13F75">
      <w:pPr>
        <w:rPr>
          <w:sz w:val="24"/>
          <w:szCs w:val="24"/>
        </w:rPr>
      </w:pPr>
    </w:p>
    <w:p w14:paraId="110C61C4" w14:textId="46EBF9B0" w:rsidR="003A7636" w:rsidRDefault="003A7636" w:rsidP="00F13F75">
      <w:pPr>
        <w:rPr>
          <w:sz w:val="24"/>
          <w:szCs w:val="24"/>
        </w:rPr>
      </w:pPr>
      <w:r>
        <w:rPr>
          <w:noProof/>
          <w:sz w:val="24"/>
          <w:szCs w:val="24"/>
        </w:rPr>
        <mc:AlternateContent>
          <mc:Choice Requires="wps">
            <w:drawing>
              <wp:anchor distT="0" distB="0" distL="114300" distR="114300" simplePos="0" relativeHeight="251660292" behindDoc="0" locked="0" layoutInCell="1" allowOverlap="1" wp14:anchorId="25D60BD4" wp14:editId="1A97B16D">
                <wp:simplePos x="0" y="0"/>
                <wp:positionH relativeFrom="column">
                  <wp:posOffset>1057275</wp:posOffset>
                </wp:positionH>
                <wp:positionV relativeFrom="paragraph">
                  <wp:posOffset>226060</wp:posOffset>
                </wp:positionV>
                <wp:extent cx="2790825" cy="266700"/>
                <wp:effectExtent l="0" t="0" r="9525" b="0"/>
                <wp:wrapNone/>
                <wp:docPr id="1189518758" name="Text Box 4"/>
                <wp:cNvGraphicFramePr/>
                <a:graphic xmlns:a="http://schemas.openxmlformats.org/drawingml/2006/main">
                  <a:graphicData uri="http://schemas.microsoft.com/office/word/2010/wordprocessingShape">
                    <wps:wsp>
                      <wps:cNvSpPr txBox="1"/>
                      <wps:spPr>
                        <a:xfrm>
                          <a:off x="0" y="0"/>
                          <a:ext cx="2790825" cy="266700"/>
                        </a:xfrm>
                        <a:prstGeom prst="rect">
                          <a:avLst/>
                        </a:prstGeom>
                        <a:solidFill>
                          <a:schemeClr val="lt1"/>
                        </a:solidFill>
                        <a:ln w="6350">
                          <a:noFill/>
                        </a:ln>
                      </wps:spPr>
                      <wps:txbx>
                        <w:txbxContent>
                          <w:p w14:paraId="4B3456C1" w14:textId="3DCCF3B2" w:rsidR="003A7636" w:rsidRPr="00EC6ED9" w:rsidRDefault="003A7636">
                            <w:pPr>
                              <w:rPr>
                                <w:i/>
                                <w:iCs/>
                                <w:sz w:val="20"/>
                                <w:szCs w:val="20"/>
                              </w:rPr>
                            </w:pPr>
                            <w:r w:rsidRPr="00EC6ED9">
                              <w:rPr>
                                <w:i/>
                                <w:iCs/>
                                <w:sz w:val="20"/>
                                <w:szCs w:val="20"/>
                              </w:rPr>
                              <w:t xml:space="preserve">Financial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60BD4" id="_x0000_s1028" type="#_x0000_t202" style="position:absolute;margin-left:83.25pt;margin-top:17.8pt;width:219.75pt;height:21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" fillcolor="white [3201]" stroked="f" strokeweight=".5pt">
                <v:textbox>
                  <w:txbxContent>
                    <w:p w14:paraId="4B3456C1" w14:textId="3DCCF3B2" w:rsidR="003A7636" w:rsidRPr="00EC6ED9" w:rsidRDefault="003A7636">
                      <w:pPr>
                        <w:rPr>
                          <w:i/>
                          <w:iCs/>
                          <w:sz w:val="20"/>
                          <w:szCs w:val="20"/>
                        </w:rPr>
                      </w:pPr>
                      <w:r w:rsidRPr="00EC6ED9">
                        <w:rPr>
                          <w:i/>
                          <w:iCs/>
                          <w:sz w:val="20"/>
                          <w:szCs w:val="20"/>
                        </w:rPr>
                        <w:t xml:space="preserve">Financial year </w:t>
                      </w:r>
                    </w:p>
                  </w:txbxContent>
                </v:textbox>
              </v:shape>
            </w:pict>
          </mc:Fallback>
        </mc:AlternateContent>
      </w:r>
    </w:p>
    <w:p w14:paraId="1D931655" w14:textId="77777777" w:rsidR="003A7636" w:rsidRDefault="003A7636" w:rsidP="00F13F75">
      <w:pPr>
        <w:rPr>
          <w:sz w:val="24"/>
          <w:szCs w:val="24"/>
        </w:rPr>
      </w:pPr>
    </w:p>
    <w:p w14:paraId="3EFBA2CE" w14:textId="347C3F48" w:rsidR="00F13F75" w:rsidRDefault="00F13F75" w:rsidP="00F13F75">
      <w:pPr>
        <w:rPr>
          <w:sz w:val="24"/>
          <w:szCs w:val="24"/>
        </w:rPr>
      </w:pPr>
      <w:r w:rsidRPr="00836A10">
        <w:rPr>
          <w:sz w:val="24"/>
          <w:szCs w:val="24"/>
        </w:rPr>
        <w:t>These points</w:t>
      </w:r>
      <w:r w:rsidR="00F14B42">
        <w:rPr>
          <w:sz w:val="24"/>
          <w:szCs w:val="24"/>
        </w:rPr>
        <w:t xml:space="preserve"> show </w:t>
      </w:r>
      <w:r w:rsidRPr="00836A10">
        <w:rPr>
          <w:sz w:val="24"/>
          <w:szCs w:val="24"/>
        </w:rPr>
        <w:t xml:space="preserve">the key issues facing policing in 2023 when we consider equality, </w:t>
      </w:r>
      <w:proofErr w:type="gramStart"/>
      <w:r w:rsidRPr="00836A10">
        <w:rPr>
          <w:sz w:val="24"/>
          <w:szCs w:val="24"/>
        </w:rPr>
        <w:t>diversity</w:t>
      </w:r>
      <w:proofErr w:type="gramEnd"/>
      <w:r w:rsidRPr="00836A10">
        <w:rPr>
          <w:sz w:val="24"/>
          <w:szCs w:val="24"/>
        </w:rPr>
        <w:t xml:space="preserve"> and inclusion:</w:t>
      </w:r>
      <w:r>
        <w:rPr>
          <w:sz w:val="24"/>
          <w:szCs w:val="24"/>
        </w:rPr>
        <w:t xml:space="preserve"> l</w:t>
      </w:r>
      <w:r w:rsidRPr="00AE1E25">
        <w:rPr>
          <w:sz w:val="24"/>
          <w:szCs w:val="24"/>
        </w:rPr>
        <w:t xml:space="preserve">ower public trust in the police, exemplified by </w:t>
      </w:r>
      <w:r w:rsidR="00EC6ED9">
        <w:rPr>
          <w:sz w:val="24"/>
          <w:szCs w:val="24"/>
        </w:rPr>
        <w:t>conversations around</w:t>
      </w:r>
      <w:r w:rsidRPr="00AE1E25">
        <w:rPr>
          <w:sz w:val="24"/>
          <w:szCs w:val="24"/>
        </w:rPr>
        <w:t xml:space="preserve"> police culture</w:t>
      </w:r>
      <w:r>
        <w:rPr>
          <w:sz w:val="24"/>
          <w:szCs w:val="24"/>
        </w:rPr>
        <w:t>; p</w:t>
      </w:r>
      <w:r w:rsidRPr="00AE1E25">
        <w:rPr>
          <w:sz w:val="24"/>
          <w:szCs w:val="24"/>
        </w:rPr>
        <w:t xml:space="preserve">ublic safety and the impact of crimes, especially on </w:t>
      </w:r>
      <w:proofErr w:type="spellStart"/>
      <w:r w:rsidR="00F84D4A">
        <w:rPr>
          <w:sz w:val="24"/>
          <w:szCs w:val="24"/>
        </w:rPr>
        <w:t>minoritised</w:t>
      </w:r>
      <w:proofErr w:type="spellEnd"/>
      <w:r w:rsidRPr="00AE1E25">
        <w:rPr>
          <w:sz w:val="24"/>
          <w:szCs w:val="24"/>
        </w:rPr>
        <w:t xml:space="preserve"> groups</w:t>
      </w:r>
      <w:r>
        <w:rPr>
          <w:sz w:val="24"/>
          <w:szCs w:val="24"/>
        </w:rPr>
        <w:t>; and the continued disproportionality in</w:t>
      </w:r>
      <w:r w:rsidR="001130AF">
        <w:rPr>
          <w:sz w:val="24"/>
          <w:szCs w:val="24"/>
        </w:rPr>
        <w:t xml:space="preserve"> use of</w:t>
      </w:r>
      <w:r>
        <w:rPr>
          <w:sz w:val="24"/>
          <w:szCs w:val="24"/>
        </w:rPr>
        <w:t xml:space="preserve"> policing powers faced by </w:t>
      </w:r>
      <w:proofErr w:type="spellStart"/>
      <w:r>
        <w:rPr>
          <w:sz w:val="24"/>
          <w:szCs w:val="24"/>
        </w:rPr>
        <w:t>minoriti</w:t>
      </w:r>
      <w:r w:rsidR="001130AF">
        <w:rPr>
          <w:sz w:val="24"/>
          <w:szCs w:val="24"/>
        </w:rPr>
        <w:t>s</w:t>
      </w:r>
      <w:r>
        <w:rPr>
          <w:sz w:val="24"/>
          <w:szCs w:val="24"/>
        </w:rPr>
        <w:t>ed</w:t>
      </w:r>
      <w:proofErr w:type="spellEnd"/>
      <w:r>
        <w:rPr>
          <w:sz w:val="24"/>
          <w:szCs w:val="24"/>
        </w:rPr>
        <w:t xml:space="preserve"> groups. </w:t>
      </w:r>
    </w:p>
    <w:p w14:paraId="5D3246AC" w14:textId="77777777" w:rsidR="00F13F75" w:rsidRDefault="00F13F75" w:rsidP="00F13F75">
      <w:pPr>
        <w:rPr>
          <w:sz w:val="24"/>
          <w:szCs w:val="24"/>
        </w:rPr>
      </w:pPr>
    </w:p>
    <w:p w14:paraId="264566FB" w14:textId="77777777" w:rsidR="00466097" w:rsidRDefault="00466097" w:rsidP="00F13F75">
      <w:pPr>
        <w:rPr>
          <w:sz w:val="24"/>
          <w:szCs w:val="24"/>
        </w:rPr>
      </w:pPr>
    </w:p>
    <w:p w14:paraId="473759B5" w14:textId="79578C5B" w:rsidR="00174BD2" w:rsidRPr="00326259" w:rsidRDefault="00174BD2" w:rsidP="00326259">
      <w:pPr>
        <w:pStyle w:val="Heading1"/>
      </w:pPr>
    </w:p>
    <w:p w14:paraId="70654E1E" w14:textId="77777777" w:rsidR="00A16900" w:rsidRDefault="00A16900" w:rsidP="00777A44">
      <w:pPr>
        <w:pStyle w:val="Heading2"/>
      </w:pPr>
      <w:r>
        <w:t>The picture in Gwent</w:t>
      </w:r>
    </w:p>
    <w:p w14:paraId="198D81AA" w14:textId="77777777" w:rsidR="00A16900" w:rsidRDefault="00A16900" w:rsidP="00A16900"/>
    <w:p w14:paraId="695592AD" w14:textId="1FE46A1A" w:rsidR="009B5D77" w:rsidRPr="00086904" w:rsidRDefault="009B5D77" w:rsidP="005607A0">
      <w:pPr>
        <w:tabs>
          <w:tab w:val="left" w:pos="3510"/>
        </w:tabs>
        <w:rPr>
          <w:b/>
          <w:bCs/>
          <w:sz w:val="24"/>
          <w:szCs w:val="24"/>
        </w:rPr>
      </w:pPr>
      <w:r w:rsidRPr="00086904">
        <w:rPr>
          <w:b/>
          <w:bCs/>
          <w:sz w:val="24"/>
          <w:szCs w:val="24"/>
        </w:rPr>
        <w:t xml:space="preserve">Gwent’s population  </w:t>
      </w:r>
      <w:r w:rsidR="005607A0" w:rsidRPr="00086904">
        <w:rPr>
          <w:b/>
          <w:bCs/>
          <w:sz w:val="24"/>
          <w:szCs w:val="24"/>
        </w:rPr>
        <w:tab/>
      </w:r>
      <w:r w:rsidR="005607A0" w:rsidRPr="00086904">
        <w:rPr>
          <w:b/>
          <w:bCs/>
          <w:sz w:val="24"/>
          <w:szCs w:val="24"/>
        </w:rPr>
        <w:tab/>
      </w:r>
      <w:r w:rsidR="005607A0" w:rsidRPr="00086904">
        <w:rPr>
          <w:b/>
          <w:bCs/>
          <w:sz w:val="24"/>
          <w:szCs w:val="24"/>
        </w:rPr>
        <w:tab/>
      </w:r>
      <w:r w:rsidR="005607A0" w:rsidRPr="00086904">
        <w:rPr>
          <w:b/>
          <w:bCs/>
          <w:sz w:val="24"/>
          <w:szCs w:val="24"/>
        </w:rPr>
        <w:tab/>
      </w:r>
      <w:r w:rsidR="005607A0" w:rsidRPr="00086904">
        <w:rPr>
          <w:b/>
          <w:bCs/>
          <w:sz w:val="24"/>
          <w:szCs w:val="24"/>
        </w:rPr>
        <w:tab/>
        <w:t xml:space="preserve"> </w:t>
      </w:r>
    </w:p>
    <w:p w14:paraId="74ADE3BC" w14:textId="437F555E" w:rsidR="00C77D1B" w:rsidRDefault="00C77D1B" w:rsidP="00C77D1B">
      <w:pPr>
        <w:rPr>
          <w:sz w:val="24"/>
          <w:szCs w:val="24"/>
        </w:rPr>
      </w:pPr>
      <w:r w:rsidRPr="00086904">
        <w:rPr>
          <w:sz w:val="24"/>
          <w:szCs w:val="24"/>
        </w:rPr>
        <w:t>Total population</w:t>
      </w:r>
      <w:r w:rsidRPr="00086904">
        <w:rPr>
          <w:rStyle w:val="FootnoteReference"/>
          <w:sz w:val="24"/>
          <w:szCs w:val="24"/>
        </w:rPr>
        <w:footnoteReference w:id="11"/>
      </w:r>
      <w:r w:rsidRPr="00086904">
        <w:rPr>
          <w:sz w:val="24"/>
          <w:szCs w:val="24"/>
        </w:rPr>
        <w:t xml:space="preserve"> | 587,686</w:t>
      </w:r>
    </w:p>
    <w:p w14:paraId="6007E1E2" w14:textId="77777777" w:rsidR="00DC40DF" w:rsidRPr="00086904" w:rsidRDefault="00DC40DF" w:rsidP="00C77D1B">
      <w:pPr>
        <w:rPr>
          <w:sz w:val="24"/>
          <w:szCs w:val="24"/>
        </w:rPr>
      </w:pPr>
    </w:p>
    <w:p w14:paraId="37FCD0A0" w14:textId="77777777" w:rsidR="00C77D1B" w:rsidRPr="00086904" w:rsidRDefault="00C77D1B" w:rsidP="00C77D1B">
      <w:pPr>
        <w:rPr>
          <w:b/>
          <w:bCs/>
          <w:sz w:val="24"/>
          <w:szCs w:val="24"/>
        </w:rPr>
      </w:pPr>
      <w:r w:rsidRPr="00086904">
        <w:rPr>
          <w:b/>
          <w:bCs/>
          <w:sz w:val="24"/>
          <w:szCs w:val="24"/>
        </w:rPr>
        <w:t>Ethnicity</w:t>
      </w:r>
    </w:p>
    <w:p w14:paraId="75EF5642" w14:textId="2D8FF74E" w:rsidR="00C77D1B" w:rsidRPr="00086904" w:rsidRDefault="00C77D1B" w:rsidP="00C77D1B">
      <w:pPr>
        <w:rPr>
          <w:sz w:val="24"/>
          <w:szCs w:val="24"/>
        </w:rPr>
      </w:pPr>
      <w:r w:rsidRPr="00086904">
        <w:rPr>
          <w:sz w:val="24"/>
          <w:szCs w:val="24"/>
        </w:rPr>
        <w:t>White British/English/Welsh | 537,030 – 91.40%</w:t>
      </w:r>
    </w:p>
    <w:p w14:paraId="79CD0661" w14:textId="77777777" w:rsidR="00C77D1B" w:rsidRPr="00086904" w:rsidRDefault="00C77D1B" w:rsidP="00C77D1B">
      <w:pPr>
        <w:rPr>
          <w:sz w:val="24"/>
          <w:szCs w:val="24"/>
        </w:rPr>
      </w:pPr>
      <w:r w:rsidRPr="00086904">
        <w:rPr>
          <w:sz w:val="24"/>
          <w:szCs w:val="24"/>
        </w:rPr>
        <w:t>Ethnic heritage</w:t>
      </w:r>
      <w:r w:rsidRPr="00086904">
        <w:rPr>
          <w:rStyle w:val="FootnoteReference"/>
          <w:sz w:val="24"/>
          <w:szCs w:val="24"/>
        </w:rPr>
        <w:footnoteReference w:id="12"/>
      </w:r>
      <w:r w:rsidRPr="00086904">
        <w:rPr>
          <w:sz w:val="24"/>
          <w:szCs w:val="24"/>
        </w:rPr>
        <w:t xml:space="preserve"> | 34, 100 – 5.8% </w:t>
      </w:r>
    </w:p>
    <w:p w14:paraId="497AA05D" w14:textId="74A17B19" w:rsidR="00C77D1B" w:rsidRPr="00086904" w:rsidRDefault="00C77D1B" w:rsidP="00C77D1B">
      <w:pPr>
        <w:rPr>
          <w:sz w:val="24"/>
          <w:szCs w:val="24"/>
        </w:rPr>
      </w:pPr>
      <w:r w:rsidRPr="00086904">
        <w:rPr>
          <w:sz w:val="24"/>
          <w:szCs w:val="24"/>
        </w:rPr>
        <w:t>White Other</w:t>
      </w:r>
      <w:r w:rsidR="00B5422F">
        <w:rPr>
          <w:rStyle w:val="FootnoteReference"/>
          <w:sz w:val="24"/>
          <w:szCs w:val="24"/>
        </w:rPr>
        <w:footnoteReference w:id="13"/>
      </w:r>
      <w:r w:rsidRPr="00086904">
        <w:rPr>
          <w:sz w:val="24"/>
          <w:szCs w:val="24"/>
        </w:rPr>
        <w:t xml:space="preserve"> | 16,556 – 2.8% </w:t>
      </w:r>
    </w:p>
    <w:p w14:paraId="703C9159" w14:textId="77777777" w:rsidR="00C77D1B" w:rsidRDefault="00C77D1B" w:rsidP="00C77D1B">
      <w:pPr>
        <w:rPr>
          <w:sz w:val="24"/>
          <w:szCs w:val="24"/>
        </w:rPr>
      </w:pPr>
    </w:p>
    <w:p w14:paraId="62F4865F" w14:textId="7C2734AF" w:rsidR="00C77D1B" w:rsidRDefault="00C77D1B" w:rsidP="00C77D1B">
      <w:pPr>
        <w:rPr>
          <w:b/>
          <w:bCs/>
          <w:sz w:val="24"/>
          <w:szCs w:val="24"/>
        </w:rPr>
      </w:pPr>
      <w:r w:rsidRPr="00C77D1B">
        <w:rPr>
          <w:b/>
          <w:bCs/>
          <w:sz w:val="24"/>
          <w:szCs w:val="24"/>
        </w:rPr>
        <w:t>Religion</w:t>
      </w:r>
      <w:r>
        <w:rPr>
          <w:b/>
          <w:bCs/>
          <w:sz w:val="24"/>
          <w:szCs w:val="24"/>
        </w:rPr>
        <w:t>/belief</w:t>
      </w:r>
    </w:p>
    <w:tbl>
      <w:tblPr>
        <w:tblStyle w:val="TableGrid"/>
        <w:tblW w:w="0" w:type="auto"/>
        <w:tblLook w:val="04A0" w:firstRow="1" w:lastRow="0" w:firstColumn="1" w:lastColumn="0" w:noHBand="0" w:noVBand="1"/>
      </w:tblPr>
      <w:tblGrid>
        <w:gridCol w:w="3003"/>
        <w:gridCol w:w="3003"/>
        <w:gridCol w:w="3005"/>
      </w:tblGrid>
      <w:tr w:rsidR="00086904" w14:paraId="74B7F441" w14:textId="77777777">
        <w:trPr>
          <w:trHeight w:val="298"/>
        </w:trPr>
        <w:tc>
          <w:tcPr>
            <w:tcW w:w="3003" w:type="dxa"/>
          </w:tcPr>
          <w:p w14:paraId="0455FCBB" w14:textId="77777777" w:rsidR="00086904" w:rsidRPr="00C3448D" w:rsidRDefault="00086904">
            <w:pPr>
              <w:rPr>
                <w:b/>
                <w:bCs/>
              </w:rPr>
            </w:pPr>
            <w:r w:rsidRPr="00C3448D">
              <w:rPr>
                <w:b/>
                <w:bCs/>
              </w:rPr>
              <w:t>Religion</w:t>
            </w:r>
          </w:p>
        </w:tc>
        <w:tc>
          <w:tcPr>
            <w:tcW w:w="3003" w:type="dxa"/>
          </w:tcPr>
          <w:p w14:paraId="71CD5285" w14:textId="77777777" w:rsidR="00086904" w:rsidRPr="00C3448D" w:rsidRDefault="00086904">
            <w:pPr>
              <w:rPr>
                <w:b/>
                <w:bCs/>
              </w:rPr>
            </w:pPr>
            <w:r w:rsidRPr="00C3448D">
              <w:rPr>
                <w:b/>
                <w:bCs/>
              </w:rPr>
              <w:t>Number</w:t>
            </w:r>
          </w:p>
        </w:tc>
        <w:tc>
          <w:tcPr>
            <w:tcW w:w="3005" w:type="dxa"/>
          </w:tcPr>
          <w:p w14:paraId="6CE3A82F" w14:textId="77777777" w:rsidR="00086904" w:rsidRPr="00C3448D" w:rsidRDefault="00086904">
            <w:pPr>
              <w:rPr>
                <w:b/>
                <w:bCs/>
              </w:rPr>
            </w:pPr>
            <w:r w:rsidRPr="00C3448D">
              <w:rPr>
                <w:b/>
                <w:bCs/>
              </w:rPr>
              <w:t>Percentage</w:t>
            </w:r>
          </w:p>
        </w:tc>
      </w:tr>
      <w:tr w:rsidR="00086904" w14:paraId="68340BFD" w14:textId="77777777">
        <w:trPr>
          <w:trHeight w:val="298"/>
        </w:trPr>
        <w:tc>
          <w:tcPr>
            <w:tcW w:w="3003" w:type="dxa"/>
          </w:tcPr>
          <w:p w14:paraId="50225214" w14:textId="77777777" w:rsidR="00086904" w:rsidRDefault="00086904">
            <w:r w:rsidRPr="009E7CB9">
              <w:t xml:space="preserve">No religion  </w:t>
            </w:r>
          </w:p>
        </w:tc>
        <w:tc>
          <w:tcPr>
            <w:tcW w:w="3003" w:type="dxa"/>
          </w:tcPr>
          <w:p w14:paraId="4FB3BBD5" w14:textId="77777777" w:rsidR="00086904" w:rsidRDefault="00086904">
            <w:r w:rsidRPr="009E7CB9">
              <w:t>292,688</w:t>
            </w:r>
          </w:p>
        </w:tc>
        <w:tc>
          <w:tcPr>
            <w:tcW w:w="3005" w:type="dxa"/>
          </w:tcPr>
          <w:p w14:paraId="3D39A9CE" w14:textId="77777777" w:rsidR="00086904" w:rsidRDefault="00086904">
            <w:r>
              <w:t>49.8%</w:t>
            </w:r>
          </w:p>
        </w:tc>
      </w:tr>
      <w:tr w:rsidR="00086904" w14:paraId="52AA98DA" w14:textId="77777777">
        <w:trPr>
          <w:trHeight w:val="313"/>
        </w:trPr>
        <w:tc>
          <w:tcPr>
            <w:tcW w:w="3003" w:type="dxa"/>
          </w:tcPr>
          <w:p w14:paraId="2FBCE60B" w14:textId="77777777" w:rsidR="00086904" w:rsidRDefault="00086904">
            <w:r w:rsidRPr="009E7CB9">
              <w:t>Christian</w:t>
            </w:r>
          </w:p>
        </w:tc>
        <w:tc>
          <w:tcPr>
            <w:tcW w:w="3003" w:type="dxa"/>
          </w:tcPr>
          <w:p w14:paraId="7CD1F482" w14:textId="77777777" w:rsidR="00086904" w:rsidRDefault="00086904">
            <w:r w:rsidRPr="009E7CB9">
              <w:t>240,254</w:t>
            </w:r>
          </w:p>
        </w:tc>
        <w:tc>
          <w:tcPr>
            <w:tcW w:w="3005" w:type="dxa"/>
          </w:tcPr>
          <w:p w14:paraId="1D9E0821" w14:textId="77777777" w:rsidR="00086904" w:rsidRDefault="00086904">
            <w:r>
              <w:t>40.8%</w:t>
            </w:r>
          </w:p>
        </w:tc>
      </w:tr>
      <w:tr w:rsidR="00086904" w14:paraId="3E5F6DCF" w14:textId="77777777">
        <w:trPr>
          <w:trHeight w:val="596"/>
        </w:trPr>
        <w:tc>
          <w:tcPr>
            <w:tcW w:w="3003" w:type="dxa"/>
          </w:tcPr>
          <w:p w14:paraId="75B6CC3E" w14:textId="77777777" w:rsidR="00086904" w:rsidRDefault="00086904">
            <w:r w:rsidRPr="009E7CB9">
              <w:t>Religion (not stated)</w:t>
            </w:r>
          </w:p>
        </w:tc>
        <w:tc>
          <w:tcPr>
            <w:tcW w:w="3003" w:type="dxa"/>
          </w:tcPr>
          <w:p w14:paraId="00C659B1" w14:textId="77777777" w:rsidR="00086904" w:rsidRDefault="00086904">
            <w:r w:rsidRPr="009E7CB9">
              <w:t>34,191</w:t>
            </w:r>
          </w:p>
        </w:tc>
        <w:tc>
          <w:tcPr>
            <w:tcW w:w="3005" w:type="dxa"/>
          </w:tcPr>
          <w:p w14:paraId="546B95D2" w14:textId="77777777" w:rsidR="00086904" w:rsidRDefault="00086904">
            <w:r>
              <w:t>5.8%</w:t>
            </w:r>
          </w:p>
        </w:tc>
      </w:tr>
      <w:tr w:rsidR="00086904" w14:paraId="2236A756" w14:textId="77777777">
        <w:trPr>
          <w:trHeight w:val="313"/>
        </w:trPr>
        <w:tc>
          <w:tcPr>
            <w:tcW w:w="3003" w:type="dxa"/>
          </w:tcPr>
          <w:p w14:paraId="6E047F4E" w14:textId="77777777" w:rsidR="00086904" w:rsidRDefault="00086904">
            <w:r w:rsidRPr="009E7CB9">
              <w:t>Muslim</w:t>
            </w:r>
          </w:p>
        </w:tc>
        <w:tc>
          <w:tcPr>
            <w:tcW w:w="3003" w:type="dxa"/>
          </w:tcPr>
          <w:p w14:paraId="3D94BCC3" w14:textId="77777777" w:rsidR="00086904" w:rsidRDefault="00086904">
            <w:r w:rsidRPr="009E7CB9">
              <w:t>12,959</w:t>
            </w:r>
          </w:p>
        </w:tc>
        <w:tc>
          <w:tcPr>
            <w:tcW w:w="3005" w:type="dxa"/>
          </w:tcPr>
          <w:p w14:paraId="0E1A4E33" w14:textId="77777777" w:rsidR="00086904" w:rsidRDefault="00086904">
            <w:r>
              <w:t>2.2%</w:t>
            </w:r>
          </w:p>
        </w:tc>
      </w:tr>
      <w:tr w:rsidR="00086904" w14:paraId="19AFE4AD" w14:textId="77777777">
        <w:trPr>
          <w:trHeight w:val="909"/>
        </w:trPr>
        <w:tc>
          <w:tcPr>
            <w:tcW w:w="3003" w:type="dxa"/>
          </w:tcPr>
          <w:p w14:paraId="25BE598C" w14:textId="77777777" w:rsidR="00086904" w:rsidRPr="009E7CB9" w:rsidRDefault="00086904">
            <w:r w:rsidRPr="009E7CB9">
              <w:t>Other religion: Pagan</w:t>
            </w:r>
          </w:p>
        </w:tc>
        <w:tc>
          <w:tcPr>
            <w:tcW w:w="3003" w:type="dxa"/>
          </w:tcPr>
          <w:p w14:paraId="127E1865" w14:textId="77777777" w:rsidR="00086904" w:rsidRPr="009E7CB9" w:rsidRDefault="00086904">
            <w:r>
              <w:t xml:space="preserve">1760  </w:t>
            </w:r>
          </w:p>
        </w:tc>
        <w:tc>
          <w:tcPr>
            <w:tcW w:w="3005" w:type="dxa"/>
          </w:tcPr>
          <w:p w14:paraId="0A7A8794" w14:textId="77777777" w:rsidR="00086904" w:rsidRDefault="00086904">
            <w:r>
              <w:t xml:space="preserve">0.3% </w:t>
            </w:r>
          </w:p>
        </w:tc>
      </w:tr>
      <w:tr w:rsidR="00086904" w14:paraId="3A4C270C" w14:textId="77777777">
        <w:trPr>
          <w:trHeight w:val="298"/>
        </w:trPr>
        <w:tc>
          <w:tcPr>
            <w:tcW w:w="3003" w:type="dxa"/>
          </w:tcPr>
          <w:p w14:paraId="0BE48543" w14:textId="77777777" w:rsidR="00086904" w:rsidRPr="009E7CB9" w:rsidRDefault="00086904">
            <w:r w:rsidRPr="009E7CB9">
              <w:t>Hindu</w:t>
            </w:r>
          </w:p>
        </w:tc>
        <w:tc>
          <w:tcPr>
            <w:tcW w:w="3003" w:type="dxa"/>
          </w:tcPr>
          <w:p w14:paraId="58D90898" w14:textId="77777777" w:rsidR="00086904" w:rsidRPr="009E7CB9" w:rsidRDefault="00086904">
            <w:r w:rsidRPr="009E7CB9">
              <w:t>1,540</w:t>
            </w:r>
          </w:p>
        </w:tc>
        <w:tc>
          <w:tcPr>
            <w:tcW w:w="3005" w:type="dxa"/>
          </w:tcPr>
          <w:p w14:paraId="192BA456" w14:textId="77777777" w:rsidR="00086904" w:rsidRDefault="00086904">
            <w:r>
              <w:t>0.26%</w:t>
            </w:r>
          </w:p>
        </w:tc>
      </w:tr>
      <w:tr w:rsidR="00086904" w14:paraId="0BE9FDD7" w14:textId="77777777">
        <w:trPr>
          <w:trHeight w:val="298"/>
        </w:trPr>
        <w:tc>
          <w:tcPr>
            <w:tcW w:w="3003" w:type="dxa"/>
          </w:tcPr>
          <w:p w14:paraId="1682CCDB" w14:textId="77777777" w:rsidR="00086904" w:rsidRPr="009E7CB9" w:rsidRDefault="00086904">
            <w:r w:rsidRPr="009E7CB9">
              <w:t>Buddhist</w:t>
            </w:r>
          </w:p>
        </w:tc>
        <w:tc>
          <w:tcPr>
            <w:tcW w:w="3003" w:type="dxa"/>
          </w:tcPr>
          <w:p w14:paraId="32F9AAB4" w14:textId="77777777" w:rsidR="00086904" w:rsidRPr="009E7CB9" w:rsidRDefault="00086904">
            <w:r w:rsidRPr="009E7CB9">
              <w:t>1,519</w:t>
            </w:r>
          </w:p>
        </w:tc>
        <w:tc>
          <w:tcPr>
            <w:tcW w:w="3005" w:type="dxa"/>
          </w:tcPr>
          <w:p w14:paraId="2F167742" w14:textId="77777777" w:rsidR="00086904" w:rsidRDefault="00086904">
            <w:r>
              <w:t>0.25%</w:t>
            </w:r>
          </w:p>
        </w:tc>
      </w:tr>
      <w:tr w:rsidR="00086904" w14:paraId="542CE60D" w14:textId="77777777">
        <w:trPr>
          <w:trHeight w:val="298"/>
        </w:trPr>
        <w:tc>
          <w:tcPr>
            <w:tcW w:w="3003" w:type="dxa"/>
          </w:tcPr>
          <w:p w14:paraId="2ABBD2EF" w14:textId="77777777" w:rsidR="00086904" w:rsidRPr="009E7CB9" w:rsidRDefault="00086904">
            <w:r w:rsidRPr="009E7CB9">
              <w:t>Sikh</w:t>
            </w:r>
          </w:p>
        </w:tc>
        <w:tc>
          <w:tcPr>
            <w:tcW w:w="3003" w:type="dxa"/>
          </w:tcPr>
          <w:p w14:paraId="0297ECA6" w14:textId="77777777" w:rsidR="00086904" w:rsidRPr="009E7CB9" w:rsidRDefault="00086904">
            <w:r w:rsidRPr="009E7CB9">
              <w:t>897</w:t>
            </w:r>
          </w:p>
        </w:tc>
        <w:tc>
          <w:tcPr>
            <w:tcW w:w="3005" w:type="dxa"/>
          </w:tcPr>
          <w:p w14:paraId="195E5D45" w14:textId="77777777" w:rsidR="00086904" w:rsidRDefault="00086904">
            <w:r>
              <w:t>0.15%</w:t>
            </w:r>
          </w:p>
        </w:tc>
      </w:tr>
    </w:tbl>
    <w:p w14:paraId="035F8938" w14:textId="77777777" w:rsidR="00C77D1B" w:rsidRDefault="00C77D1B" w:rsidP="00C77D1B">
      <w:pPr>
        <w:rPr>
          <w:b/>
          <w:bCs/>
          <w:sz w:val="24"/>
          <w:szCs w:val="24"/>
        </w:rPr>
      </w:pPr>
    </w:p>
    <w:p w14:paraId="56012554" w14:textId="45C0135A" w:rsidR="00511E0C" w:rsidRPr="00511E0C" w:rsidRDefault="00E45EED" w:rsidP="00E45EED">
      <w:pPr>
        <w:rPr>
          <w:b/>
          <w:bCs/>
          <w:sz w:val="24"/>
          <w:szCs w:val="24"/>
        </w:rPr>
      </w:pPr>
      <w:r w:rsidRPr="00B26DA2">
        <w:rPr>
          <w:b/>
          <w:bCs/>
          <w:sz w:val="24"/>
          <w:szCs w:val="24"/>
        </w:rPr>
        <w:t>LGBT</w:t>
      </w:r>
      <w:r w:rsidR="00E71FA5">
        <w:rPr>
          <w:b/>
          <w:bCs/>
          <w:sz w:val="24"/>
          <w:szCs w:val="24"/>
        </w:rPr>
        <w:t>Q</w:t>
      </w:r>
      <w:r w:rsidRPr="00B26DA2">
        <w:rPr>
          <w:b/>
          <w:bCs/>
          <w:sz w:val="24"/>
          <w:szCs w:val="24"/>
        </w:rPr>
        <w:t>+</w:t>
      </w:r>
      <w:r w:rsidR="00511E0C">
        <w:rPr>
          <w:b/>
          <w:bCs/>
          <w:sz w:val="24"/>
          <w:szCs w:val="24"/>
        </w:rPr>
        <w:t xml:space="preserve">: </w:t>
      </w:r>
      <w:r w:rsidR="00511E0C">
        <w:rPr>
          <w:sz w:val="24"/>
          <w:szCs w:val="24"/>
        </w:rPr>
        <w:t>o</w:t>
      </w:r>
      <w:r>
        <w:rPr>
          <w:sz w:val="24"/>
          <w:szCs w:val="24"/>
        </w:rPr>
        <w:t xml:space="preserve">n average, 2.1% of people aged 16 and over in Gwent are lesbian, gay, bisexual, or describe their sexual orientation other than heterosexual (straight). </w:t>
      </w:r>
    </w:p>
    <w:p w14:paraId="0EA01272" w14:textId="77777777" w:rsidR="00511E0C" w:rsidRDefault="00511E0C" w:rsidP="00511E0C">
      <w:pPr>
        <w:rPr>
          <w:sz w:val="24"/>
          <w:szCs w:val="24"/>
        </w:rPr>
      </w:pPr>
      <w:r w:rsidRPr="00B26DA2">
        <w:rPr>
          <w:b/>
          <w:bCs/>
          <w:sz w:val="24"/>
          <w:szCs w:val="24"/>
        </w:rPr>
        <w:t>Sex:</w:t>
      </w:r>
      <w:r>
        <w:rPr>
          <w:sz w:val="24"/>
          <w:szCs w:val="24"/>
        </w:rPr>
        <w:t xml:space="preserve"> across Gwent, 51% of the population is female and 49% is male. </w:t>
      </w:r>
    </w:p>
    <w:p w14:paraId="7363A9CB" w14:textId="49E19E79" w:rsidR="00511E0C" w:rsidRDefault="00511E0C" w:rsidP="00511E0C">
      <w:pPr>
        <w:rPr>
          <w:sz w:val="24"/>
          <w:szCs w:val="24"/>
        </w:rPr>
      </w:pPr>
      <w:r w:rsidRPr="00C27744">
        <w:rPr>
          <w:b/>
          <w:bCs/>
          <w:sz w:val="24"/>
          <w:szCs w:val="24"/>
        </w:rPr>
        <w:t>Disability:</w:t>
      </w:r>
      <w:r>
        <w:rPr>
          <w:sz w:val="24"/>
          <w:szCs w:val="24"/>
        </w:rPr>
        <w:t xml:space="preserve"> </w:t>
      </w:r>
      <w:r w:rsidR="00C27744">
        <w:rPr>
          <w:sz w:val="24"/>
          <w:szCs w:val="24"/>
        </w:rPr>
        <w:t xml:space="preserve">on average, 22% of people in Gwent define themselves as having a disability under the definition in the Equality Act 2010 </w:t>
      </w:r>
    </w:p>
    <w:p w14:paraId="73C653D3" w14:textId="749D19BE" w:rsidR="00A945A2" w:rsidRDefault="00581093" w:rsidP="00511E0C">
      <w:pPr>
        <w:rPr>
          <w:sz w:val="24"/>
          <w:szCs w:val="24"/>
        </w:rPr>
      </w:pPr>
      <w:r w:rsidRPr="005D4DD7">
        <w:rPr>
          <w:b/>
          <w:bCs/>
          <w:sz w:val="24"/>
          <w:szCs w:val="24"/>
        </w:rPr>
        <w:t xml:space="preserve">Socio-economic deprivation: </w:t>
      </w:r>
      <w:r w:rsidR="00C6004F">
        <w:rPr>
          <w:sz w:val="24"/>
          <w:szCs w:val="24"/>
        </w:rPr>
        <w:t>on average, 60% of Gwent is deprived in at least one area (</w:t>
      </w:r>
      <w:r w:rsidR="005D4DD7">
        <w:rPr>
          <w:sz w:val="24"/>
          <w:szCs w:val="24"/>
        </w:rPr>
        <w:t xml:space="preserve">education, employment, </w:t>
      </w:r>
      <w:proofErr w:type="gramStart"/>
      <w:r w:rsidR="005D4DD7">
        <w:rPr>
          <w:sz w:val="24"/>
          <w:szCs w:val="24"/>
        </w:rPr>
        <w:t>health</w:t>
      </w:r>
      <w:proofErr w:type="gramEnd"/>
      <w:r w:rsidR="005D4DD7">
        <w:rPr>
          <w:sz w:val="24"/>
          <w:szCs w:val="24"/>
        </w:rPr>
        <w:t xml:space="preserve"> or housing) </w:t>
      </w:r>
    </w:p>
    <w:p w14:paraId="6506EF91" w14:textId="7AC8D051" w:rsidR="00A77A44" w:rsidRDefault="00A77A44" w:rsidP="00511E0C">
      <w:pPr>
        <w:rPr>
          <w:sz w:val="24"/>
          <w:szCs w:val="24"/>
        </w:rPr>
      </w:pPr>
      <w:r w:rsidRPr="00A77A44">
        <w:rPr>
          <w:b/>
          <w:bCs/>
          <w:sz w:val="24"/>
          <w:szCs w:val="24"/>
        </w:rPr>
        <w:lastRenderedPageBreak/>
        <w:t>Welsh language:</w:t>
      </w:r>
      <w:r>
        <w:rPr>
          <w:sz w:val="24"/>
          <w:szCs w:val="24"/>
        </w:rPr>
        <w:t xml:space="preserve"> on average, 10% of people in Gwent can speak, read or write </w:t>
      </w:r>
      <w:proofErr w:type="gramStart"/>
      <w:r>
        <w:rPr>
          <w:sz w:val="24"/>
          <w:szCs w:val="24"/>
        </w:rPr>
        <w:t>Welsh</w:t>
      </w:r>
      <w:proofErr w:type="gramEnd"/>
      <w:r>
        <w:rPr>
          <w:sz w:val="24"/>
          <w:szCs w:val="24"/>
        </w:rPr>
        <w:t xml:space="preserve"> </w:t>
      </w:r>
    </w:p>
    <w:p w14:paraId="3F276EBA" w14:textId="02D8A89B" w:rsidR="00086904" w:rsidRDefault="003100B9" w:rsidP="00C77D1B">
      <w:pPr>
        <w:rPr>
          <w:b/>
          <w:bCs/>
          <w:sz w:val="24"/>
          <w:szCs w:val="24"/>
        </w:rPr>
      </w:pPr>
      <w:r>
        <w:rPr>
          <w:b/>
          <w:bCs/>
          <w:sz w:val="24"/>
          <w:szCs w:val="24"/>
        </w:rPr>
        <w:t>Gwent Police</w:t>
      </w:r>
    </w:p>
    <w:p w14:paraId="289715DF" w14:textId="746A4D05" w:rsidR="007E5E57" w:rsidRDefault="007E5E57" w:rsidP="007E5E57">
      <w:pPr>
        <w:rPr>
          <w:sz w:val="24"/>
          <w:szCs w:val="24"/>
        </w:rPr>
      </w:pPr>
      <w:r>
        <w:rPr>
          <w:sz w:val="24"/>
          <w:szCs w:val="24"/>
        </w:rPr>
        <w:t>The table below shows how Gwent Police compares to the population of Gwent:</w:t>
      </w:r>
    </w:p>
    <w:tbl>
      <w:tblPr>
        <w:tblStyle w:val="TableGrid"/>
        <w:tblW w:w="0" w:type="auto"/>
        <w:tblLook w:val="04A0" w:firstRow="1" w:lastRow="0" w:firstColumn="1" w:lastColumn="0" w:noHBand="0" w:noVBand="1"/>
      </w:tblPr>
      <w:tblGrid>
        <w:gridCol w:w="1443"/>
        <w:gridCol w:w="1434"/>
        <w:gridCol w:w="1679"/>
        <w:gridCol w:w="1636"/>
        <w:gridCol w:w="1533"/>
        <w:gridCol w:w="1291"/>
      </w:tblGrid>
      <w:tr w:rsidR="007E5E57" w14:paraId="4B80575A" w14:textId="77777777" w:rsidTr="007A45AA">
        <w:tc>
          <w:tcPr>
            <w:tcW w:w="1309" w:type="dxa"/>
          </w:tcPr>
          <w:p w14:paraId="472EDC69" w14:textId="77777777" w:rsidR="007E5E57" w:rsidRDefault="007E5E57">
            <w:pPr>
              <w:rPr>
                <w:b/>
                <w:bCs/>
              </w:rPr>
            </w:pPr>
          </w:p>
        </w:tc>
        <w:tc>
          <w:tcPr>
            <w:tcW w:w="1466" w:type="dxa"/>
          </w:tcPr>
          <w:p w14:paraId="6BCA7E29" w14:textId="77777777" w:rsidR="007E5E57" w:rsidRDefault="007E5E57">
            <w:pPr>
              <w:rPr>
                <w:b/>
                <w:bCs/>
              </w:rPr>
            </w:pPr>
            <w:r>
              <w:rPr>
                <w:b/>
                <w:bCs/>
              </w:rPr>
              <w:t>Sex</w:t>
            </w:r>
          </w:p>
        </w:tc>
        <w:tc>
          <w:tcPr>
            <w:tcW w:w="1712" w:type="dxa"/>
          </w:tcPr>
          <w:p w14:paraId="5256D8D0" w14:textId="77777777" w:rsidR="007E5E57" w:rsidRPr="00C931E6" w:rsidRDefault="007E5E57">
            <w:pPr>
              <w:rPr>
                <w:b/>
                <w:bCs/>
                <w:highlight w:val="yellow"/>
              </w:rPr>
            </w:pPr>
            <w:r w:rsidRPr="00CF3B45">
              <w:rPr>
                <w:b/>
                <w:bCs/>
              </w:rPr>
              <w:t>Ethnicity</w:t>
            </w:r>
          </w:p>
        </w:tc>
        <w:tc>
          <w:tcPr>
            <w:tcW w:w="1668" w:type="dxa"/>
          </w:tcPr>
          <w:p w14:paraId="68C88F62" w14:textId="77777777" w:rsidR="007E5E57" w:rsidRPr="00C931E6" w:rsidRDefault="007E5E57">
            <w:pPr>
              <w:rPr>
                <w:b/>
                <w:bCs/>
                <w:highlight w:val="yellow"/>
              </w:rPr>
            </w:pPr>
            <w:r w:rsidRPr="007D01FC">
              <w:rPr>
                <w:b/>
                <w:bCs/>
              </w:rPr>
              <w:t xml:space="preserve">LGBTQ+ </w:t>
            </w:r>
          </w:p>
        </w:tc>
        <w:tc>
          <w:tcPr>
            <w:tcW w:w="1551" w:type="dxa"/>
          </w:tcPr>
          <w:p w14:paraId="71318B0D" w14:textId="77777777" w:rsidR="007E5E57" w:rsidRPr="00C931E6" w:rsidRDefault="007E5E57">
            <w:pPr>
              <w:rPr>
                <w:b/>
                <w:bCs/>
                <w:highlight w:val="yellow"/>
              </w:rPr>
            </w:pPr>
            <w:r w:rsidRPr="00781652">
              <w:rPr>
                <w:b/>
                <w:bCs/>
              </w:rPr>
              <w:t xml:space="preserve">Disability </w:t>
            </w:r>
          </w:p>
        </w:tc>
        <w:tc>
          <w:tcPr>
            <w:tcW w:w="1310" w:type="dxa"/>
            <w:shd w:val="clear" w:color="auto" w:fill="auto"/>
          </w:tcPr>
          <w:p w14:paraId="14B05382" w14:textId="001DEAFB" w:rsidR="007E5E57" w:rsidRPr="00C931E6" w:rsidRDefault="007E5E57">
            <w:pPr>
              <w:rPr>
                <w:b/>
                <w:bCs/>
                <w:highlight w:val="yellow"/>
              </w:rPr>
            </w:pPr>
            <w:r w:rsidRPr="007A45AA">
              <w:rPr>
                <w:b/>
                <w:bCs/>
              </w:rPr>
              <w:t>Welsh ability</w:t>
            </w:r>
          </w:p>
        </w:tc>
      </w:tr>
      <w:tr w:rsidR="007E5E57" w14:paraId="2F4F8F81" w14:textId="77777777">
        <w:tc>
          <w:tcPr>
            <w:tcW w:w="1309" w:type="dxa"/>
          </w:tcPr>
          <w:p w14:paraId="15A3E938" w14:textId="77777777" w:rsidR="007E5E57" w:rsidRDefault="007E5E57">
            <w:pPr>
              <w:rPr>
                <w:b/>
                <w:bCs/>
              </w:rPr>
            </w:pPr>
            <w:r>
              <w:rPr>
                <w:b/>
                <w:bCs/>
              </w:rPr>
              <w:t>Gwent population</w:t>
            </w:r>
          </w:p>
        </w:tc>
        <w:tc>
          <w:tcPr>
            <w:tcW w:w="1466" w:type="dxa"/>
          </w:tcPr>
          <w:p w14:paraId="4C36D4CC" w14:textId="77777777" w:rsidR="007E5E57" w:rsidRPr="00C124E4" w:rsidRDefault="007E5E57">
            <w:r w:rsidRPr="00C124E4">
              <w:t>51% female</w:t>
            </w:r>
            <w:r>
              <w:t>/</w:t>
            </w:r>
          </w:p>
          <w:p w14:paraId="6E8E6C93" w14:textId="77777777" w:rsidR="007E5E57" w:rsidRPr="00C124E4" w:rsidRDefault="007E5E57">
            <w:r w:rsidRPr="00C124E4">
              <w:t xml:space="preserve">49% male </w:t>
            </w:r>
          </w:p>
        </w:tc>
        <w:tc>
          <w:tcPr>
            <w:tcW w:w="1712" w:type="dxa"/>
          </w:tcPr>
          <w:p w14:paraId="68E834C4" w14:textId="77777777" w:rsidR="007E5E57" w:rsidRDefault="007E5E57">
            <w:r>
              <w:t>91.4% White British/</w:t>
            </w:r>
          </w:p>
          <w:p w14:paraId="2F3D3CAA" w14:textId="77777777" w:rsidR="007E5E57" w:rsidRDefault="007E5E57">
            <w:r>
              <w:t>5.8% Ethnic heritage/</w:t>
            </w:r>
          </w:p>
          <w:p w14:paraId="5B4D0A17" w14:textId="77777777" w:rsidR="007E5E57" w:rsidRPr="00C124E4" w:rsidRDefault="007E5E57">
            <w:r>
              <w:t>2.8 White Other</w:t>
            </w:r>
          </w:p>
        </w:tc>
        <w:tc>
          <w:tcPr>
            <w:tcW w:w="1668" w:type="dxa"/>
          </w:tcPr>
          <w:p w14:paraId="3589075F" w14:textId="77777777" w:rsidR="007E5E57" w:rsidRDefault="007E5E57">
            <w:r>
              <w:t xml:space="preserve">2.1% </w:t>
            </w:r>
          </w:p>
          <w:p w14:paraId="64EC9A61" w14:textId="77777777" w:rsidR="007E5E57" w:rsidRPr="00C124E4" w:rsidRDefault="007E5E57"/>
        </w:tc>
        <w:tc>
          <w:tcPr>
            <w:tcW w:w="1551" w:type="dxa"/>
          </w:tcPr>
          <w:p w14:paraId="63EB7765" w14:textId="77777777" w:rsidR="007E5E57" w:rsidRPr="00C124E4" w:rsidRDefault="007E5E57">
            <w:r>
              <w:t xml:space="preserve">22% </w:t>
            </w:r>
          </w:p>
        </w:tc>
        <w:tc>
          <w:tcPr>
            <w:tcW w:w="1310" w:type="dxa"/>
          </w:tcPr>
          <w:p w14:paraId="5B5036B4" w14:textId="4E3402FB" w:rsidR="007E5E57" w:rsidRPr="00C124E4" w:rsidRDefault="007E5E57">
            <w:r>
              <w:t xml:space="preserve">10% </w:t>
            </w:r>
          </w:p>
        </w:tc>
      </w:tr>
      <w:tr w:rsidR="007E5E57" w14:paraId="0D099D73" w14:textId="77777777">
        <w:tc>
          <w:tcPr>
            <w:tcW w:w="1309" w:type="dxa"/>
          </w:tcPr>
          <w:p w14:paraId="1A4101DC" w14:textId="399BEAEC" w:rsidR="007E5E57" w:rsidRDefault="007E5E57">
            <w:pPr>
              <w:rPr>
                <w:b/>
                <w:bCs/>
              </w:rPr>
            </w:pPr>
            <w:r>
              <w:rPr>
                <w:b/>
                <w:bCs/>
              </w:rPr>
              <w:t>Gwent Police</w:t>
            </w:r>
            <w:r w:rsidR="006C6E6A">
              <w:rPr>
                <w:rStyle w:val="FootnoteReference"/>
                <w:b/>
                <w:bCs/>
              </w:rPr>
              <w:footnoteReference w:id="14"/>
            </w:r>
            <w:r>
              <w:rPr>
                <w:b/>
                <w:bCs/>
              </w:rPr>
              <w:t xml:space="preserve"> </w:t>
            </w:r>
          </w:p>
        </w:tc>
        <w:tc>
          <w:tcPr>
            <w:tcW w:w="1466" w:type="dxa"/>
          </w:tcPr>
          <w:p w14:paraId="79725DF0" w14:textId="7FC80D7A" w:rsidR="00584422" w:rsidRPr="00C124E4" w:rsidRDefault="00C931E6">
            <w:r>
              <w:t xml:space="preserve">48% female/ 52% male </w:t>
            </w:r>
          </w:p>
        </w:tc>
        <w:tc>
          <w:tcPr>
            <w:tcW w:w="1712" w:type="dxa"/>
          </w:tcPr>
          <w:p w14:paraId="338AB2D4" w14:textId="74A36CFD" w:rsidR="007E5E57" w:rsidRDefault="007E5E57">
            <w:r>
              <w:t>9</w:t>
            </w:r>
            <w:r w:rsidR="00A56B4F">
              <w:t>2.</w:t>
            </w:r>
            <w:r w:rsidR="00E20046">
              <w:t>69</w:t>
            </w:r>
            <w:r>
              <w:t>% White</w:t>
            </w:r>
            <w:r w:rsidR="00FA7F2F">
              <w:t xml:space="preserve"> British</w:t>
            </w:r>
            <w:r>
              <w:t>/</w:t>
            </w:r>
          </w:p>
          <w:p w14:paraId="6AFB458E" w14:textId="271EE154" w:rsidR="007E5E57" w:rsidRDefault="007E5E57">
            <w:r>
              <w:t>3.</w:t>
            </w:r>
            <w:r w:rsidR="000947DB">
              <w:t>4</w:t>
            </w:r>
            <w:r w:rsidR="00E20046">
              <w:t>4</w:t>
            </w:r>
            <w:r>
              <w:t>% Ethnic Heritage</w:t>
            </w:r>
          </w:p>
          <w:p w14:paraId="44A850EC" w14:textId="45E0B3AC" w:rsidR="007E5E57" w:rsidRDefault="007E5E57">
            <w:r>
              <w:t>3.</w:t>
            </w:r>
            <w:r w:rsidR="00F806E4">
              <w:t>87</w:t>
            </w:r>
            <w:r>
              <w:t xml:space="preserve">% prefer not to </w:t>
            </w:r>
            <w:proofErr w:type="gramStart"/>
            <w:r>
              <w:t>say</w:t>
            </w:r>
            <w:proofErr w:type="gramEnd"/>
            <w:r>
              <w:t xml:space="preserve"> </w:t>
            </w:r>
          </w:p>
          <w:p w14:paraId="08353CCA" w14:textId="77777777" w:rsidR="007E5E57" w:rsidRPr="00C124E4" w:rsidRDefault="007E5E57"/>
        </w:tc>
        <w:tc>
          <w:tcPr>
            <w:tcW w:w="1668" w:type="dxa"/>
          </w:tcPr>
          <w:p w14:paraId="7D69B6B2" w14:textId="24AA246B" w:rsidR="007E5E57" w:rsidRPr="00C124E4" w:rsidRDefault="007E5E57">
            <w:r>
              <w:t>6</w:t>
            </w:r>
            <w:r w:rsidR="007D01FC">
              <w:t>.1</w:t>
            </w:r>
            <w:r>
              <w:t>%</w:t>
            </w:r>
          </w:p>
        </w:tc>
        <w:tc>
          <w:tcPr>
            <w:tcW w:w="1551" w:type="dxa"/>
          </w:tcPr>
          <w:p w14:paraId="5B92B609" w14:textId="77777777" w:rsidR="007E5E57" w:rsidRPr="00C124E4" w:rsidRDefault="007E5E57">
            <w:r>
              <w:t xml:space="preserve">6.5% </w:t>
            </w:r>
          </w:p>
        </w:tc>
        <w:tc>
          <w:tcPr>
            <w:tcW w:w="1310" w:type="dxa"/>
          </w:tcPr>
          <w:p w14:paraId="265E5C5A" w14:textId="3C632BDA" w:rsidR="007E5E57" w:rsidRPr="00C124E4" w:rsidRDefault="0093284A">
            <w:r>
              <w:t xml:space="preserve">97.27% at level one or above </w:t>
            </w:r>
          </w:p>
        </w:tc>
      </w:tr>
    </w:tbl>
    <w:p w14:paraId="7A285B3D" w14:textId="1CB2BB28" w:rsidR="00B20F64" w:rsidRDefault="00B20F64" w:rsidP="00C77D1B">
      <w:pPr>
        <w:rPr>
          <w:sz w:val="24"/>
          <w:szCs w:val="24"/>
        </w:rPr>
      </w:pPr>
    </w:p>
    <w:p w14:paraId="407571FC" w14:textId="77777777" w:rsidR="00644D6C" w:rsidRDefault="009919A1" w:rsidP="00E437F3">
      <w:pPr>
        <w:rPr>
          <w:sz w:val="24"/>
          <w:szCs w:val="24"/>
        </w:rPr>
      </w:pPr>
      <w:r>
        <w:rPr>
          <w:sz w:val="24"/>
          <w:szCs w:val="24"/>
        </w:rPr>
        <w:t>Compared to the police forces of England and Wales as a whole</w:t>
      </w:r>
      <w:r w:rsidR="00CF5B68">
        <w:rPr>
          <w:sz w:val="24"/>
          <w:szCs w:val="24"/>
        </w:rPr>
        <w:t xml:space="preserve">, our </w:t>
      </w:r>
      <w:r w:rsidR="005A7E5A">
        <w:rPr>
          <w:sz w:val="24"/>
          <w:szCs w:val="24"/>
        </w:rPr>
        <w:t>workforce representation of people of et</w:t>
      </w:r>
      <w:r w:rsidR="00A65A20">
        <w:rPr>
          <w:sz w:val="24"/>
          <w:szCs w:val="24"/>
        </w:rPr>
        <w:t xml:space="preserve">hnic heritage and disabled people </w:t>
      </w:r>
      <w:r w:rsidR="005A7E5A">
        <w:rPr>
          <w:sz w:val="24"/>
          <w:szCs w:val="24"/>
        </w:rPr>
        <w:t xml:space="preserve">is lower, </w:t>
      </w:r>
      <w:r w:rsidR="00A65A20">
        <w:rPr>
          <w:sz w:val="24"/>
          <w:szCs w:val="24"/>
        </w:rPr>
        <w:t>and our representation of women</w:t>
      </w:r>
      <w:r w:rsidR="00B87DA3">
        <w:rPr>
          <w:sz w:val="24"/>
          <w:szCs w:val="24"/>
        </w:rPr>
        <w:t xml:space="preserve"> (</w:t>
      </w:r>
      <w:r w:rsidR="00893AD4">
        <w:rPr>
          <w:sz w:val="24"/>
          <w:szCs w:val="24"/>
        </w:rPr>
        <w:t xml:space="preserve">when </w:t>
      </w:r>
      <w:r w:rsidR="00B87DA3">
        <w:rPr>
          <w:sz w:val="24"/>
          <w:szCs w:val="24"/>
        </w:rPr>
        <w:t>officers and staff</w:t>
      </w:r>
      <w:r w:rsidR="00893AD4">
        <w:rPr>
          <w:sz w:val="24"/>
          <w:szCs w:val="24"/>
        </w:rPr>
        <w:t xml:space="preserve"> are considered together</w:t>
      </w:r>
      <w:r w:rsidR="00B87DA3">
        <w:rPr>
          <w:sz w:val="24"/>
          <w:szCs w:val="24"/>
        </w:rPr>
        <w:t>)</w:t>
      </w:r>
      <w:r w:rsidR="0040199F">
        <w:rPr>
          <w:sz w:val="24"/>
          <w:szCs w:val="24"/>
        </w:rPr>
        <w:t xml:space="preserve">, White British </w:t>
      </w:r>
      <w:r w:rsidR="009C0781">
        <w:rPr>
          <w:sz w:val="24"/>
          <w:szCs w:val="24"/>
        </w:rPr>
        <w:t>and LGBTQ+ people</w:t>
      </w:r>
      <w:r w:rsidR="00A65A20">
        <w:rPr>
          <w:sz w:val="24"/>
          <w:szCs w:val="24"/>
        </w:rPr>
        <w:t xml:space="preserve"> is higher</w:t>
      </w:r>
      <w:r w:rsidR="00B87DA3">
        <w:rPr>
          <w:sz w:val="24"/>
          <w:szCs w:val="24"/>
        </w:rPr>
        <w:t xml:space="preserve">. </w:t>
      </w:r>
    </w:p>
    <w:p w14:paraId="20A5DBAC" w14:textId="0524607E" w:rsidR="00644D6C" w:rsidRDefault="00B87DA3" w:rsidP="00E437F3">
      <w:pPr>
        <w:rPr>
          <w:sz w:val="24"/>
          <w:szCs w:val="24"/>
        </w:rPr>
      </w:pPr>
      <w:r>
        <w:rPr>
          <w:sz w:val="24"/>
          <w:szCs w:val="24"/>
        </w:rPr>
        <w:t xml:space="preserve">However, </w:t>
      </w:r>
      <w:r w:rsidR="00644D6C">
        <w:rPr>
          <w:sz w:val="24"/>
          <w:szCs w:val="24"/>
        </w:rPr>
        <w:t>when comparing</w:t>
      </w:r>
      <w:r w:rsidR="00833483">
        <w:rPr>
          <w:sz w:val="24"/>
          <w:szCs w:val="24"/>
        </w:rPr>
        <w:t xml:space="preserve"> against</w:t>
      </w:r>
      <w:r w:rsidR="00644D6C">
        <w:rPr>
          <w:sz w:val="24"/>
          <w:szCs w:val="24"/>
        </w:rPr>
        <w:t xml:space="preserve"> the national picture</w:t>
      </w:r>
      <w:r w:rsidR="00833483">
        <w:rPr>
          <w:sz w:val="24"/>
          <w:szCs w:val="24"/>
        </w:rPr>
        <w:t xml:space="preserve">, </w:t>
      </w:r>
      <w:r>
        <w:rPr>
          <w:sz w:val="24"/>
          <w:szCs w:val="24"/>
        </w:rPr>
        <w:t xml:space="preserve">it’s important to consider that the </w:t>
      </w:r>
      <w:r w:rsidR="00D337B4">
        <w:rPr>
          <w:sz w:val="24"/>
          <w:szCs w:val="24"/>
        </w:rPr>
        <w:t>demographic make-up</w:t>
      </w:r>
      <w:r w:rsidR="003353FA">
        <w:rPr>
          <w:sz w:val="24"/>
          <w:szCs w:val="24"/>
        </w:rPr>
        <w:t xml:space="preserve"> </w:t>
      </w:r>
      <w:r>
        <w:rPr>
          <w:sz w:val="24"/>
          <w:szCs w:val="24"/>
        </w:rPr>
        <w:t xml:space="preserve">of Gwent is </w:t>
      </w:r>
      <w:r w:rsidR="003353FA">
        <w:rPr>
          <w:sz w:val="24"/>
          <w:szCs w:val="24"/>
        </w:rPr>
        <w:t>different from the UK as a whole</w:t>
      </w:r>
      <w:r w:rsidR="00C7129E">
        <w:rPr>
          <w:sz w:val="24"/>
          <w:szCs w:val="24"/>
        </w:rPr>
        <w:t xml:space="preserve">: for example, </w:t>
      </w:r>
      <w:r w:rsidR="002A566D">
        <w:rPr>
          <w:sz w:val="24"/>
          <w:szCs w:val="24"/>
        </w:rPr>
        <w:t xml:space="preserve">in Gwent </w:t>
      </w:r>
      <w:r w:rsidR="00833483">
        <w:rPr>
          <w:sz w:val="24"/>
          <w:szCs w:val="24"/>
        </w:rPr>
        <w:t>5.8% of the population are</w:t>
      </w:r>
      <w:r w:rsidR="00AB49B2">
        <w:rPr>
          <w:sz w:val="24"/>
          <w:szCs w:val="24"/>
        </w:rPr>
        <w:t xml:space="preserve"> of</w:t>
      </w:r>
      <w:r w:rsidR="00833483">
        <w:rPr>
          <w:sz w:val="24"/>
          <w:szCs w:val="24"/>
        </w:rPr>
        <w:t xml:space="preserve"> Black, Asian, Mixed or Other ethnic heritage, while nationally this figure is 18%. </w:t>
      </w:r>
    </w:p>
    <w:p w14:paraId="08377532" w14:textId="04E7A720" w:rsidR="00FB72DC" w:rsidRDefault="003353FA" w:rsidP="00E437F3">
      <w:pPr>
        <w:rPr>
          <w:sz w:val="24"/>
          <w:szCs w:val="24"/>
        </w:rPr>
      </w:pPr>
      <w:r>
        <w:rPr>
          <w:sz w:val="24"/>
          <w:szCs w:val="24"/>
        </w:rPr>
        <w:t>Also, it is</w:t>
      </w:r>
      <w:r w:rsidR="00C46836">
        <w:rPr>
          <w:sz w:val="24"/>
          <w:szCs w:val="24"/>
        </w:rPr>
        <w:t xml:space="preserve"> to some extent </w:t>
      </w:r>
      <w:r>
        <w:rPr>
          <w:sz w:val="24"/>
          <w:szCs w:val="24"/>
        </w:rPr>
        <w:t xml:space="preserve">expected that there are fewer disabled people in Gwent Police than in the civilian </w:t>
      </w:r>
      <w:proofErr w:type="gramStart"/>
      <w:r>
        <w:rPr>
          <w:sz w:val="24"/>
          <w:szCs w:val="24"/>
        </w:rPr>
        <w:t>population, because</w:t>
      </w:r>
      <w:proofErr w:type="gramEnd"/>
      <w:r>
        <w:rPr>
          <w:sz w:val="24"/>
          <w:szCs w:val="24"/>
        </w:rPr>
        <w:t xml:space="preserve"> certain roles </w:t>
      </w:r>
      <w:r w:rsidR="00FC6280">
        <w:rPr>
          <w:sz w:val="24"/>
          <w:szCs w:val="24"/>
        </w:rPr>
        <w:t>are subject to passing physical tests</w:t>
      </w:r>
      <w:r w:rsidR="00AB49B2">
        <w:rPr>
          <w:sz w:val="24"/>
          <w:szCs w:val="24"/>
        </w:rPr>
        <w:t xml:space="preserve">. </w:t>
      </w:r>
    </w:p>
    <w:p w14:paraId="591F1B9E" w14:textId="5297B7F5" w:rsidR="00E437F3" w:rsidRDefault="00FC6280" w:rsidP="00E437F3">
      <w:pPr>
        <w:rPr>
          <w:sz w:val="24"/>
          <w:szCs w:val="24"/>
        </w:rPr>
      </w:pPr>
      <w:r>
        <w:rPr>
          <w:sz w:val="24"/>
          <w:szCs w:val="24"/>
        </w:rPr>
        <w:t xml:space="preserve"> </w:t>
      </w:r>
    </w:p>
    <w:p w14:paraId="7FEA3F35" w14:textId="5D158D03" w:rsidR="00F93ED9" w:rsidRDefault="00F93ED9" w:rsidP="00E437F3">
      <w:pPr>
        <w:tabs>
          <w:tab w:val="left" w:pos="3735"/>
        </w:tabs>
      </w:pPr>
    </w:p>
    <w:p w14:paraId="5E5F9487" w14:textId="77777777" w:rsidR="009C0781" w:rsidRDefault="009C0781" w:rsidP="00E437F3">
      <w:pPr>
        <w:tabs>
          <w:tab w:val="left" w:pos="3735"/>
        </w:tabs>
      </w:pPr>
    </w:p>
    <w:p w14:paraId="50EBDD4B" w14:textId="77777777" w:rsidR="009C0781" w:rsidRDefault="009C0781" w:rsidP="00E437F3">
      <w:pPr>
        <w:tabs>
          <w:tab w:val="left" w:pos="3735"/>
        </w:tabs>
      </w:pPr>
    </w:p>
    <w:p w14:paraId="170C6137" w14:textId="77777777" w:rsidR="009C0781" w:rsidRDefault="009C0781" w:rsidP="00E437F3">
      <w:pPr>
        <w:tabs>
          <w:tab w:val="left" w:pos="3735"/>
        </w:tabs>
      </w:pPr>
    </w:p>
    <w:p w14:paraId="2AE038A4" w14:textId="77777777" w:rsidR="009C0781" w:rsidRPr="00F93ED9" w:rsidRDefault="009C0781" w:rsidP="00E437F3">
      <w:pPr>
        <w:tabs>
          <w:tab w:val="left" w:pos="3735"/>
        </w:tabs>
      </w:pPr>
    </w:p>
    <w:p w14:paraId="7ED91708" w14:textId="4DB37936" w:rsidR="009B5D77" w:rsidRDefault="00BF7821" w:rsidP="00777A44">
      <w:pPr>
        <w:pStyle w:val="Heading2"/>
      </w:pPr>
      <w:r>
        <w:lastRenderedPageBreak/>
        <w:t xml:space="preserve">Our progress </w:t>
      </w:r>
      <w:r w:rsidR="00284A7E">
        <w:t xml:space="preserve">on addressing </w:t>
      </w:r>
      <w:proofErr w:type="gramStart"/>
      <w:r w:rsidR="00284A7E">
        <w:t>disproportionality</w:t>
      </w:r>
      <w:proofErr w:type="gramEnd"/>
      <w:r w:rsidR="00284A7E">
        <w:t xml:space="preserve"> </w:t>
      </w:r>
    </w:p>
    <w:p w14:paraId="6A28E982" w14:textId="77777777" w:rsidR="007B7282" w:rsidRDefault="00FB0207" w:rsidP="00FB0207">
      <w:pPr>
        <w:rPr>
          <w:sz w:val="24"/>
          <w:szCs w:val="24"/>
        </w:rPr>
      </w:pPr>
      <w:r w:rsidRPr="007B7282">
        <w:rPr>
          <w:sz w:val="24"/>
          <w:szCs w:val="24"/>
        </w:rPr>
        <w:t>The new Strategic Equality Plan 202</w:t>
      </w:r>
      <w:r w:rsidR="007B7282">
        <w:rPr>
          <w:sz w:val="24"/>
          <w:szCs w:val="24"/>
        </w:rPr>
        <w:t>4</w:t>
      </w:r>
      <w:r w:rsidRPr="007B7282">
        <w:rPr>
          <w:sz w:val="24"/>
          <w:szCs w:val="24"/>
        </w:rPr>
        <w:t>-2</w:t>
      </w:r>
      <w:r w:rsidR="007B7282">
        <w:rPr>
          <w:sz w:val="24"/>
          <w:szCs w:val="24"/>
        </w:rPr>
        <w:t xml:space="preserve">8 </w:t>
      </w:r>
      <w:r w:rsidRPr="007B7282">
        <w:rPr>
          <w:sz w:val="24"/>
          <w:szCs w:val="24"/>
        </w:rPr>
        <w:t xml:space="preserve">picks up from where the previous plan ended. It recognises and addresses these new priorities, while continuing to deal with the issues that remain with us. </w:t>
      </w:r>
    </w:p>
    <w:p w14:paraId="57F34750" w14:textId="77777777" w:rsidR="00777A44" w:rsidRDefault="00FB0207" w:rsidP="00FB0207">
      <w:pPr>
        <w:rPr>
          <w:sz w:val="24"/>
          <w:szCs w:val="24"/>
        </w:rPr>
      </w:pPr>
      <w:r w:rsidRPr="007B7282">
        <w:rPr>
          <w:sz w:val="24"/>
          <w:szCs w:val="24"/>
        </w:rPr>
        <w:t xml:space="preserve">Our Equality Annual Reports help to review and provide an understanding of where we were at the end of the previous Plan and its objectives. This review represents a baseline for how our future objectives will be benchmarked and success measured. They also provide an overview of what went well during the last four years, what did not go well, some highlights of our achievements and recommendations for </w:t>
      </w:r>
      <w:proofErr w:type="gramStart"/>
      <w:r w:rsidRPr="007B7282">
        <w:rPr>
          <w:sz w:val="24"/>
          <w:szCs w:val="24"/>
        </w:rPr>
        <w:t>future plans</w:t>
      </w:r>
      <w:proofErr w:type="gramEnd"/>
      <w:r w:rsidRPr="007B7282">
        <w:rPr>
          <w:sz w:val="24"/>
          <w:szCs w:val="24"/>
        </w:rPr>
        <w:t xml:space="preserve"> that have been incorporated into the creation of our new Plan. </w:t>
      </w:r>
    </w:p>
    <w:p w14:paraId="0CF60034" w14:textId="69C72D78" w:rsidR="00FB0207" w:rsidRDefault="00FB0207" w:rsidP="00FB0207">
      <w:pPr>
        <w:rPr>
          <w:sz w:val="24"/>
          <w:szCs w:val="24"/>
        </w:rPr>
      </w:pPr>
      <w:r w:rsidRPr="007B7282">
        <w:rPr>
          <w:sz w:val="24"/>
          <w:szCs w:val="24"/>
        </w:rPr>
        <w:t xml:space="preserve">Our </w:t>
      </w:r>
      <w:r w:rsidR="00D74F17">
        <w:rPr>
          <w:sz w:val="24"/>
          <w:szCs w:val="24"/>
        </w:rPr>
        <w:t xml:space="preserve">Joint Strategic Equality Plan </w:t>
      </w:r>
      <w:r w:rsidR="008564DD">
        <w:rPr>
          <w:sz w:val="24"/>
          <w:szCs w:val="24"/>
        </w:rPr>
        <w:t xml:space="preserve">annual </w:t>
      </w:r>
      <w:r w:rsidR="00D74F17">
        <w:rPr>
          <w:sz w:val="24"/>
          <w:szCs w:val="24"/>
        </w:rPr>
        <w:t>report was last published</w:t>
      </w:r>
      <w:r w:rsidR="008564DD">
        <w:rPr>
          <w:sz w:val="24"/>
          <w:szCs w:val="24"/>
        </w:rPr>
        <w:t xml:space="preserve"> online</w:t>
      </w:r>
      <w:r w:rsidR="00D74F17">
        <w:rPr>
          <w:sz w:val="24"/>
          <w:szCs w:val="24"/>
        </w:rPr>
        <w:t xml:space="preserve"> here: </w:t>
      </w:r>
      <w:hyperlink r:id="rId24" w:history="1">
        <w:r w:rsidR="00D74F17">
          <w:rPr>
            <w:rStyle w:val="Hyperlink"/>
          </w:rPr>
          <w:t>Strategic Equality Plan Annual Report 2021/22 (pcc.police.uk)</w:t>
        </w:r>
      </w:hyperlink>
      <w:r w:rsidRPr="007B7282">
        <w:rPr>
          <w:sz w:val="24"/>
          <w:szCs w:val="24"/>
        </w:rPr>
        <w:t xml:space="preserve"> </w:t>
      </w:r>
    </w:p>
    <w:p w14:paraId="006A101E" w14:textId="15859524" w:rsidR="001B30D7" w:rsidRDefault="008564DD" w:rsidP="00FB0207">
      <w:pPr>
        <w:rPr>
          <w:sz w:val="24"/>
          <w:szCs w:val="24"/>
        </w:rPr>
      </w:pPr>
      <w:r>
        <w:rPr>
          <w:sz w:val="24"/>
          <w:szCs w:val="24"/>
        </w:rPr>
        <w:t xml:space="preserve">The 2022/23 report </w:t>
      </w:r>
      <w:r w:rsidR="0040177F">
        <w:rPr>
          <w:sz w:val="24"/>
          <w:szCs w:val="24"/>
        </w:rPr>
        <w:t>was shared internally</w:t>
      </w:r>
      <w:r w:rsidR="0040177F">
        <w:rPr>
          <w:rStyle w:val="FootnoteReference"/>
          <w:sz w:val="24"/>
          <w:szCs w:val="24"/>
        </w:rPr>
        <w:footnoteReference w:id="15"/>
      </w:r>
      <w:r w:rsidR="0040177F">
        <w:rPr>
          <w:sz w:val="24"/>
          <w:szCs w:val="24"/>
        </w:rPr>
        <w:t>.</w:t>
      </w:r>
      <w:r w:rsidR="0017633D">
        <w:rPr>
          <w:sz w:val="24"/>
          <w:szCs w:val="24"/>
        </w:rPr>
        <w:t xml:space="preserve"> </w:t>
      </w:r>
    </w:p>
    <w:p w14:paraId="4B80D05C" w14:textId="77777777" w:rsidR="00566428" w:rsidRPr="00D74F17" w:rsidRDefault="00566428" w:rsidP="00FB0207">
      <w:pPr>
        <w:rPr>
          <w:sz w:val="24"/>
          <w:szCs w:val="24"/>
        </w:rPr>
      </w:pPr>
    </w:p>
    <w:p w14:paraId="2C9AF528" w14:textId="30BB9558" w:rsidR="00663442" w:rsidRDefault="00663442" w:rsidP="00663442">
      <w:pPr>
        <w:rPr>
          <w:sz w:val="24"/>
          <w:szCs w:val="24"/>
        </w:rPr>
      </w:pPr>
      <w:r w:rsidRPr="003A28B6">
        <w:rPr>
          <w:b/>
          <w:bCs/>
          <w:sz w:val="24"/>
          <w:szCs w:val="24"/>
        </w:rPr>
        <w:t>Stop and search</w:t>
      </w:r>
      <w:r w:rsidR="00E62B25">
        <w:rPr>
          <w:rStyle w:val="FootnoteReference"/>
          <w:sz w:val="24"/>
          <w:szCs w:val="24"/>
        </w:rPr>
        <w:footnoteReference w:id="16"/>
      </w:r>
      <w:r>
        <w:rPr>
          <w:sz w:val="24"/>
          <w:szCs w:val="24"/>
        </w:rPr>
        <w:t>:</w:t>
      </w:r>
    </w:p>
    <w:p w14:paraId="4FBBC8F6" w14:textId="77777777" w:rsidR="00663442" w:rsidRDefault="00663442" w:rsidP="004D0E2B">
      <w:pPr>
        <w:pStyle w:val="ListParagraph"/>
        <w:numPr>
          <w:ilvl w:val="0"/>
          <w:numId w:val="9"/>
        </w:numPr>
        <w:rPr>
          <w:sz w:val="24"/>
          <w:szCs w:val="24"/>
        </w:rPr>
      </w:pPr>
      <w:r>
        <w:rPr>
          <w:sz w:val="24"/>
          <w:szCs w:val="24"/>
        </w:rPr>
        <w:t xml:space="preserve">There were 2656 person and vehicle </w:t>
      </w:r>
      <w:proofErr w:type="gramStart"/>
      <w:r>
        <w:rPr>
          <w:sz w:val="24"/>
          <w:szCs w:val="24"/>
        </w:rPr>
        <w:t>stops</w:t>
      </w:r>
      <w:proofErr w:type="gramEnd"/>
      <w:r>
        <w:rPr>
          <w:sz w:val="24"/>
          <w:szCs w:val="24"/>
        </w:rPr>
        <w:t xml:space="preserve"> in 2022/23 in Gwent </w:t>
      </w:r>
    </w:p>
    <w:p w14:paraId="2B86D678" w14:textId="26F54D51" w:rsidR="007673F0" w:rsidRDefault="00545DA8" w:rsidP="004D0E2B">
      <w:pPr>
        <w:pStyle w:val="ListParagraph"/>
        <w:numPr>
          <w:ilvl w:val="0"/>
          <w:numId w:val="9"/>
        </w:numPr>
        <w:rPr>
          <w:sz w:val="24"/>
          <w:szCs w:val="24"/>
        </w:rPr>
      </w:pPr>
      <w:r>
        <w:rPr>
          <w:sz w:val="24"/>
          <w:szCs w:val="24"/>
        </w:rPr>
        <w:t>You are most likely to be stopped and searched by police if you are aged between 18 and 25 (34% of people stopped were in this age range)</w:t>
      </w:r>
    </w:p>
    <w:p w14:paraId="426CB21A" w14:textId="4F810B45" w:rsidR="001B0110" w:rsidRDefault="001B0110" w:rsidP="004D0E2B">
      <w:pPr>
        <w:pStyle w:val="ListParagraph"/>
        <w:numPr>
          <w:ilvl w:val="0"/>
          <w:numId w:val="9"/>
        </w:numPr>
        <w:rPr>
          <w:sz w:val="24"/>
          <w:szCs w:val="24"/>
        </w:rPr>
      </w:pPr>
      <w:r>
        <w:rPr>
          <w:sz w:val="24"/>
          <w:szCs w:val="24"/>
        </w:rPr>
        <w:t xml:space="preserve">You are mostly likely to be stopped and searched by police if you are White </w:t>
      </w:r>
      <w:r w:rsidR="00177D4C">
        <w:rPr>
          <w:sz w:val="24"/>
          <w:szCs w:val="24"/>
        </w:rPr>
        <w:t>British (</w:t>
      </w:r>
      <w:r w:rsidR="00ED6536">
        <w:rPr>
          <w:sz w:val="24"/>
          <w:szCs w:val="24"/>
        </w:rPr>
        <w:t xml:space="preserve">71% of people stopped were White British) </w:t>
      </w:r>
    </w:p>
    <w:p w14:paraId="7767E848" w14:textId="416659FE" w:rsidR="00EB742D" w:rsidRDefault="00663442" w:rsidP="004D0E2B">
      <w:pPr>
        <w:pStyle w:val="ListParagraph"/>
        <w:numPr>
          <w:ilvl w:val="0"/>
          <w:numId w:val="9"/>
        </w:numPr>
        <w:rPr>
          <w:sz w:val="24"/>
          <w:szCs w:val="24"/>
        </w:rPr>
      </w:pPr>
      <w:r w:rsidRPr="00EB742D">
        <w:rPr>
          <w:sz w:val="24"/>
          <w:szCs w:val="24"/>
        </w:rPr>
        <w:t xml:space="preserve">13.5%. </w:t>
      </w:r>
      <w:r w:rsidR="00130BB3">
        <w:rPr>
          <w:sz w:val="24"/>
          <w:szCs w:val="24"/>
        </w:rPr>
        <w:t>of people stopped were of ethnic heritage</w:t>
      </w:r>
      <w:r w:rsidR="00F17F16">
        <w:rPr>
          <w:sz w:val="24"/>
          <w:szCs w:val="24"/>
        </w:rPr>
        <w:t>. T</w:t>
      </w:r>
      <w:r w:rsidR="00921FDC">
        <w:rPr>
          <w:sz w:val="24"/>
          <w:szCs w:val="24"/>
        </w:rPr>
        <w:t xml:space="preserve">he ethnic heritage population of Gwent </w:t>
      </w:r>
      <w:r w:rsidR="00F17F16">
        <w:rPr>
          <w:sz w:val="24"/>
          <w:szCs w:val="24"/>
        </w:rPr>
        <w:t>is 5.8%</w:t>
      </w:r>
    </w:p>
    <w:p w14:paraId="5271C568" w14:textId="0E9749C1" w:rsidR="00663442" w:rsidRPr="00EB742D" w:rsidRDefault="00EB742D" w:rsidP="004D0E2B">
      <w:pPr>
        <w:pStyle w:val="ListParagraph"/>
        <w:numPr>
          <w:ilvl w:val="0"/>
          <w:numId w:val="9"/>
        </w:numPr>
        <w:rPr>
          <w:sz w:val="24"/>
          <w:szCs w:val="24"/>
        </w:rPr>
      </w:pPr>
      <w:r>
        <w:rPr>
          <w:sz w:val="24"/>
          <w:szCs w:val="24"/>
        </w:rPr>
        <w:t>The</w:t>
      </w:r>
      <w:r w:rsidRPr="00065A20">
        <w:rPr>
          <w:sz w:val="24"/>
          <w:szCs w:val="24"/>
        </w:rPr>
        <w:t xml:space="preserve"> overall Race Disproportionately Rate (RDR) was 2.0</w:t>
      </w:r>
      <w:r>
        <w:rPr>
          <w:sz w:val="24"/>
          <w:szCs w:val="24"/>
        </w:rPr>
        <w:t>,</w:t>
      </w:r>
      <w:r w:rsidRPr="00065A20">
        <w:rPr>
          <w:sz w:val="24"/>
          <w:szCs w:val="24"/>
        </w:rPr>
        <w:t xml:space="preserve"> meaning the ethnic minority population in Gwent were twice as likely to be stopped tha</w:t>
      </w:r>
      <w:r>
        <w:rPr>
          <w:sz w:val="24"/>
          <w:szCs w:val="24"/>
        </w:rPr>
        <w:t>n</w:t>
      </w:r>
      <w:r w:rsidRPr="00065A20">
        <w:rPr>
          <w:sz w:val="24"/>
          <w:szCs w:val="24"/>
        </w:rPr>
        <w:t xml:space="preserve"> the </w:t>
      </w:r>
      <w:r>
        <w:rPr>
          <w:sz w:val="24"/>
          <w:szCs w:val="24"/>
        </w:rPr>
        <w:t>W</w:t>
      </w:r>
      <w:r w:rsidRPr="00065A20">
        <w:rPr>
          <w:sz w:val="24"/>
          <w:szCs w:val="24"/>
        </w:rPr>
        <w:t xml:space="preserve">hite </w:t>
      </w:r>
      <w:r>
        <w:rPr>
          <w:sz w:val="24"/>
          <w:szCs w:val="24"/>
        </w:rPr>
        <w:t xml:space="preserve">British </w:t>
      </w:r>
      <w:r w:rsidRPr="00065A20">
        <w:rPr>
          <w:sz w:val="24"/>
          <w:szCs w:val="24"/>
        </w:rPr>
        <w:t>population.</w:t>
      </w:r>
    </w:p>
    <w:p w14:paraId="71AF1632" w14:textId="5AEBB76C" w:rsidR="00663442" w:rsidRPr="00C610C5" w:rsidRDefault="00663442" w:rsidP="004D0E2B">
      <w:pPr>
        <w:pStyle w:val="ListParagraph"/>
        <w:numPr>
          <w:ilvl w:val="0"/>
          <w:numId w:val="9"/>
        </w:numPr>
        <w:rPr>
          <w:sz w:val="24"/>
          <w:szCs w:val="24"/>
        </w:rPr>
      </w:pPr>
      <w:r>
        <w:rPr>
          <w:sz w:val="24"/>
          <w:szCs w:val="24"/>
        </w:rPr>
        <w:t xml:space="preserve">The lowest Race Disproportionality Rate (RDR) was in Newport Central – the most ethnically diverse area –while the RDR in less ethnically diverse areas was higher. This may </w:t>
      </w:r>
      <w:r w:rsidRPr="00C610C5">
        <w:rPr>
          <w:sz w:val="24"/>
          <w:szCs w:val="24"/>
        </w:rPr>
        <w:t>demonstrat</w:t>
      </w:r>
      <w:r>
        <w:rPr>
          <w:sz w:val="24"/>
          <w:szCs w:val="24"/>
        </w:rPr>
        <w:t xml:space="preserve">e </w:t>
      </w:r>
      <w:r w:rsidRPr="00C610C5">
        <w:rPr>
          <w:sz w:val="24"/>
          <w:szCs w:val="24"/>
        </w:rPr>
        <w:t xml:space="preserve">the effect that different population sizes </w:t>
      </w:r>
      <w:r>
        <w:rPr>
          <w:sz w:val="24"/>
          <w:szCs w:val="24"/>
        </w:rPr>
        <w:t xml:space="preserve">can </w:t>
      </w:r>
      <w:r w:rsidRPr="00C610C5">
        <w:rPr>
          <w:sz w:val="24"/>
          <w:szCs w:val="24"/>
        </w:rPr>
        <w:t>have on proportionality data</w:t>
      </w:r>
      <w:r>
        <w:rPr>
          <w:sz w:val="24"/>
          <w:szCs w:val="24"/>
        </w:rPr>
        <w:t xml:space="preserve">: the less diverse an area is, the more one stop can affect the ratios. </w:t>
      </w:r>
    </w:p>
    <w:p w14:paraId="6C898D5F" w14:textId="77777777" w:rsidR="00663442" w:rsidRDefault="00663442" w:rsidP="00663442">
      <w:pPr>
        <w:rPr>
          <w:sz w:val="24"/>
          <w:szCs w:val="24"/>
        </w:rPr>
      </w:pPr>
    </w:p>
    <w:p w14:paraId="740170D7" w14:textId="77777777" w:rsidR="00663442" w:rsidRPr="003148D5" w:rsidRDefault="00663442" w:rsidP="00663442">
      <w:pPr>
        <w:rPr>
          <w:b/>
          <w:bCs/>
          <w:sz w:val="24"/>
          <w:szCs w:val="24"/>
        </w:rPr>
      </w:pPr>
      <w:r w:rsidRPr="003148D5">
        <w:rPr>
          <w:b/>
          <w:bCs/>
          <w:sz w:val="24"/>
          <w:szCs w:val="24"/>
        </w:rPr>
        <w:t>Use of force:</w:t>
      </w:r>
    </w:p>
    <w:p w14:paraId="7652E7B5" w14:textId="3AB5E3F4" w:rsidR="00663442" w:rsidRDefault="00082507" w:rsidP="004D0E2B">
      <w:pPr>
        <w:pStyle w:val="ListParagraph"/>
        <w:numPr>
          <w:ilvl w:val="0"/>
          <w:numId w:val="10"/>
        </w:numPr>
        <w:rPr>
          <w:sz w:val="24"/>
          <w:szCs w:val="24"/>
        </w:rPr>
      </w:pPr>
      <w:r>
        <w:rPr>
          <w:sz w:val="24"/>
          <w:szCs w:val="24"/>
        </w:rPr>
        <w:t>In 20233-23, o</w:t>
      </w:r>
      <w:r w:rsidR="00663442" w:rsidRPr="003D012E">
        <w:rPr>
          <w:sz w:val="24"/>
          <w:szCs w:val="24"/>
        </w:rPr>
        <w:t>f the 4755 subjects</w:t>
      </w:r>
      <w:r w:rsidR="00663442">
        <w:rPr>
          <w:sz w:val="24"/>
          <w:szCs w:val="24"/>
        </w:rPr>
        <w:t xml:space="preserve"> who had force used against them</w:t>
      </w:r>
      <w:r w:rsidR="00663442" w:rsidRPr="003D012E">
        <w:rPr>
          <w:sz w:val="24"/>
          <w:szCs w:val="24"/>
        </w:rPr>
        <w:t xml:space="preserve"> in, 88.5</w:t>
      </w:r>
      <w:r w:rsidR="00663442">
        <w:rPr>
          <w:sz w:val="24"/>
          <w:szCs w:val="24"/>
        </w:rPr>
        <w:t xml:space="preserve">% of </w:t>
      </w:r>
      <w:r w:rsidR="00663442" w:rsidRPr="003D012E">
        <w:rPr>
          <w:sz w:val="24"/>
          <w:szCs w:val="24"/>
        </w:rPr>
        <w:t xml:space="preserve">subjects were identified as White and 9.4% </w:t>
      </w:r>
      <w:r w:rsidR="00663442">
        <w:rPr>
          <w:sz w:val="24"/>
          <w:szCs w:val="24"/>
        </w:rPr>
        <w:t>were</w:t>
      </w:r>
      <w:r w:rsidR="00663442" w:rsidRPr="003D012E">
        <w:rPr>
          <w:sz w:val="24"/>
          <w:szCs w:val="24"/>
        </w:rPr>
        <w:t xml:space="preserve"> identified as from </w:t>
      </w:r>
      <w:proofErr w:type="gramStart"/>
      <w:r w:rsidR="00663442" w:rsidRPr="003D012E">
        <w:rPr>
          <w:sz w:val="24"/>
          <w:szCs w:val="24"/>
        </w:rPr>
        <w:t>a</w:t>
      </w:r>
      <w:r w:rsidR="00121D4F">
        <w:rPr>
          <w:sz w:val="24"/>
          <w:szCs w:val="24"/>
        </w:rPr>
        <w:t xml:space="preserve">n </w:t>
      </w:r>
      <w:r w:rsidR="00663442" w:rsidRPr="003D012E">
        <w:rPr>
          <w:sz w:val="24"/>
          <w:szCs w:val="24"/>
        </w:rPr>
        <w:t xml:space="preserve"> </w:t>
      </w:r>
      <w:r w:rsidR="00121D4F">
        <w:rPr>
          <w:sz w:val="24"/>
          <w:szCs w:val="24"/>
        </w:rPr>
        <w:lastRenderedPageBreak/>
        <w:t>ethnic</w:t>
      </w:r>
      <w:proofErr w:type="gramEnd"/>
      <w:r w:rsidR="00121D4F">
        <w:rPr>
          <w:sz w:val="24"/>
          <w:szCs w:val="24"/>
        </w:rPr>
        <w:t xml:space="preserve"> heritage group</w:t>
      </w:r>
      <w:r w:rsidR="00663442">
        <w:rPr>
          <w:sz w:val="24"/>
          <w:szCs w:val="24"/>
        </w:rPr>
        <w:t>. The ethnicity of the remaining 2.1% was unknown or unrecorded.</w:t>
      </w:r>
      <w:r w:rsidR="00663442">
        <w:rPr>
          <w:rStyle w:val="FootnoteReference"/>
          <w:sz w:val="24"/>
          <w:szCs w:val="24"/>
        </w:rPr>
        <w:footnoteReference w:id="17"/>
      </w:r>
      <w:r w:rsidR="00663442">
        <w:rPr>
          <w:sz w:val="24"/>
          <w:szCs w:val="24"/>
        </w:rPr>
        <w:t xml:space="preserve"> </w:t>
      </w:r>
    </w:p>
    <w:p w14:paraId="658FF17B" w14:textId="58168C8D" w:rsidR="00663442" w:rsidRDefault="00663442" w:rsidP="004D0E2B">
      <w:pPr>
        <w:pStyle w:val="ListParagraph"/>
        <w:numPr>
          <w:ilvl w:val="0"/>
          <w:numId w:val="10"/>
        </w:numPr>
        <w:rPr>
          <w:sz w:val="24"/>
          <w:szCs w:val="24"/>
        </w:rPr>
      </w:pPr>
      <w:r w:rsidRPr="00937BF3">
        <w:rPr>
          <w:sz w:val="24"/>
          <w:szCs w:val="24"/>
        </w:rPr>
        <w:t>In 2022/23 the most used tactic across each of the ethnic groups was Complian</w:t>
      </w:r>
      <w:r w:rsidR="00D8338E">
        <w:rPr>
          <w:sz w:val="24"/>
          <w:szCs w:val="24"/>
        </w:rPr>
        <w:t xml:space="preserve">t Handcuffing (this means handcuffing someone </w:t>
      </w:r>
      <w:r w:rsidR="00B10243">
        <w:rPr>
          <w:sz w:val="24"/>
          <w:szCs w:val="24"/>
        </w:rPr>
        <w:t>who is not fighting against the officer</w:t>
      </w:r>
      <w:r w:rsidR="00FF04B6">
        <w:rPr>
          <w:sz w:val="24"/>
          <w:szCs w:val="24"/>
        </w:rPr>
        <w:t>)</w:t>
      </w:r>
    </w:p>
    <w:p w14:paraId="1014D733" w14:textId="77777777" w:rsidR="0022042E" w:rsidRDefault="00663442" w:rsidP="004D0E2B">
      <w:pPr>
        <w:pStyle w:val="ListParagraph"/>
        <w:numPr>
          <w:ilvl w:val="0"/>
          <w:numId w:val="10"/>
        </w:numPr>
        <w:rPr>
          <w:sz w:val="24"/>
          <w:szCs w:val="24"/>
        </w:rPr>
      </w:pPr>
      <w:r>
        <w:rPr>
          <w:sz w:val="24"/>
          <w:szCs w:val="24"/>
        </w:rPr>
        <w:t>Of 437 uses of Taser (this includes “</w:t>
      </w:r>
      <w:proofErr w:type="gramStart"/>
      <w:r>
        <w:rPr>
          <w:sz w:val="24"/>
          <w:szCs w:val="24"/>
        </w:rPr>
        <w:t>red-dotting</w:t>
      </w:r>
      <w:proofErr w:type="gramEnd"/>
      <w:r>
        <w:rPr>
          <w:sz w:val="24"/>
          <w:szCs w:val="24"/>
        </w:rPr>
        <w:t>”, pointing the Taser</w:t>
      </w:r>
      <w:r w:rsidR="00082507">
        <w:rPr>
          <w:sz w:val="24"/>
          <w:szCs w:val="24"/>
        </w:rPr>
        <w:t xml:space="preserve"> or</w:t>
      </w:r>
      <w:r>
        <w:rPr>
          <w:sz w:val="24"/>
          <w:szCs w:val="24"/>
        </w:rPr>
        <w:t xml:space="preserve"> firing the Taser) 85% were on White people, 5% were on Black people, 4% on Asian people, 0% on Chinese people, 2% on Mixed race people, 1% on people identified as “other” and 3% where the ethnicity is unknown. This equates to 85% </w:t>
      </w:r>
      <w:r w:rsidR="0022042E">
        <w:rPr>
          <w:sz w:val="24"/>
          <w:szCs w:val="24"/>
        </w:rPr>
        <w:t xml:space="preserve">of Taser use being on </w:t>
      </w:r>
      <w:r>
        <w:rPr>
          <w:sz w:val="24"/>
          <w:szCs w:val="24"/>
        </w:rPr>
        <w:t>White</w:t>
      </w:r>
      <w:r w:rsidR="0022042E">
        <w:rPr>
          <w:sz w:val="24"/>
          <w:szCs w:val="24"/>
        </w:rPr>
        <w:t xml:space="preserve"> people</w:t>
      </w:r>
      <w:r>
        <w:rPr>
          <w:sz w:val="24"/>
          <w:szCs w:val="24"/>
        </w:rPr>
        <w:t xml:space="preserve">, and 12% </w:t>
      </w:r>
      <w:r w:rsidR="0022042E">
        <w:rPr>
          <w:sz w:val="24"/>
          <w:szCs w:val="24"/>
        </w:rPr>
        <w:t xml:space="preserve">on people of </w:t>
      </w:r>
      <w:r>
        <w:rPr>
          <w:sz w:val="24"/>
          <w:szCs w:val="24"/>
        </w:rPr>
        <w:t xml:space="preserve">ethnic heritage. </w:t>
      </w:r>
    </w:p>
    <w:p w14:paraId="6C4D4548" w14:textId="65196792" w:rsidR="00663442" w:rsidRDefault="0022042E" w:rsidP="004D0E2B">
      <w:pPr>
        <w:pStyle w:val="ListParagraph"/>
        <w:numPr>
          <w:ilvl w:val="0"/>
          <w:numId w:val="10"/>
        </w:numPr>
        <w:rPr>
          <w:sz w:val="24"/>
          <w:szCs w:val="24"/>
        </w:rPr>
      </w:pPr>
      <w:r>
        <w:rPr>
          <w:sz w:val="24"/>
          <w:szCs w:val="24"/>
        </w:rPr>
        <w:t>This</w:t>
      </w:r>
      <w:r w:rsidR="00663442">
        <w:rPr>
          <w:sz w:val="24"/>
          <w:szCs w:val="24"/>
        </w:rPr>
        <w:t xml:space="preserve"> suggests that people of ethnic heritage are </w:t>
      </w:r>
      <w:r>
        <w:rPr>
          <w:sz w:val="24"/>
          <w:szCs w:val="24"/>
        </w:rPr>
        <w:t xml:space="preserve">proportionally more </w:t>
      </w:r>
      <w:r w:rsidR="00663442">
        <w:rPr>
          <w:sz w:val="24"/>
          <w:szCs w:val="24"/>
        </w:rPr>
        <w:t>likely to have force used against them</w:t>
      </w:r>
      <w:r>
        <w:rPr>
          <w:sz w:val="24"/>
          <w:szCs w:val="24"/>
        </w:rPr>
        <w:t xml:space="preserve"> than White British people. </w:t>
      </w:r>
    </w:p>
    <w:p w14:paraId="086E1B86" w14:textId="732704D6" w:rsidR="00153B1F" w:rsidRDefault="007641E7" w:rsidP="00153B1F">
      <w:pPr>
        <w:rPr>
          <w:sz w:val="24"/>
          <w:szCs w:val="24"/>
        </w:rPr>
      </w:pPr>
      <w:r>
        <w:rPr>
          <w:sz w:val="24"/>
          <w:szCs w:val="24"/>
        </w:rPr>
        <w:t xml:space="preserve">We have worked hard to improve our data recording for areas including stop and search and use of force, but we know that there is </w:t>
      </w:r>
      <w:r w:rsidR="00B9219A">
        <w:rPr>
          <w:sz w:val="24"/>
          <w:szCs w:val="24"/>
        </w:rPr>
        <w:t xml:space="preserve">still room for improvement to make sure that </w:t>
      </w:r>
      <w:r w:rsidR="00605E5F">
        <w:rPr>
          <w:sz w:val="24"/>
          <w:szCs w:val="24"/>
        </w:rPr>
        <w:t xml:space="preserve">demographics data is recorded by our officers. This will allow us to measure the proportionality of use of powers across all protected characteristics. </w:t>
      </w:r>
    </w:p>
    <w:p w14:paraId="59FAC2EE" w14:textId="46CF0C1E" w:rsidR="00284A7E" w:rsidRPr="00153B1F" w:rsidRDefault="00284A7E" w:rsidP="00284A7E">
      <w:pPr>
        <w:pStyle w:val="Heading2"/>
      </w:pPr>
      <w:r>
        <w:t xml:space="preserve">Addressing vulnerability </w:t>
      </w:r>
    </w:p>
    <w:p w14:paraId="321AE0F2" w14:textId="0F517F89" w:rsidR="00663442" w:rsidRPr="00E36FC7" w:rsidRDefault="00CB07C9" w:rsidP="00663442">
      <w:pPr>
        <w:rPr>
          <w:b/>
          <w:bCs/>
          <w:sz w:val="24"/>
          <w:szCs w:val="24"/>
        </w:rPr>
      </w:pPr>
      <w:r>
        <w:rPr>
          <w:b/>
          <w:bCs/>
          <w:sz w:val="24"/>
          <w:szCs w:val="24"/>
        </w:rPr>
        <w:t xml:space="preserve">Hate </w:t>
      </w:r>
      <w:proofErr w:type="gramStart"/>
      <w:r>
        <w:rPr>
          <w:b/>
          <w:bCs/>
          <w:sz w:val="24"/>
          <w:szCs w:val="24"/>
        </w:rPr>
        <w:t>crimes</w:t>
      </w:r>
      <w:proofErr w:type="gramEnd"/>
    </w:p>
    <w:p w14:paraId="4CBD41CB" w14:textId="00588FA4" w:rsidR="00DE0F35" w:rsidRDefault="004C70DE" w:rsidP="00DE0F35">
      <w:pPr>
        <w:rPr>
          <w:sz w:val="24"/>
          <w:szCs w:val="24"/>
        </w:rPr>
      </w:pPr>
      <w:r w:rsidRPr="00410DF7">
        <w:rPr>
          <w:sz w:val="24"/>
          <w:szCs w:val="24"/>
        </w:rPr>
        <w:t>A total of 1,409 hate crime offences were recorded in Gwent during 2023. This represents an overall reduction of 4.4% (65 fewer offences) when compared to the previous year</w:t>
      </w:r>
      <w:r>
        <w:rPr>
          <w:rStyle w:val="FootnoteReference"/>
          <w:sz w:val="24"/>
          <w:szCs w:val="24"/>
        </w:rPr>
        <w:footnoteReference w:id="18"/>
      </w:r>
      <w:r w:rsidRPr="00410DF7">
        <w:rPr>
          <w:sz w:val="24"/>
          <w:szCs w:val="24"/>
        </w:rPr>
        <w:t>.</w:t>
      </w:r>
      <w:r w:rsidRPr="004C70DE">
        <w:rPr>
          <w:rStyle w:val="FootnoteReference"/>
          <w:sz w:val="24"/>
          <w:szCs w:val="24"/>
        </w:rPr>
        <w:t xml:space="preserve"> </w:t>
      </w:r>
      <w:r>
        <w:rPr>
          <w:sz w:val="24"/>
          <w:szCs w:val="24"/>
        </w:rPr>
        <w:t>These hate crimes were categorised as follows:</w:t>
      </w:r>
    </w:p>
    <w:tbl>
      <w:tblPr>
        <w:tblStyle w:val="TableGrid"/>
        <w:tblW w:w="0" w:type="auto"/>
        <w:tblLook w:val="04A0" w:firstRow="1" w:lastRow="0" w:firstColumn="1" w:lastColumn="0" w:noHBand="0" w:noVBand="1"/>
      </w:tblPr>
      <w:tblGrid>
        <w:gridCol w:w="3005"/>
        <w:gridCol w:w="3005"/>
      </w:tblGrid>
      <w:tr w:rsidR="0010415D" w14:paraId="7615A5B4" w14:textId="77777777" w:rsidTr="00F47318">
        <w:tc>
          <w:tcPr>
            <w:tcW w:w="3005" w:type="dxa"/>
          </w:tcPr>
          <w:p w14:paraId="5F05BF8F" w14:textId="09436634" w:rsidR="0010415D" w:rsidRPr="00987C8F" w:rsidRDefault="0010415D" w:rsidP="00DE0F35">
            <w:pPr>
              <w:rPr>
                <w:b/>
                <w:bCs/>
              </w:rPr>
            </w:pPr>
            <w:r w:rsidRPr="00987C8F">
              <w:rPr>
                <w:b/>
                <w:bCs/>
              </w:rPr>
              <w:t>Hate crime strand</w:t>
            </w:r>
          </w:p>
        </w:tc>
        <w:tc>
          <w:tcPr>
            <w:tcW w:w="3005" w:type="dxa"/>
          </w:tcPr>
          <w:p w14:paraId="7A92C8D5" w14:textId="23052070" w:rsidR="0010415D" w:rsidRPr="00987C8F" w:rsidRDefault="0010415D" w:rsidP="00DE0F35">
            <w:pPr>
              <w:rPr>
                <w:b/>
                <w:bCs/>
              </w:rPr>
            </w:pPr>
            <w:r w:rsidRPr="00987C8F">
              <w:rPr>
                <w:b/>
                <w:bCs/>
              </w:rPr>
              <w:t>Number</w:t>
            </w:r>
          </w:p>
        </w:tc>
      </w:tr>
      <w:tr w:rsidR="0010415D" w14:paraId="4590655F" w14:textId="77777777" w:rsidTr="00F47318">
        <w:tc>
          <w:tcPr>
            <w:tcW w:w="3005" w:type="dxa"/>
          </w:tcPr>
          <w:p w14:paraId="3782E2CD" w14:textId="14E306EA" w:rsidR="0010415D" w:rsidRDefault="0010415D" w:rsidP="00DE0F35">
            <w:r>
              <w:t>Disability</w:t>
            </w:r>
          </w:p>
        </w:tc>
        <w:tc>
          <w:tcPr>
            <w:tcW w:w="3005" w:type="dxa"/>
          </w:tcPr>
          <w:p w14:paraId="3343A86B" w14:textId="2BE35DF5" w:rsidR="0010415D" w:rsidRDefault="0010415D" w:rsidP="00DE0F35">
            <w:r>
              <w:t>287</w:t>
            </w:r>
          </w:p>
        </w:tc>
      </w:tr>
      <w:tr w:rsidR="0010415D" w14:paraId="6EC8D406" w14:textId="77777777" w:rsidTr="00F47318">
        <w:tc>
          <w:tcPr>
            <w:tcW w:w="3005" w:type="dxa"/>
          </w:tcPr>
          <w:p w14:paraId="4F8DCE9E" w14:textId="7EA604DF" w:rsidR="0010415D" w:rsidRDefault="0010415D" w:rsidP="00DE0F35">
            <w:r>
              <w:t>Race</w:t>
            </w:r>
          </w:p>
        </w:tc>
        <w:tc>
          <w:tcPr>
            <w:tcW w:w="3005" w:type="dxa"/>
          </w:tcPr>
          <w:p w14:paraId="0E3C6CD3" w14:textId="05F92FA8" w:rsidR="0010415D" w:rsidRDefault="0010415D" w:rsidP="00DE0F35">
            <w:r>
              <w:t>837</w:t>
            </w:r>
          </w:p>
        </w:tc>
      </w:tr>
      <w:tr w:rsidR="0010415D" w14:paraId="2906D355" w14:textId="77777777" w:rsidTr="00F47318">
        <w:tc>
          <w:tcPr>
            <w:tcW w:w="3005" w:type="dxa"/>
          </w:tcPr>
          <w:p w14:paraId="297ADFF8" w14:textId="27C73C88" w:rsidR="0010415D" w:rsidRDefault="0010415D" w:rsidP="00DE0F35">
            <w:r>
              <w:t>Religion</w:t>
            </w:r>
          </w:p>
        </w:tc>
        <w:tc>
          <w:tcPr>
            <w:tcW w:w="3005" w:type="dxa"/>
          </w:tcPr>
          <w:p w14:paraId="69EEF53F" w14:textId="7A48FD34" w:rsidR="0010415D" w:rsidRDefault="0010415D" w:rsidP="00DE0F35">
            <w:r>
              <w:t>45</w:t>
            </w:r>
          </w:p>
        </w:tc>
      </w:tr>
      <w:tr w:rsidR="0010415D" w14:paraId="50D6C122" w14:textId="77777777" w:rsidTr="00F47318">
        <w:tc>
          <w:tcPr>
            <w:tcW w:w="3005" w:type="dxa"/>
          </w:tcPr>
          <w:p w14:paraId="05E6266B" w14:textId="7D188E23" w:rsidR="0010415D" w:rsidRDefault="0010415D" w:rsidP="00DE0F35">
            <w:r>
              <w:t>Sexual orientation</w:t>
            </w:r>
          </w:p>
        </w:tc>
        <w:tc>
          <w:tcPr>
            <w:tcW w:w="3005" w:type="dxa"/>
          </w:tcPr>
          <w:p w14:paraId="695C95BC" w14:textId="2E3F1FD9" w:rsidR="0010415D" w:rsidRDefault="0010415D" w:rsidP="00DE0F35">
            <w:r>
              <w:t>211</w:t>
            </w:r>
          </w:p>
        </w:tc>
      </w:tr>
      <w:tr w:rsidR="0010415D" w14:paraId="06D3F26B" w14:textId="77777777" w:rsidTr="00F47318">
        <w:tc>
          <w:tcPr>
            <w:tcW w:w="3005" w:type="dxa"/>
          </w:tcPr>
          <w:p w14:paraId="59BC1628" w14:textId="4AE821D8" w:rsidR="0010415D" w:rsidRDefault="0010415D" w:rsidP="00DE0F35">
            <w:r>
              <w:t>Transgender identity</w:t>
            </w:r>
          </w:p>
        </w:tc>
        <w:tc>
          <w:tcPr>
            <w:tcW w:w="3005" w:type="dxa"/>
          </w:tcPr>
          <w:p w14:paraId="1FAAF073" w14:textId="7FFF0EAB" w:rsidR="0010415D" w:rsidRDefault="0010415D" w:rsidP="00DE0F35">
            <w:r>
              <w:t>60</w:t>
            </w:r>
          </w:p>
        </w:tc>
      </w:tr>
    </w:tbl>
    <w:p w14:paraId="35C61A06" w14:textId="77777777" w:rsidR="00F47318" w:rsidRDefault="00F47318" w:rsidP="00DE0F35">
      <w:pPr>
        <w:rPr>
          <w:sz w:val="24"/>
          <w:szCs w:val="24"/>
        </w:rPr>
      </w:pPr>
    </w:p>
    <w:p w14:paraId="1A80B319" w14:textId="01E294E9" w:rsidR="00060550" w:rsidRPr="00D94959" w:rsidRDefault="00060550" w:rsidP="00060550">
      <w:pPr>
        <w:rPr>
          <w:b/>
          <w:bCs/>
          <w:sz w:val="24"/>
          <w:szCs w:val="24"/>
        </w:rPr>
      </w:pPr>
      <w:r w:rsidRPr="00D94959">
        <w:rPr>
          <w:b/>
          <w:bCs/>
          <w:sz w:val="24"/>
          <w:szCs w:val="24"/>
        </w:rPr>
        <w:t>Community confidence</w:t>
      </w:r>
    </w:p>
    <w:p w14:paraId="566398F4" w14:textId="14E2F1E5" w:rsidR="00060550" w:rsidRDefault="00060550" w:rsidP="00060550">
      <w:pPr>
        <w:rPr>
          <w:sz w:val="24"/>
          <w:szCs w:val="24"/>
        </w:rPr>
      </w:pPr>
      <w:r>
        <w:rPr>
          <w:sz w:val="24"/>
          <w:szCs w:val="24"/>
        </w:rPr>
        <w:t xml:space="preserve">As of </w:t>
      </w:r>
      <w:proofErr w:type="gramStart"/>
      <w:r w:rsidR="00561E49">
        <w:rPr>
          <w:sz w:val="24"/>
          <w:szCs w:val="24"/>
        </w:rPr>
        <w:t>autumn 2023</w:t>
      </w:r>
      <w:proofErr w:type="gramEnd"/>
      <w:r w:rsidR="00284A7E" w:rsidRPr="00284A7E">
        <w:rPr>
          <w:rStyle w:val="FootnoteReference"/>
          <w:sz w:val="24"/>
          <w:szCs w:val="24"/>
        </w:rPr>
        <w:footnoteReference w:id="19"/>
      </w:r>
      <w:r>
        <w:rPr>
          <w:sz w:val="24"/>
          <w:szCs w:val="24"/>
        </w:rPr>
        <w:t>:</w:t>
      </w:r>
    </w:p>
    <w:p w14:paraId="45EF9E6F" w14:textId="77777777" w:rsidR="00060550" w:rsidRDefault="00060550" w:rsidP="004D0E2B">
      <w:pPr>
        <w:pStyle w:val="ListParagraph"/>
        <w:numPr>
          <w:ilvl w:val="0"/>
          <w:numId w:val="14"/>
        </w:numPr>
        <w:rPr>
          <w:sz w:val="24"/>
          <w:szCs w:val="24"/>
        </w:rPr>
      </w:pPr>
      <w:r>
        <w:rPr>
          <w:sz w:val="24"/>
          <w:szCs w:val="24"/>
        </w:rPr>
        <w:t xml:space="preserve">63% of people in Gwent stated they strongly agree or agree that they have confidence in the police in their </w:t>
      </w:r>
      <w:proofErr w:type="gramStart"/>
      <w:r>
        <w:rPr>
          <w:sz w:val="24"/>
          <w:szCs w:val="24"/>
        </w:rPr>
        <w:t>area</w:t>
      </w:r>
      <w:proofErr w:type="gramEnd"/>
      <w:r>
        <w:rPr>
          <w:sz w:val="24"/>
          <w:szCs w:val="24"/>
        </w:rPr>
        <w:t xml:space="preserve"> </w:t>
      </w:r>
    </w:p>
    <w:p w14:paraId="149DE158" w14:textId="77777777" w:rsidR="00060550" w:rsidRDefault="00060550" w:rsidP="004D0E2B">
      <w:pPr>
        <w:pStyle w:val="ListParagraph"/>
        <w:numPr>
          <w:ilvl w:val="0"/>
          <w:numId w:val="14"/>
        </w:numPr>
        <w:rPr>
          <w:sz w:val="24"/>
          <w:szCs w:val="24"/>
        </w:rPr>
      </w:pPr>
      <w:r>
        <w:rPr>
          <w:sz w:val="24"/>
          <w:szCs w:val="24"/>
        </w:rPr>
        <w:t xml:space="preserve">This was highest in Monmouthshire (68%) and lowest in Blaenau Gwent (50%) </w:t>
      </w:r>
    </w:p>
    <w:p w14:paraId="07DA985B" w14:textId="77777777" w:rsidR="00060550" w:rsidRDefault="00060550" w:rsidP="004D0E2B">
      <w:pPr>
        <w:pStyle w:val="ListParagraph"/>
        <w:numPr>
          <w:ilvl w:val="0"/>
          <w:numId w:val="14"/>
        </w:numPr>
        <w:rPr>
          <w:sz w:val="24"/>
          <w:szCs w:val="24"/>
        </w:rPr>
      </w:pPr>
      <w:r>
        <w:rPr>
          <w:sz w:val="24"/>
          <w:szCs w:val="24"/>
        </w:rPr>
        <w:t xml:space="preserve">63% of White people overall agreed that they have confidence in the police in their area, compared to 61% of people of ethnic heritage. </w:t>
      </w:r>
    </w:p>
    <w:p w14:paraId="3FB3A7DF" w14:textId="77777777" w:rsidR="00020D10" w:rsidRDefault="00020D10" w:rsidP="00060550">
      <w:pPr>
        <w:rPr>
          <w:sz w:val="24"/>
          <w:szCs w:val="24"/>
        </w:rPr>
      </w:pPr>
    </w:p>
    <w:p w14:paraId="3C323EF4" w14:textId="77777777" w:rsidR="007D669F" w:rsidRDefault="007D669F" w:rsidP="007B18CD">
      <w:pPr>
        <w:pStyle w:val="Heading2"/>
      </w:pPr>
      <w:r>
        <w:t xml:space="preserve">Legislation and policy context </w:t>
      </w:r>
    </w:p>
    <w:p w14:paraId="0BC513BC" w14:textId="77777777" w:rsidR="00BF6A74" w:rsidRDefault="00BF6A74" w:rsidP="00BF6A74">
      <w:pPr>
        <w:tabs>
          <w:tab w:val="center" w:pos="4513"/>
        </w:tabs>
        <w:rPr>
          <w:sz w:val="24"/>
          <w:szCs w:val="24"/>
        </w:rPr>
      </w:pPr>
      <w:r>
        <w:rPr>
          <w:sz w:val="24"/>
          <w:szCs w:val="24"/>
        </w:rPr>
        <w:t>There are UK and Wales-wide laws which as a public body, we must comply with:</w:t>
      </w:r>
    </w:p>
    <w:p w14:paraId="2292CB7F" w14:textId="55F0E78B" w:rsidR="00BF6A74" w:rsidRPr="00BF6A74" w:rsidRDefault="00C3511A" w:rsidP="004D0E2B">
      <w:pPr>
        <w:pStyle w:val="ListParagraph"/>
        <w:numPr>
          <w:ilvl w:val="0"/>
          <w:numId w:val="15"/>
        </w:numPr>
        <w:tabs>
          <w:tab w:val="center" w:pos="4513"/>
        </w:tabs>
        <w:rPr>
          <w:color w:val="5B9BD5" w:themeColor="accent5"/>
          <w:sz w:val="24"/>
          <w:szCs w:val="24"/>
        </w:rPr>
      </w:pPr>
      <w:hyperlink r:id="rId25" w:history="1">
        <w:r w:rsidR="00BF6A74" w:rsidRPr="00F60C5E">
          <w:rPr>
            <w:rStyle w:val="Hyperlink"/>
            <w:sz w:val="24"/>
            <w:szCs w:val="24"/>
          </w:rPr>
          <w:t>Equality Act</w:t>
        </w:r>
      </w:hyperlink>
      <w:r w:rsidR="00BF6A74" w:rsidRPr="00BF6A74">
        <w:rPr>
          <w:color w:val="5B9BD5" w:themeColor="accent5"/>
          <w:sz w:val="24"/>
          <w:szCs w:val="24"/>
        </w:rPr>
        <w:t xml:space="preserve"> </w:t>
      </w:r>
    </w:p>
    <w:p w14:paraId="74958373" w14:textId="674A0378" w:rsidR="00BF6A74" w:rsidRDefault="00C3511A" w:rsidP="004D0E2B">
      <w:pPr>
        <w:pStyle w:val="ListParagraph"/>
        <w:numPr>
          <w:ilvl w:val="0"/>
          <w:numId w:val="15"/>
        </w:numPr>
        <w:tabs>
          <w:tab w:val="center" w:pos="4513"/>
        </w:tabs>
        <w:rPr>
          <w:color w:val="5B9BD5" w:themeColor="accent5"/>
          <w:sz w:val="24"/>
          <w:szCs w:val="24"/>
        </w:rPr>
      </w:pPr>
      <w:hyperlink r:id="rId26" w:history="1">
        <w:r w:rsidR="00BF6A74" w:rsidRPr="001F6E49">
          <w:rPr>
            <w:rStyle w:val="Hyperlink"/>
            <w:sz w:val="24"/>
            <w:szCs w:val="24"/>
          </w:rPr>
          <w:t>Public Sector Equality Duty</w:t>
        </w:r>
      </w:hyperlink>
      <w:r w:rsidR="00BF6A74" w:rsidRPr="00BF6A74">
        <w:rPr>
          <w:color w:val="5B9BD5" w:themeColor="accent5"/>
          <w:sz w:val="24"/>
          <w:szCs w:val="24"/>
        </w:rPr>
        <w:t xml:space="preserve"> </w:t>
      </w:r>
    </w:p>
    <w:p w14:paraId="0810A67D" w14:textId="5A3F4407" w:rsidR="007646F7" w:rsidRPr="00BF6A74" w:rsidRDefault="00C3511A" w:rsidP="004D0E2B">
      <w:pPr>
        <w:pStyle w:val="ListParagraph"/>
        <w:numPr>
          <w:ilvl w:val="0"/>
          <w:numId w:val="15"/>
        </w:numPr>
        <w:tabs>
          <w:tab w:val="center" w:pos="4513"/>
        </w:tabs>
        <w:rPr>
          <w:color w:val="5B9BD5" w:themeColor="accent5"/>
          <w:sz w:val="24"/>
          <w:szCs w:val="24"/>
        </w:rPr>
      </w:pPr>
      <w:hyperlink r:id="rId27" w:history="1">
        <w:r w:rsidR="007646F7" w:rsidRPr="008B125B">
          <w:rPr>
            <w:rStyle w:val="Hyperlink"/>
            <w:sz w:val="24"/>
            <w:szCs w:val="24"/>
          </w:rPr>
          <w:t>Socio-economic duty</w:t>
        </w:r>
      </w:hyperlink>
      <w:r w:rsidR="007646F7">
        <w:rPr>
          <w:color w:val="5B9BD5" w:themeColor="accent5"/>
          <w:sz w:val="24"/>
          <w:szCs w:val="24"/>
        </w:rPr>
        <w:t xml:space="preserve"> </w:t>
      </w:r>
    </w:p>
    <w:p w14:paraId="26E0DB73" w14:textId="25D633A3" w:rsidR="00BF6A74" w:rsidRPr="00BF6A74" w:rsidRDefault="00C3511A" w:rsidP="004D0E2B">
      <w:pPr>
        <w:pStyle w:val="ListParagraph"/>
        <w:numPr>
          <w:ilvl w:val="0"/>
          <w:numId w:val="15"/>
        </w:numPr>
        <w:tabs>
          <w:tab w:val="center" w:pos="4513"/>
        </w:tabs>
        <w:rPr>
          <w:color w:val="5B9BD5" w:themeColor="accent5"/>
          <w:sz w:val="24"/>
          <w:szCs w:val="24"/>
        </w:rPr>
      </w:pPr>
      <w:hyperlink r:id="rId28" w:history="1">
        <w:r w:rsidR="00BF6A74" w:rsidRPr="00545A2F">
          <w:rPr>
            <w:rStyle w:val="Hyperlink"/>
            <w:sz w:val="24"/>
            <w:szCs w:val="24"/>
          </w:rPr>
          <w:t>Wellbeing of Future Generations Act</w:t>
        </w:r>
      </w:hyperlink>
      <w:r w:rsidR="00BF6A74" w:rsidRPr="00BF6A74">
        <w:rPr>
          <w:color w:val="5B9BD5" w:themeColor="accent5"/>
          <w:sz w:val="24"/>
          <w:szCs w:val="24"/>
        </w:rPr>
        <w:t xml:space="preserve"> </w:t>
      </w:r>
    </w:p>
    <w:p w14:paraId="1B4F8A3F" w14:textId="77777777" w:rsidR="00BF6A74" w:rsidRDefault="00BF6A74" w:rsidP="00BF6A74">
      <w:pPr>
        <w:tabs>
          <w:tab w:val="center" w:pos="4513"/>
        </w:tabs>
        <w:rPr>
          <w:sz w:val="24"/>
          <w:szCs w:val="24"/>
        </w:rPr>
      </w:pPr>
      <w:r>
        <w:rPr>
          <w:sz w:val="24"/>
          <w:szCs w:val="24"/>
        </w:rPr>
        <w:t>There are also Welsh Government plans on a range of EDI related topics which we also have obligations towards:</w:t>
      </w:r>
    </w:p>
    <w:p w14:paraId="55774098" w14:textId="42FB7E82" w:rsidR="00BF6A74" w:rsidRPr="00BF6A74" w:rsidRDefault="00C3511A" w:rsidP="004D0E2B">
      <w:pPr>
        <w:pStyle w:val="ListParagraph"/>
        <w:numPr>
          <w:ilvl w:val="0"/>
          <w:numId w:val="16"/>
        </w:numPr>
        <w:tabs>
          <w:tab w:val="center" w:pos="4513"/>
        </w:tabs>
        <w:rPr>
          <w:color w:val="5B9BD5" w:themeColor="accent5"/>
          <w:sz w:val="24"/>
          <w:szCs w:val="24"/>
        </w:rPr>
      </w:pPr>
      <w:hyperlink r:id="rId29" w:history="1">
        <w:r w:rsidR="00BF6A74" w:rsidRPr="002A7700">
          <w:rPr>
            <w:rStyle w:val="Hyperlink"/>
            <w:sz w:val="24"/>
            <w:szCs w:val="24"/>
          </w:rPr>
          <w:t>Welsh government plan for an anti-racist Wales</w:t>
        </w:r>
      </w:hyperlink>
      <w:r w:rsidR="00BF6A74" w:rsidRPr="00BF6A74">
        <w:rPr>
          <w:color w:val="5B9BD5" w:themeColor="accent5"/>
          <w:sz w:val="24"/>
          <w:szCs w:val="24"/>
        </w:rPr>
        <w:t xml:space="preserve"> </w:t>
      </w:r>
    </w:p>
    <w:p w14:paraId="5AF5D96A" w14:textId="23D76671" w:rsidR="00BF6A74" w:rsidRPr="00BF6A74" w:rsidRDefault="00C3511A" w:rsidP="004D0E2B">
      <w:pPr>
        <w:pStyle w:val="ListParagraph"/>
        <w:numPr>
          <w:ilvl w:val="0"/>
          <w:numId w:val="16"/>
        </w:numPr>
        <w:tabs>
          <w:tab w:val="center" w:pos="4513"/>
        </w:tabs>
        <w:rPr>
          <w:color w:val="5B9BD5" w:themeColor="accent5"/>
          <w:sz w:val="24"/>
          <w:szCs w:val="24"/>
        </w:rPr>
      </w:pPr>
      <w:hyperlink r:id="rId30" w:history="1">
        <w:r w:rsidR="00BF6A74" w:rsidRPr="00B220C8">
          <w:rPr>
            <w:rStyle w:val="Hyperlink"/>
            <w:sz w:val="24"/>
            <w:szCs w:val="24"/>
          </w:rPr>
          <w:t xml:space="preserve">Welsh government </w:t>
        </w:r>
        <w:r w:rsidR="00B220C8" w:rsidRPr="00B220C8">
          <w:rPr>
            <w:rStyle w:val="Hyperlink"/>
            <w:sz w:val="24"/>
            <w:szCs w:val="24"/>
          </w:rPr>
          <w:t>strategy</w:t>
        </w:r>
        <w:r w:rsidR="00BF6A74" w:rsidRPr="00B220C8">
          <w:rPr>
            <w:rStyle w:val="Hyperlink"/>
            <w:sz w:val="24"/>
            <w:szCs w:val="24"/>
          </w:rPr>
          <w:t xml:space="preserve"> for tackling </w:t>
        </w:r>
        <w:r w:rsidR="00B220C8" w:rsidRPr="00B220C8">
          <w:rPr>
            <w:rStyle w:val="Hyperlink"/>
            <w:sz w:val="24"/>
            <w:szCs w:val="24"/>
          </w:rPr>
          <w:t xml:space="preserve">violence against women and girls, domestic </w:t>
        </w:r>
        <w:proofErr w:type="gramStart"/>
        <w:r w:rsidR="00B220C8" w:rsidRPr="00B220C8">
          <w:rPr>
            <w:rStyle w:val="Hyperlink"/>
            <w:sz w:val="24"/>
            <w:szCs w:val="24"/>
          </w:rPr>
          <w:t>abuse</w:t>
        </w:r>
        <w:proofErr w:type="gramEnd"/>
        <w:r w:rsidR="00B220C8" w:rsidRPr="00B220C8">
          <w:rPr>
            <w:rStyle w:val="Hyperlink"/>
            <w:sz w:val="24"/>
            <w:szCs w:val="24"/>
          </w:rPr>
          <w:t xml:space="preserve"> and sexual violence (</w:t>
        </w:r>
        <w:r w:rsidR="00BF6A74" w:rsidRPr="00B220C8">
          <w:rPr>
            <w:rStyle w:val="Hyperlink"/>
            <w:sz w:val="24"/>
            <w:szCs w:val="24"/>
          </w:rPr>
          <w:t>VAW</w:t>
        </w:r>
        <w:r w:rsidR="00B220C8" w:rsidRPr="00B220C8">
          <w:rPr>
            <w:rStyle w:val="Hyperlink"/>
            <w:sz w:val="24"/>
            <w:szCs w:val="24"/>
          </w:rPr>
          <w:t>DASV)</w:t>
        </w:r>
      </w:hyperlink>
      <w:r w:rsidR="00B220C8">
        <w:rPr>
          <w:color w:val="5B9BD5" w:themeColor="accent5"/>
          <w:sz w:val="24"/>
          <w:szCs w:val="24"/>
        </w:rPr>
        <w:t xml:space="preserve"> </w:t>
      </w:r>
    </w:p>
    <w:p w14:paraId="24A29B50" w14:textId="3A3B97DB" w:rsidR="00BF6A74" w:rsidRPr="00BF6A74" w:rsidRDefault="00C3511A" w:rsidP="004D0E2B">
      <w:pPr>
        <w:pStyle w:val="ListParagraph"/>
        <w:numPr>
          <w:ilvl w:val="0"/>
          <w:numId w:val="16"/>
        </w:numPr>
        <w:tabs>
          <w:tab w:val="center" w:pos="4513"/>
        </w:tabs>
        <w:rPr>
          <w:color w:val="5B9BD5" w:themeColor="accent5"/>
          <w:sz w:val="24"/>
          <w:szCs w:val="24"/>
        </w:rPr>
      </w:pPr>
      <w:hyperlink r:id="rId31" w:history="1">
        <w:r w:rsidR="00BF6A74" w:rsidRPr="003130D7">
          <w:rPr>
            <w:rStyle w:val="Hyperlink"/>
            <w:sz w:val="24"/>
            <w:szCs w:val="24"/>
          </w:rPr>
          <w:t>Welsh government LGBTQ+ action plan</w:t>
        </w:r>
      </w:hyperlink>
      <w:r w:rsidR="00BF6A74" w:rsidRPr="00BF6A74">
        <w:rPr>
          <w:color w:val="5B9BD5" w:themeColor="accent5"/>
          <w:sz w:val="24"/>
          <w:szCs w:val="24"/>
        </w:rPr>
        <w:t xml:space="preserve"> </w:t>
      </w:r>
    </w:p>
    <w:p w14:paraId="0D2D23CF" w14:textId="68C6D9F0" w:rsidR="00BF6A74" w:rsidRPr="00BF6A74" w:rsidRDefault="00C3511A" w:rsidP="004D0E2B">
      <w:pPr>
        <w:pStyle w:val="ListParagraph"/>
        <w:numPr>
          <w:ilvl w:val="0"/>
          <w:numId w:val="16"/>
        </w:numPr>
        <w:tabs>
          <w:tab w:val="center" w:pos="4513"/>
        </w:tabs>
        <w:rPr>
          <w:color w:val="5B9BD5" w:themeColor="accent5"/>
          <w:sz w:val="24"/>
          <w:szCs w:val="24"/>
        </w:rPr>
      </w:pPr>
      <w:hyperlink r:id="rId32" w:history="1">
        <w:r w:rsidR="00BF6A74" w:rsidRPr="00451901">
          <w:rPr>
            <w:rStyle w:val="Hyperlink"/>
            <w:sz w:val="24"/>
            <w:szCs w:val="24"/>
          </w:rPr>
          <w:t>Youth Justice</w:t>
        </w:r>
      </w:hyperlink>
      <w:r w:rsidR="00BF6A74" w:rsidRPr="00BF6A74">
        <w:rPr>
          <w:color w:val="5B9BD5" w:themeColor="accent5"/>
          <w:sz w:val="24"/>
          <w:szCs w:val="24"/>
        </w:rPr>
        <w:t xml:space="preserve"> </w:t>
      </w:r>
      <w:r w:rsidR="00BF6A74" w:rsidRPr="00B901B0">
        <w:rPr>
          <w:sz w:val="24"/>
          <w:szCs w:val="24"/>
        </w:rPr>
        <w:t xml:space="preserve">and </w:t>
      </w:r>
      <w:hyperlink r:id="rId33" w:history="1">
        <w:r w:rsidR="00BF6A74" w:rsidRPr="008F4A7C">
          <w:rPr>
            <w:rStyle w:val="Hyperlink"/>
            <w:sz w:val="24"/>
            <w:szCs w:val="24"/>
          </w:rPr>
          <w:t>Female Offend</w:t>
        </w:r>
        <w:r w:rsidR="008F4A7C" w:rsidRPr="008F4A7C">
          <w:rPr>
            <w:rStyle w:val="Hyperlink"/>
            <w:sz w:val="24"/>
            <w:szCs w:val="24"/>
          </w:rPr>
          <w:t xml:space="preserve">ing </w:t>
        </w:r>
        <w:r w:rsidR="00BF6A74" w:rsidRPr="008F4A7C">
          <w:rPr>
            <w:rStyle w:val="Hyperlink"/>
            <w:sz w:val="24"/>
            <w:szCs w:val="24"/>
          </w:rPr>
          <w:t>blueprints for Wales</w:t>
        </w:r>
      </w:hyperlink>
      <w:r w:rsidR="00BF6A74" w:rsidRPr="00BF6A74">
        <w:rPr>
          <w:color w:val="5B9BD5" w:themeColor="accent5"/>
          <w:sz w:val="24"/>
          <w:szCs w:val="24"/>
        </w:rPr>
        <w:t xml:space="preserve"> </w:t>
      </w:r>
    </w:p>
    <w:p w14:paraId="17C36437" w14:textId="4F18C42E" w:rsidR="00BF6A74" w:rsidRPr="00BF6A74" w:rsidRDefault="00C3511A" w:rsidP="004D0E2B">
      <w:pPr>
        <w:pStyle w:val="ListParagraph"/>
        <w:numPr>
          <w:ilvl w:val="0"/>
          <w:numId w:val="16"/>
        </w:numPr>
        <w:tabs>
          <w:tab w:val="center" w:pos="4513"/>
        </w:tabs>
        <w:rPr>
          <w:color w:val="5B9BD5" w:themeColor="accent5"/>
          <w:sz w:val="24"/>
          <w:szCs w:val="24"/>
        </w:rPr>
      </w:pPr>
      <w:hyperlink r:id="rId34" w:history="1">
        <w:r w:rsidR="00BF6A74" w:rsidRPr="006F4523">
          <w:rPr>
            <w:rStyle w:val="Hyperlink"/>
            <w:sz w:val="24"/>
            <w:szCs w:val="24"/>
          </w:rPr>
          <w:t>Criminal Justice anti-racism action plan</w:t>
        </w:r>
      </w:hyperlink>
      <w:r w:rsidR="00BF6A74" w:rsidRPr="00BF6A74">
        <w:rPr>
          <w:color w:val="5B9BD5" w:themeColor="accent5"/>
          <w:sz w:val="24"/>
          <w:szCs w:val="24"/>
        </w:rPr>
        <w:t xml:space="preserve"> </w:t>
      </w:r>
    </w:p>
    <w:p w14:paraId="3DE8454F" w14:textId="5F664565" w:rsidR="00BF6A74" w:rsidRPr="00BF6A74" w:rsidRDefault="00C3511A" w:rsidP="004D0E2B">
      <w:pPr>
        <w:pStyle w:val="ListParagraph"/>
        <w:numPr>
          <w:ilvl w:val="0"/>
          <w:numId w:val="16"/>
        </w:numPr>
        <w:tabs>
          <w:tab w:val="center" w:pos="4513"/>
        </w:tabs>
        <w:rPr>
          <w:color w:val="5B9BD5" w:themeColor="accent5"/>
          <w:sz w:val="24"/>
          <w:szCs w:val="24"/>
        </w:rPr>
      </w:pPr>
      <w:hyperlink r:id="rId35" w:history="1">
        <w:r w:rsidR="00BF6A74" w:rsidRPr="00564B64">
          <w:rPr>
            <w:rStyle w:val="Hyperlink"/>
            <w:sz w:val="24"/>
            <w:szCs w:val="24"/>
          </w:rPr>
          <w:t>Welsh government plan for disabled people</w:t>
        </w:r>
      </w:hyperlink>
      <w:r w:rsidR="00BF6A74" w:rsidRPr="00BF6A74">
        <w:rPr>
          <w:color w:val="5B9BD5" w:themeColor="accent5"/>
          <w:sz w:val="24"/>
          <w:szCs w:val="24"/>
        </w:rPr>
        <w:t xml:space="preserve"> </w:t>
      </w:r>
    </w:p>
    <w:p w14:paraId="12B7AB70" w14:textId="77777777" w:rsidR="00BF6A74" w:rsidRDefault="00BF6A74" w:rsidP="00BF6A74">
      <w:pPr>
        <w:tabs>
          <w:tab w:val="center" w:pos="4513"/>
        </w:tabs>
        <w:rPr>
          <w:sz w:val="24"/>
          <w:szCs w:val="24"/>
        </w:rPr>
      </w:pPr>
      <w:r>
        <w:rPr>
          <w:sz w:val="24"/>
          <w:szCs w:val="24"/>
        </w:rPr>
        <w:t>Finally, police forces across England Wales have agreed priorities under various EDI-related action plans, set out by the College of Policing and National Police Chiefs Council:</w:t>
      </w:r>
    </w:p>
    <w:p w14:paraId="2B38A2F5" w14:textId="7DB643C2" w:rsidR="00BF6A74" w:rsidRPr="00BF6A74" w:rsidRDefault="00C3511A" w:rsidP="004D0E2B">
      <w:pPr>
        <w:pStyle w:val="ListParagraph"/>
        <w:numPr>
          <w:ilvl w:val="0"/>
          <w:numId w:val="17"/>
        </w:numPr>
        <w:tabs>
          <w:tab w:val="center" w:pos="4513"/>
        </w:tabs>
        <w:rPr>
          <w:color w:val="5B9BD5" w:themeColor="accent5"/>
          <w:sz w:val="24"/>
          <w:szCs w:val="24"/>
        </w:rPr>
      </w:pPr>
      <w:hyperlink r:id="rId36" w:history="1">
        <w:r w:rsidR="00BF6A74" w:rsidRPr="002778A2">
          <w:rPr>
            <w:rStyle w:val="Hyperlink"/>
            <w:sz w:val="24"/>
            <w:szCs w:val="24"/>
          </w:rPr>
          <w:t>Police Race Action Plan</w:t>
        </w:r>
      </w:hyperlink>
      <w:r w:rsidR="00BF6A74" w:rsidRPr="00BF6A74">
        <w:rPr>
          <w:color w:val="5B9BD5" w:themeColor="accent5"/>
          <w:sz w:val="24"/>
          <w:szCs w:val="24"/>
        </w:rPr>
        <w:t xml:space="preserve"> </w:t>
      </w:r>
    </w:p>
    <w:p w14:paraId="36D05E7B" w14:textId="18671022" w:rsidR="00BF6A74" w:rsidRPr="00BF6A74" w:rsidRDefault="00C3511A" w:rsidP="004D0E2B">
      <w:pPr>
        <w:pStyle w:val="ListParagraph"/>
        <w:numPr>
          <w:ilvl w:val="0"/>
          <w:numId w:val="17"/>
        </w:numPr>
        <w:tabs>
          <w:tab w:val="center" w:pos="4513"/>
        </w:tabs>
        <w:rPr>
          <w:color w:val="5B9BD5" w:themeColor="accent5"/>
          <w:sz w:val="24"/>
          <w:szCs w:val="24"/>
        </w:rPr>
      </w:pPr>
      <w:hyperlink r:id="rId37" w:history="1">
        <w:r w:rsidR="00BF6A74" w:rsidRPr="00B901B0">
          <w:rPr>
            <w:rStyle w:val="Hyperlink"/>
            <w:sz w:val="24"/>
            <w:szCs w:val="24"/>
          </w:rPr>
          <w:t>Policing Visions 2025</w:t>
        </w:r>
      </w:hyperlink>
      <w:r w:rsidR="00BF6A74" w:rsidRPr="00BF6A74">
        <w:rPr>
          <w:color w:val="5B9BD5" w:themeColor="accent5"/>
          <w:sz w:val="24"/>
          <w:szCs w:val="24"/>
        </w:rPr>
        <w:t xml:space="preserve"> </w:t>
      </w:r>
      <w:r w:rsidR="00BF6A74" w:rsidRPr="00B901B0">
        <w:rPr>
          <w:sz w:val="24"/>
          <w:szCs w:val="24"/>
        </w:rPr>
        <w:t>and</w:t>
      </w:r>
      <w:r w:rsidR="00BF6A74" w:rsidRPr="00BF6A74">
        <w:rPr>
          <w:color w:val="5B9BD5" w:themeColor="accent5"/>
          <w:sz w:val="24"/>
          <w:szCs w:val="24"/>
        </w:rPr>
        <w:t xml:space="preserve"> </w:t>
      </w:r>
      <w:hyperlink r:id="rId38" w:history="1">
        <w:r w:rsidR="00BF6A74" w:rsidRPr="00B901B0">
          <w:rPr>
            <w:rStyle w:val="Hyperlink"/>
            <w:sz w:val="24"/>
            <w:szCs w:val="24"/>
          </w:rPr>
          <w:t>2030</w:t>
        </w:r>
      </w:hyperlink>
      <w:r w:rsidR="00BF6A74" w:rsidRPr="00BF6A74">
        <w:rPr>
          <w:color w:val="5B9BD5" w:themeColor="accent5"/>
          <w:sz w:val="24"/>
          <w:szCs w:val="24"/>
        </w:rPr>
        <w:t xml:space="preserve"> </w:t>
      </w:r>
    </w:p>
    <w:p w14:paraId="72C5677A" w14:textId="59E5F04D" w:rsidR="00BF6A74" w:rsidRPr="00BF6A74" w:rsidRDefault="00C3511A" w:rsidP="004D0E2B">
      <w:pPr>
        <w:pStyle w:val="ListParagraph"/>
        <w:numPr>
          <w:ilvl w:val="0"/>
          <w:numId w:val="17"/>
        </w:numPr>
        <w:tabs>
          <w:tab w:val="center" w:pos="4513"/>
        </w:tabs>
        <w:rPr>
          <w:color w:val="5B9BD5" w:themeColor="accent5"/>
          <w:sz w:val="24"/>
          <w:szCs w:val="24"/>
        </w:rPr>
      </w:pPr>
      <w:hyperlink r:id="rId39" w:history="1">
        <w:r w:rsidR="00BF6A74" w:rsidRPr="00457876">
          <w:rPr>
            <w:rStyle w:val="Hyperlink"/>
            <w:sz w:val="24"/>
            <w:szCs w:val="24"/>
          </w:rPr>
          <w:t xml:space="preserve">VAWGDASV </w:t>
        </w:r>
        <w:r w:rsidR="003F04AF" w:rsidRPr="00457876">
          <w:rPr>
            <w:rStyle w:val="Hyperlink"/>
            <w:sz w:val="24"/>
            <w:szCs w:val="24"/>
          </w:rPr>
          <w:t>national framework for delivery</w:t>
        </w:r>
      </w:hyperlink>
      <w:r w:rsidR="003F04AF">
        <w:rPr>
          <w:color w:val="5B9BD5" w:themeColor="accent5"/>
          <w:sz w:val="24"/>
          <w:szCs w:val="24"/>
        </w:rPr>
        <w:t xml:space="preserve"> </w:t>
      </w:r>
    </w:p>
    <w:p w14:paraId="1A1FA883" w14:textId="77777777" w:rsidR="00BF6A74" w:rsidRPr="00BF6A74" w:rsidRDefault="00BF6A74" w:rsidP="00BF6A74">
      <w:pPr>
        <w:pStyle w:val="ListParagraph"/>
        <w:tabs>
          <w:tab w:val="center" w:pos="4513"/>
        </w:tabs>
        <w:rPr>
          <w:color w:val="5B9BD5" w:themeColor="accent5"/>
          <w:sz w:val="24"/>
          <w:szCs w:val="24"/>
        </w:rPr>
      </w:pPr>
    </w:p>
    <w:p w14:paraId="4B90605D" w14:textId="40B73522" w:rsidR="00BF6A74" w:rsidRPr="00642C5E" w:rsidRDefault="00BF6A74" w:rsidP="001B30D7">
      <w:pPr>
        <w:pStyle w:val="Heading2"/>
      </w:pPr>
      <w:r w:rsidRPr="00642C5E">
        <w:t xml:space="preserve">Gwent Police values, </w:t>
      </w:r>
      <w:proofErr w:type="gramStart"/>
      <w:r w:rsidRPr="00642C5E">
        <w:t>vision</w:t>
      </w:r>
      <w:proofErr w:type="gramEnd"/>
      <w:r w:rsidRPr="00642C5E">
        <w:t xml:space="preserve"> and culture</w:t>
      </w:r>
    </w:p>
    <w:p w14:paraId="7CCDA127" w14:textId="77777777" w:rsidR="00BF6A74" w:rsidRDefault="00BF6A74" w:rsidP="00BF6A74">
      <w:pPr>
        <w:rPr>
          <w:sz w:val="24"/>
          <w:szCs w:val="24"/>
        </w:rPr>
      </w:pPr>
      <w:r>
        <w:rPr>
          <w:sz w:val="24"/>
          <w:szCs w:val="24"/>
        </w:rPr>
        <w:t xml:space="preserve">Gwent Police have our own force </w:t>
      </w:r>
      <w:r w:rsidRPr="00CC31F8">
        <w:rPr>
          <w:b/>
          <w:bCs/>
          <w:sz w:val="24"/>
          <w:szCs w:val="24"/>
        </w:rPr>
        <w:t>values</w:t>
      </w:r>
      <w:r>
        <w:rPr>
          <w:sz w:val="24"/>
          <w:szCs w:val="24"/>
        </w:rPr>
        <w:t xml:space="preserve">: </w:t>
      </w:r>
    </w:p>
    <w:p w14:paraId="77AC5F68" w14:textId="77777777" w:rsidR="00BF6A74" w:rsidRDefault="00BF6A74" w:rsidP="004D0E2B">
      <w:pPr>
        <w:pStyle w:val="ListParagraph"/>
        <w:numPr>
          <w:ilvl w:val="0"/>
          <w:numId w:val="18"/>
        </w:numPr>
        <w:rPr>
          <w:sz w:val="24"/>
          <w:szCs w:val="24"/>
        </w:rPr>
      </w:pPr>
      <w:r>
        <w:rPr>
          <w:sz w:val="24"/>
          <w:szCs w:val="24"/>
        </w:rPr>
        <w:t xml:space="preserve">Be </w:t>
      </w:r>
      <w:proofErr w:type="gramStart"/>
      <w:r>
        <w:rPr>
          <w:sz w:val="24"/>
          <w:szCs w:val="24"/>
        </w:rPr>
        <w:t>compassionate</w:t>
      </w:r>
      <w:proofErr w:type="gramEnd"/>
    </w:p>
    <w:p w14:paraId="2AD51DEE" w14:textId="77777777" w:rsidR="00BF6A74" w:rsidRDefault="00BF6A74" w:rsidP="004D0E2B">
      <w:pPr>
        <w:pStyle w:val="ListParagraph"/>
        <w:numPr>
          <w:ilvl w:val="0"/>
          <w:numId w:val="18"/>
        </w:numPr>
        <w:rPr>
          <w:sz w:val="24"/>
          <w:szCs w:val="24"/>
        </w:rPr>
      </w:pPr>
      <w:r>
        <w:rPr>
          <w:sz w:val="24"/>
          <w:szCs w:val="24"/>
        </w:rPr>
        <w:t xml:space="preserve">Be </w:t>
      </w:r>
      <w:proofErr w:type="gramStart"/>
      <w:r>
        <w:rPr>
          <w:sz w:val="24"/>
          <w:szCs w:val="24"/>
        </w:rPr>
        <w:t>courageous</w:t>
      </w:r>
      <w:proofErr w:type="gramEnd"/>
    </w:p>
    <w:p w14:paraId="4CEA04C2" w14:textId="77777777" w:rsidR="00BF6A74" w:rsidRDefault="00BF6A74" w:rsidP="004D0E2B">
      <w:pPr>
        <w:pStyle w:val="ListParagraph"/>
        <w:numPr>
          <w:ilvl w:val="0"/>
          <w:numId w:val="18"/>
        </w:numPr>
        <w:rPr>
          <w:sz w:val="24"/>
          <w:szCs w:val="24"/>
        </w:rPr>
      </w:pPr>
      <w:r>
        <w:rPr>
          <w:sz w:val="24"/>
          <w:szCs w:val="24"/>
        </w:rPr>
        <w:t xml:space="preserve">Be </w:t>
      </w:r>
      <w:proofErr w:type="gramStart"/>
      <w:r>
        <w:rPr>
          <w:sz w:val="24"/>
          <w:szCs w:val="24"/>
        </w:rPr>
        <w:t>proud</w:t>
      </w:r>
      <w:proofErr w:type="gramEnd"/>
    </w:p>
    <w:p w14:paraId="48C56363" w14:textId="77777777" w:rsidR="00BF6A74" w:rsidRDefault="00BF6A74" w:rsidP="004D0E2B">
      <w:pPr>
        <w:pStyle w:val="ListParagraph"/>
        <w:numPr>
          <w:ilvl w:val="0"/>
          <w:numId w:val="18"/>
        </w:numPr>
        <w:rPr>
          <w:sz w:val="24"/>
          <w:szCs w:val="24"/>
        </w:rPr>
      </w:pPr>
      <w:r>
        <w:rPr>
          <w:sz w:val="24"/>
          <w:szCs w:val="24"/>
        </w:rPr>
        <w:t xml:space="preserve">Be </w:t>
      </w:r>
      <w:proofErr w:type="gramStart"/>
      <w:r>
        <w:rPr>
          <w:sz w:val="24"/>
          <w:szCs w:val="24"/>
        </w:rPr>
        <w:t>positive</w:t>
      </w:r>
      <w:proofErr w:type="gramEnd"/>
    </w:p>
    <w:p w14:paraId="5782AFCB" w14:textId="77777777" w:rsidR="00BF6A74" w:rsidRPr="00BF36F7" w:rsidRDefault="00BF6A74" w:rsidP="004D0E2B">
      <w:pPr>
        <w:pStyle w:val="ListParagraph"/>
        <w:numPr>
          <w:ilvl w:val="0"/>
          <w:numId w:val="18"/>
        </w:numPr>
        <w:rPr>
          <w:sz w:val="24"/>
          <w:szCs w:val="24"/>
        </w:rPr>
      </w:pPr>
      <w:r>
        <w:rPr>
          <w:sz w:val="24"/>
          <w:szCs w:val="24"/>
        </w:rPr>
        <w:t xml:space="preserve">Keep </w:t>
      </w:r>
      <w:proofErr w:type="gramStart"/>
      <w:r>
        <w:rPr>
          <w:sz w:val="24"/>
          <w:szCs w:val="24"/>
        </w:rPr>
        <w:t>learning</w:t>
      </w:r>
      <w:proofErr w:type="gramEnd"/>
      <w:r>
        <w:rPr>
          <w:sz w:val="24"/>
          <w:szCs w:val="24"/>
        </w:rPr>
        <w:t xml:space="preserve"> </w:t>
      </w:r>
    </w:p>
    <w:p w14:paraId="2B433D7F" w14:textId="11ECAEFD" w:rsidR="00BF6A74" w:rsidRDefault="00BF6A74" w:rsidP="00BF6A74">
      <w:pPr>
        <w:rPr>
          <w:sz w:val="24"/>
          <w:szCs w:val="24"/>
        </w:rPr>
      </w:pPr>
      <w:r>
        <w:rPr>
          <w:sz w:val="24"/>
          <w:szCs w:val="24"/>
        </w:rPr>
        <w:t xml:space="preserve">We have a </w:t>
      </w:r>
      <w:r w:rsidRPr="00CC31F8">
        <w:rPr>
          <w:b/>
          <w:bCs/>
          <w:sz w:val="24"/>
          <w:szCs w:val="24"/>
        </w:rPr>
        <w:t>vision</w:t>
      </w:r>
      <w:r>
        <w:rPr>
          <w:sz w:val="24"/>
          <w:szCs w:val="24"/>
        </w:rPr>
        <w:t xml:space="preserve">: </w:t>
      </w:r>
    </w:p>
    <w:p w14:paraId="4D9B05F4" w14:textId="77777777" w:rsidR="00BF6A74" w:rsidRPr="00CC31F8" w:rsidRDefault="00BF6A74" w:rsidP="00BF6A74">
      <w:pPr>
        <w:rPr>
          <w:b/>
          <w:bCs/>
          <w:sz w:val="24"/>
          <w:szCs w:val="24"/>
        </w:rPr>
      </w:pPr>
      <w:r w:rsidRPr="00CC31F8">
        <w:rPr>
          <w:b/>
          <w:bCs/>
          <w:sz w:val="24"/>
          <w:szCs w:val="24"/>
        </w:rPr>
        <w:t>To be an outstanding police service trusted by our communities.</w:t>
      </w:r>
    </w:p>
    <w:p w14:paraId="4F405328" w14:textId="77777777" w:rsidR="00BF6A74" w:rsidRPr="00D616E3" w:rsidRDefault="00BF6A74" w:rsidP="00BF6A74">
      <w:pPr>
        <w:rPr>
          <w:sz w:val="24"/>
          <w:szCs w:val="24"/>
        </w:rPr>
      </w:pPr>
      <w:r w:rsidRPr="00D616E3">
        <w:rPr>
          <w:sz w:val="24"/>
          <w:szCs w:val="24"/>
        </w:rPr>
        <w:t>We achieve this by having:</w:t>
      </w:r>
    </w:p>
    <w:p w14:paraId="71C3067C" w14:textId="77777777" w:rsidR="00BF6A74" w:rsidRPr="00D616E3" w:rsidRDefault="00BF6A74" w:rsidP="00BF6A74">
      <w:pPr>
        <w:rPr>
          <w:sz w:val="24"/>
          <w:szCs w:val="24"/>
        </w:rPr>
      </w:pPr>
      <w:r w:rsidRPr="00D616E3">
        <w:rPr>
          <w:sz w:val="24"/>
          <w:szCs w:val="24"/>
        </w:rPr>
        <w:t>An outstanding workforce</w:t>
      </w:r>
      <w:r>
        <w:rPr>
          <w:sz w:val="24"/>
          <w:szCs w:val="24"/>
        </w:rPr>
        <w:t xml:space="preserve">: </w:t>
      </w:r>
      <w:r w:rsidRPr="00D616E3">
        <w:rPr>
          <w:sz w:val="24"/>
          <w:szCs w:val="24"/>
        </w:rPr>
        <w:t>Equipping our staff with the right skills and professional development, embedding an ethical culture, professionalising our service, encouraging decision-making and risk-taking.</w:t>
      </w:r>
    </w:p>
    <w:p w14:paraId="61DCC4E5" w14:textId="77777777" w:rsidR="00BF6A74" w:rsidRPr="00D616E3" w:rsidRDefault="00BF6A74" w:rsidP="00BF6A74">
      <w:pPr>
        <w:rPr>
          <w:sz w:val="24"/>
          <w:szCs w:val="24"/>
        </w:rPr>
      </w:pPr>
      <w:r w:rsidRPr="00D616E3">
        <w:rPr>
          <w:sz w:val="24"/>
          <w:szCs w:val="24"/>
        </w:rPr>
        <w:t>An exceptional service</w:t>
      </w:r>
      <w:r>
        <w:rPr>
          <w:sz w:val="24"/>
          <w:szCs w:val="24"/>
        </w:rPr>
        <w:t xml:space="preserve">: </w:t>
      </w:r>
      <w:r w:rsidRPr="00D616E3">
        <w:rPr>
          <w:sz w:val="24"/>
          <w:szCs w:val="24"/>
        </w:rPr>
        <w:t>Delivering operational excellence, providing value for every pound spent, reducing bureaucracy, encouraging creativity, caring for victims.</w:t>
      </w:r>
    </w:p>
    <w:p w14:paraId="6D7A7D26" w14:textId="77777777" w:rsidR="00BF6A74" w:rsidRDefault="00BF6A74" w:rsidP="00BF6A74">
      <w:pPr>
        <w:rPr>
          <w:sz w:val="24"/>
          <w:szCs w:val="24"/>
        </w:rPr>
      </w:pPr>
      <w:r w:rsidRPr="00D616E3">
        <w:rPr>
          <w:sz w:val="24"/>
          <w:szCs w:val="24"/>
        </w:rPr>
        <w:lastRenderedPageBreak/>
        <w:t>Confident communities</w:t>
      </w:r>
      <w:r>
        <w:rPr>
          <w:sz w:val="24"/>
          <w:szCs w:val="24"/>
        </w:rPr>
        <w:t xml:space="preserve">: </w:t>
      </w:r>
      <w:r w:rsidRPr="00D616E3">
        <w:rPr>
          <w:sz w:val="24"/>
          <w:szCs w:val="24"/>
        </w:rPr>
        <w:t>Engaging with all our communities, treating people justly, keeping everyone safe, being transparent about our actions.</w:t>
      </w:r>
    </w:p>
    <w:p w14:paraId="0F201398" w14:textId="4AE5FDEF" w:rsidR="00BF6A74" w:rsidRDefault="00BF6A74" w:rsidP="00BF6A74">
      <w:pPr>
        <w:rPr>
          <w:sz w:val="24"/>
          <w:szCs w:val="24"/>
        </w:rPr>
      </w:pPr>
      <w:r>
        <w:rPr>
          <w:sz w:val="24"/>
          <w:szCs w:val="24"/>
        </w:rPr>
        <w:t xml:space="preserve">Gwent Police leadership has recently developed a </w:t>
      </w:r>
      <w:r w:rsidRPr="00CC31F8">
        <w:rPr>
          <w:b/>
          <w:bCs/>
          <w:sz w:val="24"/>
          <w:szCs w:val="24"/>
        </w:rPr>
        <w:t>culture strategy</w:t>
      </w:r>
      <w:r>
        <w:rPr>
          <w:sz w:val="24"/>
          <w:szCs w:val="24"/>
        </w:rPr>
        <w:t xml:space="preserve"> which further sets out the values Gwent Police wish to embody. These are to be:</w:t>
      </w:r>
    </w:p>
    <w:p w14:paraId="5C9C5A33" w14:textId="77777777" w:rsidR="00BF6A74" w:rsidRPr="0022580A" w:rsidRDefault="00BF6A74" w:rsidP="004D0E2B">
      <w:pPr>
        <w:pStyle w:val="ListParagraph"/>
        <w:numPr>
          <w:ilvl w:val="0"/>
          <w:numId w:val="19"/>
        </w:numPr>
        <w:rPr>
          <w:sz w:val="24"/>
          <w:szCs w:val="24"/>
        </w:rPr>
      </w:pPr>
      <w:r w:rsidRPr="0022580A">
        <w:rPr>
          <w:sz w:val="24"/>
          <w:szCs w:val="24"/>
        </w:rPr>
        <w:t>An inclusive workplace where everyone feels valued. </w:t>
      </w:r>
    </w:p>
    <w:p w14:paraId="753D4844" w14:textId="77777777" w:rsidR="00BF6A74" w:rsidRPr="0022580A" w:rsidRDefault="00BF6A74" w:rsidP="004D0E2B">
      <w:pPr>
        <w:pStyle w:val="ListParagraph"/>
        <w:numPr>
          <w:ilvl w:val="0"/>
          <w:numId w:val="19"/>
        </w:numPr>
        <w:rPr>
          <w:sz w:val="24"/>
          <w:szCs w:val="24"/>
        </w:rPr>
      </w:pPr>
      <w:r w:rsidRPr="0022580A">
        <w:rPr>
          <w:sz w:val="24"/>
          <w:szCs w:val="24"/>
        </w:rPr>
        <w:t>Fair, trusting, and ethical leadership </w:t>
      </w:r>
    </w:p>
    <w:p w14:paraId="6574DFDF" w14:textId="6688CF9F" w:rsidR="00BF6A74" w:rsidRPr="005A7EFE" w:rsidRDefault="00BF6A74" w:rsidP="00BF6A74">
      <w:pPr>
        <w:pStyle w:val="ListParagraph"/>
        <w:numPr>
          <w:ilvl w:val="0"/>
          <w:numId w:val="19"/>
        </w:numPr>
        <w:rPr>
          <w:sz w:val="24"/>
          <w:szCs w:val="24"/>
        </w:rPr>
      </w:pPr>
      <w:r w:rsidRPr="0022580A">
        <w:rPr>
          <w:sz w:val="24"/>
          <w:szCs w:val="24"/>
        </w:rPr>
        <w:t>Communities with confidence in our service </w:t>
      </w:r>
    </w:p>
    <w:p w14:paraId="501AC0CB" w14:textId="60A6067A" w:rsidR="00BF6A74" w:rsidRDefault="00BF6A74" w:rsidP="00BF6A74">
      <w:pPr>
        <w:rPr>
          <w:sz w:val="24"/>
          <w:szCs w:val="24"/>
        </w:rPr>
      </w:pPr>
      <w:r>
        <w:rPr>
          <w:sz w:val="24"/>
          <w:szCs w:val="24"/>
        </w:rPr>
        <w:t xml:space="preserve">Finally, all police officers and staff are expected to abide by the </w:t>
      </w:r>
      <w:hyperlink r:id="rId40" w:history="1">
        <w:r w:rsidRPr="005A7EFE">
          <w:rPr>
            <w:rStyle w:val="Hyperlink"/>
            <w:b/>
            <w:bCs/>
            <w:sz w:val="24"/>
            <w:szCs w:val="24"/>
          </w:rPr>
          <w:t>Code of Ethics</w:t>
        </w:r>
      </w:hyperlink>
      <w:r w:rsidR="00143FF1">
        <w:rPr>
          <w:rStyle w:val="FootnoteReference"/>
          <w:b/>
          <w:bCs/>
          <w:sz w:val="24"/>
          <w:szCs w:val="24"/>
        </w:rPr>
        <w:footnoteReference w:id="20"/>
      </w:r>
      <w:r>
        <w:rPr>
          <w:sz w:val="24"/>
          <w:szCs w:val="24"/>
        </w:rPr>
        <w:t>. The new Code of Ethics states that police officers and staff will</w:t>
      </w:r>
      <w:r w:rsidR="00C92F20">
        <w:rPr>
          <w:sz w:val="24"/>
          <w:szCs w:val="24"/>
        </w:rPr>
        <w:t xml:space="preserve"> do the right things, in the right way, for the right reasons, </w:t>
      </w:r>
      <w:r w:rsidR="00A20427">
        <w:rPr>
          <w:sz w:val="24"/>
          <w:szCs w:val="24"/>
        </w:rPr>
        <w:t xml:space="preserve">following </w:t>
      </w:r>
      <w:r w:rsidR="00C92F20">
        <w:rPr>
          <w:sz w:val="24"/>
          <w:szCs w:val="24"/>
        </w:rPr>
        <w:t xml:space="preserve">the principles of: </w:t>
      </w:r>
    </w:p>
    <w:p w14:paraId="12C2F9BB" w14:textId="77777777" w:rsidR="00C92F20" w:rsidRPr="00C92F20" w:rsidRDefault="00C92F20" w:rsidP="004D0E2B">
      <w:pPr>
        <w:pStyle w:val="ListParagraph"/>
        <w:numPr>
          <w:ilvl w:val="0"/>
          <w:numId w:val="20"/>
        </w:numPr>
        <w:rPr>
          <w:sz w:val="24"/>
          <w:szCs w:val="24"/>
          <w:lang w:eastAsia="en-GB"/>
        </w:rPr>
      </w:pPr>
      <w:r w:rsidRPr="00C92F20">
        <w:rPr>
          <w:sz w:val="24"/>
          <w:szCs w:val="24"/>
          <w:bdr w:val="none" w:sz="0" w:space="0" w:color="auto" w:frame="1"/>
          <w:lang w:eastAsia="en-GB"/>
        </w:rPr>
        <w:t>Courage </w:t>
      </w:r>
    </w:p>
    <w:p w14:paraId="5CF33035" w14:textId="77777777" w:rsidR="00C92F20" w:rsidRPr="00C92F20" w:rsidRDefault="00C92F20" w:rsidP="004D0E2B">
      <w:pPr>
        <w:pStyle w:val="ListParagraph"/>
        <w:numPr>
          <w:ilvl w:val="0"/>
          <w:numId w:val="20"/>
        </w:numPr>
        <w:rPr>
          <w:sz w:val="24"/>
          <w:szCs w:val="24"/>
          <w:lang w:eastAsia="en-GB"/>
        </w:rPr>
      </w:pPr>
      <w:r w:rsidRPr="00C92F20">
        <w:rPr>
          <w:sz w:val="24"/>
          <w:szCs w:val="24"/>
          <w:bdr w:val="none" w:sz="0" w:space="0" w:color="auto" w:frame="1"/>
          <w:lang w:eastAsia="en-GB"/>
        </w:rPr>
        <w:t>Respect and empathy</w:t>
      </w:r>
    </w:p>
    <w:p w14:paraId="47B3B7A0" w14:textId="5CD3D6B0" w:rsidR="00C92F20" w:rsidRPr="001B30D7" w:rsidRDefault="00C92F20" w:rsidP="00C92F20">
      <w:pPr>
        <w:pStyle w:val="ListParagraph"/>
        <w:numPr>
          <w:ilvl w:val="0"/>
          <w:numId w:val="20"/>
        </w:numPr>
        <w:rPr>
          <w:sz w:val="24"/>
          <w:szCs w:val="24"/>
          <w:lang w:eastAsia="en-GB"/>
        </w:rPr>
      </w:pPr>
      <w:r w:rsidRPr="00C92F20">
        <w:rPr>
          <w:sz w:val="24"/>
          <w:szCs w:val="24"/>
          <w:bdr w:val="none" w:sz="0" w:space="0" w:color="auto" w:frame="1"/>
          <w:lang w:eastAsia="en-GB"/>
        </w:rPr>
        <w:t>Public service </w:t>
      </w:r>
    </w:p>
    <w:p w14:paraId="7DBEB929" w14:textId="77777777" w:rsidR="001B30D7" w:rsidRPr="001B30D7" w:rsidRDefault="001B30D7" w:rsidP="001B30D7">
      <w:pPr>
        <w:pStyle w:val="ListParagraph"/>
        <w:rPr>
          <w:sz w:val="24"/>
          <w:szCs w:val="24"/>
          <w:lang w:eastAsia="en-GB"/>
        </w:rPr>
      </w:pPr>
    </w:p>
    <w:p w14:paraId="129A6756" w14:textId="77777777" w:rsidR="001B30D7" w:rsidRPr="00444877" w:rsidRDefault="001B30D7" w:rsidP="001B30D7">
      <w:pPr>
        <w:rPr>
          <w:b/>
          <w:bCs/>
          <w:sz w:val="24"/>
          <w:szCs w:val="24"/>
        </w:rPr>
      </w:pPr>
      <w:r>
        <w:rPr>
          <w:b/>
          <w:bCs/>
          <w:sz w:val="24"/>
          <w:szCs w:val="24"/>
        </w:rPr>
        <w:t>Cultural competence</w:t>
      </w:r>
    </w:p>
    <w:p w14:paraId="35451BC1" w14:textId="77777777" w:rsidR="001B30D7" w:rsidRPr="00791D7B" w:rsidRDefault="001B30D7" w:rsidP="001B30D7">
      <w:pPr>
        <w:pStyle w:val="ListParagraph"/>
        <w:numPr>
          <w:ilvl w:val="0"/>
          <w:numId w:val="12"/>
        </w:numPr>
        <w:rPr>
          <w:sz w:val="24"/>
          <w:szCs w:val="24"/>
        </w:rPr>
      </w:pPr>
      <w:r w:rsidRPr="00791D7B">
        <w:rPr>
          <w:sz w:val="24"/>
          <w:szCs w:val="24"/>
        </w:rPr>
        <w:t xml:space="preserve">All staff complete a compulsory </w:t>
      </w:r>
      <w:r>
        <w:rPr>
          <w:sz w:val="24"/>
          <w:szCs w:val="24"/>
        </w:rPr>
        <w:t xml:space="preserve">e-learning </w:t>
      </w:r>
      <w:r w:rsidRPr="00791D7B">
        <w:rPr>
          <w:sz w:val="24"/>
          <w:szCs w:val="24"/>
        </w:rPr>
        <w:t>module on the Equality Act 2010 as part of their required learning.</w:t>
      </w:r>
    </w:p>
    <w:p w14:paraId="3746866B" w14:textId="77777777" w:rsidR="001B30D7" w:rsidRPr="00791D7B" w:rsidRDefault="001B30D7" w:rsidP="001B30D7">
      <w:pPr>
        <w:pStyle w:val="ListParagraph"/>
        <w:numPr>
          <w:ilvl w:val="0"/>
          <w:numId w:val="12"/>
        </w:numPr>
        <w:rPr>
          <w:sz w:val="24"/>
          <w:szCs w:val="24"/>
        </w:rPr>
      </w:pPr>
      <w:r w:rsidRPr="00791D7B">
        <w:rPr>
          <w:sz w:val="24"/>
          <w:szCs w:val="24"/>
        </w:rPr>
        <w:t xml:space="preserve">All new officers have an input on Equality, </w:t>
      </w:r>
      <w:proofErr w:type="gramStart"/>
      <w:r w:rsidRPr="00791D7B">
        <w:rPr>
          <w:sz w:val="24"/>
          <w:szCs w:val="24"/>
        </w:rPr>
        <w:t>Diversity</w:t>
      </w:r>
      <w:proofErr w:type="gramEnd"/>
      <w:r w:rsidRPr="00791D7B">
        <w:rPr>
          <w:sz w:val="24"/>
          <w:szCs w:val="24"/>
        </w:rPr>
        <w:t xml:space="preserve"> and Inclusion as part of their initial training. </w:t>
      </w:r>
    </w:p>
    <w:p w14:paraId="279F7F67" w14:textId="77777777" w:rsidR="001B30D7" w:rsidRPr="00791D7B" w:rsidRDefault="001B30D7" w:rsidP="001B30D7">
      <w:pPr>
        <w:pStyle w:val="ListParagraph"/>
        <w:numPr>
          <w:ilvl w:val="0"/>
          <w:numId w:val="12"/>
        </w:numPr>
        <w:rPr>
          <w:sz w:val="24"/>
          <w:szCs w:val="24"/>
        </w:rPr>
      </w:pPr>
      <w:r>
        <w:rPr>
          <w:sz w:val="24"/>
          <w:szCs w:val="24"/>
        </w:rPr>
        <w:t xml:space="preserve">Just over 1500 </w:t>
      </w:r>
      <w:r w:rsidRPr="00791D7B">
        <w:rPr>
          <w:sz w:val="24"/>
          <w:szCs w:val="24"/>
        </w:rPr>
        <w:t>Gwent Police officers and staff have attended training</w:t>
      </w:r>
      <w:r>
        <w:rPr>
          <w:sz w:val="24"/>
          <w:szCs w:val="24"/>
        </w:rPr>
        <w:t xml:space="preserve"> sessions</w:t>
      </w:r>
      <w:r w:rsidRPr="00791D7B">
        <w:rPr>
          <w:sz w:val="24"/>
          <w:szCs w:val="24"/>
        </w:rPr>
        <w:t xml:space="preserve"> run by No Boundaries</w:t>
      </w:r>
      <w:r>
        <w:rPr>
          <w:sz w:val="24"/>
          <w:szCs w:val="24"/>
        </w:rPr>
        <w:t xml:space="preserve"> </w:t>
      </w:r>
      <w:r w:rsidRPr="00791D7B">
        <w:rPr>
          <w:sz w:val="24"/>
          <w:szCs w:val="24"/>
        </w:rPr>
        <w:t xml:space="preserve">on anti-racism and cultural </w:t>
      </w:r>
      <w:proofErr w:type="gramStart"/>
      <w:r w:rsidRPr="00791D7B">
        <w:rPr>
          <w:sz w:val="24"/>
          <w:szCs w:val="24"/>
        </w:rPr>
        <w:t>competence</w:t>
      </w:r>
      <w:proofErr w:type="gramEnd"/>
      <w:r w:rsidRPr="00791D7B">
        <w:rPr>
          <w:sz w:val="24"/>
          <w:szCs w:val="24"/>
        </w:rPr>
        <w:t xml:space="preserve"> </w:t>
      </w:r>
    </w:p>
    <w:p w14:paraId="2CE765AA" w14:textId="77777777" w:rsidR="001B30D7" w:rsidRDefault="001B30D7" w:rsidP="001B30D7">
      <w:pPr>
        <w:pStyle w:val="ListParagraph"/>
        <w:numPr>
          <w:ilvl w:val="0"/>
          <w:numId w:val="12"/>
        </w:numPr>
        <w:rPr>
          <w:sz w:val="24"/>
          <w:szCs w:val="24"/>
        </w:rPr>
      </w:pPr>
      <w:r w:rsidRPr="00791D7B">
        <w:rPr>
          <w:sz w:val="24"/>
          <w:szCs w:val="24"/>
        </w:rPr>
        <w:t xml:space="preserve">Gwent Police have run the </w:t>
      </w:r>
      <w:r>
        <w:rPr>
          <w:sz w:val="24"/>
          <w:szCs w:val="24"/>
        </w:rPr>
        <w:t xml:space="preserve">Step Up, Step In and Set the Tone </w:t>
      </w:r>
      <w:r w:rsidRPr="00791D7B">
        <w:rPr>
          <w:sz w:val="24"/>
          <w:szCs w:val="24"/>
        </w:rPr>
        <w:t>campaign</w:t>
      </w:r>
      <w:r>
        <w:rPr>
          <w:sz w:val="24"/>
          <w:szCs w:val="24"/>
        </w:rPr>
        <w:t xml:space="preserve">, encouraging everyone to do their bit to </w:t>
      </w:r>
      <w:r w:rsidRPr="00791D7B">
        <w:rPr>
          <w:sz w:val="24"/>
          <w:szCs w:val="24"/>
        </w:rPr>
        <w:t>tackl</w:t>
      </w:r>
      <w:r>
        <w:rPr>
          <w:sz w:val="24"/>
          <w:szCs w:val="24"/>
        </w:rPr>
        <w:t>e</w:t>
      </w:r>
      <w:r w:rsidRPr="00791D7B">
        <w:rPr>
          <w:sz w:val="24"/>
          <w:szCs w:val="24"/>
        </w:rPr>
        <w:t xml:space="preserve"> misogyny. </w:t>
      </w:r>
    </w:p>
    <w:p w14:paraId="4433FD07" w14:textId="77777777" w:rsidR="001B30D7" w:rsidRPr="00791D7B" w:rsidRDefault="001B30D7" w:rsidP="001B30D7">
      <w:pPr>
        <w:pStyle w:val="ListParagraph"/>
        <w:numPr>
          <w:ilvl w:val="0"/>
          <w:numId w:val="12"/>
        </w:numPr>
        <w:rPr>
          <w:sz w:val="24"/>
          <w:szCs w:val="24"/>
        </w:rPr>
      </w:pPr>
      <w:r>
        <w:rPr>
          <w:sz w:val="24"/>
          <w:szCs w:val="24"/>
        </w:rPr>
        <w:t xml:space="preserve">Gwent Police have </w:t>
      </w:r>
      <w:proofErr w:type="gramStart"/>
      <w:r>
        <w:rPr>
          <w:sz w:val="24"/>
          <w:szCs w:val="24"/>
        </w:rPr>
        <w:t>a number of</w:t>
      </w:r>
      <w:proofErr w:type="gramEnd"/>
      <w:r>
        <w:rPr>
          <w:sz w:val="24"/>
          <w:szCs w:val="24"/>
        </w:rPr>
        <w:t xml:space="preserve"> networks who provide support for staff and officers from </w:t>
      </w:r>
      <w:proofErr w:type="spellStart"/>
      <w:r>
        <w:rPr>
          <w:sz w:val="24"/>
          <w:szCs w:val="24"/>
        </w:rPr>
        <w:t>minoritised</w:t>
      </w:r>
      <w:proofErr w:type="spellEnd"/>
      <w:r>
        <w:rPr>
          <w:sz w:val="24"/>
          <w:szCs w:val="24"/>
        </w:rPr>
        <w:t xml:space="preserve"> groups. </w:t>
      </w:r>
    </w:p>
    <w:p w14:paraId="0A98CD31" w14:textId="77777777" w:rsidR="001B30D7" w:rsidRDefault="001B30D7" w:rsidP="001B30D7">
      <w:pPr>
        <w:rPr>
          <w:sz w:val="24"/>
          <w:szCs w:val="24"/>
          <w:lang w:eastAsia="en-GB"/>
        </w:rPr>
      </w:pPr>
    </w:p>
    <w:p w14:paraId="78296968" w14:textId="77777777" w:rsidR="00FF7F7F" w:rsidRDefault="00FF7F7F" w:rsidP="001B30D7">
      <w:pPr>
        <w:rPr>
          <w:sz w:val="24"/>
          <w:szCs w:val="24"/>
          <w:lang w:eastAsia="en-GB"/>
        </w:rPr>
      </w:pPr>
    </w:p>
    <w:p w14:paraId="71DB4866" w14:textId="77777777" w:rsidR="00FF7F7F" w:rsidRDefault="00FF7F7F" w:rsidP="001B30D7">
      <w:pPr>
        <w:rPr>
          <w:sz w:val="24"/>
          <w:szCs w:val="24"/>
          <w:lang w:eastAsia="en-GB"/>
        </w:rPr>
      </w:pPr>
    </w:p>
    <w:p w14:paraId="26A0F8A8" w14:textId="77777777" w:rsidR="00FF7F7F" w:rsidRDefault="00FF7F7F" w:rsidP="001B30D7">
      <w:pPr>
        <w:rPr>
          <w:sz w:val="24"/>
          <w:szCs w:val="24"/>
          <w:lang w:eastAsia="en-GB"/>
        </w:rPr>
      </w:pPr>
    </w:p>
    <w:p w14:paraId="4D85E367" w14:textId="77777777" w:rsidR="00FF7F7F" w:rsidRDefault="00FF7F7F" w:rsidP="001B30D7">
      <w:pPr>
        <w:rPr>
          <w:sz w:val="24"/>
          <w:szCs w:val="24"/>
          <w:lang w:eastAsia="en-GB"/>
        </w:rPr>
      </w:pPr>
    </w:p>
    <w:p w14:paraId="3BDDCAA8" w14:textId="77777777" w:rsidR="00FF7F7F" w:rsidRDefault="00FF7F7F" w:rsidP="001B30D7">
      <w:pPr>
        <w:rPr>
          <w:sz w:val="24"/>
          <w:szCs w:val="24"/>
          <w:lang w:eastAsia="en-GB"/>
        </w:rPr>
      </w:pPr>
    </w:p>
    <w:p w14:paraId="11562E21" w14:textId="77777777" w:rsidR="00FF7F7F" w:rsidRDefault="00FF7F7F" w:rsidP="001B30D7">
      <w:pPr>
        <w:rPr>
          <w:sz w:val="24"/>
          <w:szCs w:val="24"/>
          <w:lang w:eastAsia="en-GB"/>
        </w:rPr>
      </w:pPr>
    </w:p>
    <w:p w14:paraId="1CABA128" w14:textId="77777777" w:rsidR="00FF7F7F" w:rsidRDefault="00FF7F7F" w:rsidP="001B30D7">
      <w:pPr>
        <w:rPr>
          <w:sz w:val="24"/>
          <w:szCs w:val="24"/>
          <w:lang w:eastAsia="en-GB"/>
        </w:rPr>
      </w:pPr>
    </w:p>
    <w:p w14:paraId="10CDBB49" w14:textId="77777777" w:rsidR="00FF7F7F" w:rsidRDefault="00FF7F7F" w:rsidP="001B30D7">
      <w:pPr>
        <w:rPr>
          <w:sz w:val="24"/>
          <w:szCs w:val="24"/>
          <w:lang w:eastAsia="en-GB"/>
        </w:rPr>
      </w:pPr>
    </w:p>
    <w:p w14:paraId="12242930" w14:textId="77777777" w:rsidR="00FF7F7F" w:rsidRPr="001B30D7" w:rsidRDefault="00FF7F7F" w:rsidP="001B30D7">
      <w:pPr>
        <w:rPr>
          <w:sz w:val="24"/>
          <w:szCs w:val="24"/>
          <w:lang w:eastAsia="en-GB"/>
        </w:rPr>
      </w:pPr>
    </w:p>
    <w:p w14:paraId="63871B4C" w14:textId="2261F720" w:rsidR="00C92F20" w:rsidRPr="0017760D" w:rsidRDefault="0017760D" w:rsidP="00C92F20">
      <w:pPr>
        <w:rPr>
          <w:b/>
          <w:bCs/>
          <w:sz w:val="24"/>
          <w:szCs w:val="24"/>
          <w:lang w:eastAsia="en-GB"/>
        </w:rPr>
      </w:pPr>
      <w:r w:rsidRPr="0017760D">
        <w:rPr>
          <w:b/>
          <w:bCs/>
          <w:sz w:val="24"/>
          <w:szCs w:val="24"/>
          <w:lang w:eastAsia="en-GB"/>
        </w:rPr>
        <w:lastRenderedPageBreak/>
        <w:t xml:space="preserve">Welsh language standards </w:t>
      </w:r>
    </w:p>
    <w:p w14:paraId="605554EF" w14:textId="77777777" w:rsidR="00BA5E1C" w:rsidRPr="00AF05F1" w:rsidRDefault="00BA5E1C" w:rsidP="00BA5E1C">
      <w:pPr>
        <w:rPr>
          <w:sz w:val="24"/>
          <w:szCs w:val="24"/>
        </w:rPr>
      </w:pPr>
      <w:r w:rsidRPr="00AF05F1">
        <w:rPr>
          <w:sz w:val="24"/>
          <w:szCs w:val="24"/>
        </w:rPr>
        <w:t xml:space="preserve">Welsh language is </w:t>
      </w:r>
      <w:r>
        <w:rPr>
          <w:sz w:val="24"/>
          <w:szCs w:val="24"/>
        </w:rPr>
        <w:t xml:space="preserve">treated as </w:t>
      </w:r>
      <w:r w:rsidRPr="00AF05F1">
        <w:rPr>
          <w:sz w:val="24"/>
          <w:szCs w:val="24"/>
        </w:rPr>
        <w:t>an additional protected characteristic in Wales</w:t>
      </w:r>
      <w:r>
        <w:rPr>
          <w:sz w:val="24"/>
          <w:szCs w:val="24"/>
        </w:rPr>
        <w:t>, and Gwent Police are very proud of the progress we have made so far in increasing the number of officers and staff who can communicate in Welsh. The opportunity for our community to communicate with us in the language of their choice, is a key part of equality in Wales.</w:t>
      </w:r>
    </w:p>
    <w:p w14:paraId="44A84CDC" w14:textId="77777777" w:rsidR="00BA5E1C" w:rsidRPr="00600AAF" w:rsidRDefault="00BA5E1C" w:rsidP="00BA5E1C">
      <w:pPr>
        <w:rPr>
          <w:sz w:val="24"/>
          <w:szCs w:val="24"/>
        </w:rPr>
      </w:pPr>
      <w:r w:rsidRPr="00600AAF">
        <w:rPr>
          <w:sz w:val="24"/>
          <w:szCs w:val="24"/>
        </w:rPr>
        <w:t xml:space="preserve">Under their respective Welsh Language Standards, the Commissioner and Chief Constable have set out a joint commitment to working towards delivering a bilingual policing service for the communities of Gwent. The Joint Welsh Language Strategy contains key pledges, to: </w:t>
      </w:r>
    </w:p>
    <w:p w14:paraId="07996D51" w14:textId="77777777" w:rsidR="00BA5E1C" w:rsidRPr="00600AAF" w:rsidRDefault="00BA5E1C" w:rsidP="00BA5E1C">
      <w:pPr>
        <w:rPr>
          <w:sz w:val="24"/>
          <w:szCs w:val="24"/>
        </w:rPr>
      </w:pPr>
      <w:r w:rsidRPr="00600AAF">
        <w:rPr>
          <w:sz w:val="24"/>
          <w:szCs w:val="24"/>
        </w:rPr>
        <w:t xml:space="preserve">• Engage effectively with Welsh speakers </w:t>
      </w:r>
      <w:proofErr w:type="gramStart"/>
      <w:r w:rsidRPr="00600AAF">
        <w:rPr>
          <w:sz w:val="24"/>
          <w:szCs w:val="24"/>
        </w:rPr>
        <w:t>in order to</w:t>
      </w:r>
      <w:proofErr w:type="gramEnd"/>
      <w:r w:rsidRPr="00600AAF">
        <w:rPr>
          <w:sz w:val="24"/>
          <w:szCs w:val="24"/>
        </w:rPr>
        <w:t xml:space="preserve"> shape the service we provide </w:t>
      </w:r>
    </w:p>
    <w:p w14:paraId="2403644A" w14:textId="77777777" w:rsidR="00BA5E1C" w:rsidRPr="00600AAF" w:rsidRDefault="00BA5E1C" w:rsidP="00BA5E1C">
      <w:pPr>
        <w:rPr>
          <w:sz w:val="24"/>
          <w:szCs w:val="24"/>
        </w:rPr>
      </w:pPr>
      <w:r w:rsidRPr="00600AAF">
        <w:rPr>
          <w:sz w:val="24"/>
          <w:szCs w:val="24"/>
        </w:rPr>
        <w:t xml:space="preserve">• Increase the number of Welsh speakers and learners that we employ across both organisations </w:t>
      </w:r>
    </w:p>
    <w:p w14:paraId="312B36A3" w14:textId="77777777" w:rsidR="00BA5E1C" w:rsidRPr="00600AAF" w:rsidRDefault="00BA5E1C" w:rsidP="00BA5E1C">
      <w:pPr>
        <w:rPr>
          <w:sz w:val="24"/>
          <w:szCs w:val="24"/>
        </w:rPr>
      </w:pPr>
      <w:r w:rsidRPr="00600AAF">
        <w:rPr>
          <w:sz w:val="24"/>
          <w:szCs w:val="24"/>
        </w:rPr>
        <w:t xml:space="preserve">• Collect data that we can use to improve the quality of our Welsh language services. </w:t>
      </w:r>
    </w:p>
    <w:p w14:paraId="61DBD731" w14:textId="77777777" w:rsidR="00BA5E1C" w:rsidRDefault="00BA5E1C" w:rsidP="00BA5E1C">
      <w:pPr>
        <w:rPr>
          <w:sz w:val="24"/>
          <w:szCs w:val="24"/>
        </w:rPr>
      </w:pPr>
      <w:r w:rsidRPr="00600AAF">
        <w:rPr>
          <w:sz w:val="24"/>
          <w:szCs w:val="24"/>
        </w:rPr>
        <w:t>Compliance with the Standards and progress against the pledges is reported separately; however, Welsh language is included within our Equality Impact Assessment processes and Equality Delivery Plans to ensure that consideration is given to advancing equality of opportunity and promoting use of Welsh as part of our daily business.</w:t>
      </w:r>
      <w:r>
        <w:rPr>
          <w:sz w:val="24"/>
          <w:szCs w:val="24"/>
        </w:rPr>
        <w:t xml:space="preserve"> </w:t>
      </w:r>
    </w:p>
    <w:p w14:paraId="4FBD6DFD" w14:textId="63337ECA" w:rsidR="00C10F5F" w:rsidRDefault="00BA5E1C" w:rsidP="00BA5E1C">
      <w:pPr>
        <w:rPr>
          <w:sz w:val="28"/>
          <w:szCs w:val="28"/>
        </w:rPr>
      </w:pPr>
      <w:r>
        <w:rPr>
          <w:sz w:val="24"/>
          <w:szCs w:val="24"/>
        </w:rPr>
        <w:t>The Joint Welsh Language Strategy is due for renewal in 2025</w:t>
      </w:r>
      <w:r w:rsidR="00065219">
        <w:rPr>
          <w:sz w:val="24"/>
          <w:szCs w:val="24"/>
        </w:rPr>
        <w:t xml:space="preserve"> and any actions resulting from this will be incorporated into the </w:t>
      </w:r>
      <w:r w:rsidR="006C1885">
        <w:rPr>
          <w:sz w:val="24"/>
          <w:szCs w:val="24"/>
        </w:rPr>
        <w:t xml:space="preserve">SEP delivery plan. </w:t>
      </w:r>
    </w:p>
    <w:p w14:paraId="74C5C880" w14:textId="77777777" w:rsidR="00C10F5F" w:rsidRDefault="00C10F5F">
      <w:pPr>
        <w:rPr>
          <w:sz w:val="28"/>
          <w:szCs w:val="28"/>
        </w:rPr>
      </w:pPr>
      <w:r>
        <w:rPr>
          <w:sz w:val="28"/>
          <w:szCs w:val="28"/>
        </w:rPr>
        <w:br w:type="page"/>
      </w:r>
    </w:p>
    <w:p w14:paraId="2C65BC6B" w14:textId="51757056" w:rsidR="00BF6A74" w:rsidRDefault="00C10F5F" w:rsidP="00C10F5F">
      <w:pPr>
        <w:pStyle w:val="Heading1"/>
      </w:pPr>
      <w:r>
        <w:lastRenderedPageBreak/>
        <w:t xml:space="preserve">Making this plan </w:t>
      </w:r>
    </w:p>
    <w:p w14:paraId="6A790413" w14:textId="77777777" w:rsidR="00C10F5F" w:rsidRDefault="00C10F5F" w:rsidP="00C10F5F"/>
    <w:p w14:paraId="66046812" w14:textId="77777777" w:rsidR="00C10F5F" w:rsidRPr="00A36815" w:rsidRDefault="00C10F5F" w:rsidP="00C10F5F">
      <w:r>
        <w:rPr>
          <w:sz w:val="24"/>
          <w:szCs w:val="24"/>
        </w:rPr>
        <w:t>We:</w:t>
      </w:r>
    </w:p>
    <w:p w14:paraId="52196084" w14:textId="77777777" w:rsidR="00C10F5F" w:rsidRDefault="00C10F5F" w:rsidP="004D0E2B">
      <w:pPr>
        <w:pStyle w:val="ListParagraph"/>
        <w:numPr>
          <w:ilvl w:val="0"/>
          <w:numId w:val="21"/>
        </w:numPr>
        <w:rPr>
          <w:sz w:val="24"/>
          <w:szCs w:val="24"/>
        </w:rPr>
      </w:pPr>
      <w:r>
        <w:rPr>
          <w:sz w:val="24"/>
          <w:szCs w:val="24"/>
        </w:rPr>
        <w:t xml:space="preserve">reviewed existing legislation, policies and plans from the UK Government, Welsh Government, National Police Chiefs Council and College of Policing </w:t>
      </w:r>
    </w:p>
    <w:p w14:paraId="329889F6" w14:textId="77777777" w:rsidR="00C10F5F" w:rsidRDefault="00C10F5F" w:rsidP="004D0E2B">
      <w:pPr>
        <w:pStyle w:val="ListParagraph"/>
        <w:numPr>
          <w:ilvl w:val="0"/>
          <w:numId w:val="21"/>
        </w:numPr>
        <w:rPr>
          <w:sz w:val="24"/>
          <w:szCs w:val="24"/>
        </w:rPr>
      </w:pPr>
      <w:r>
        <w:rPr>
          <w:sz w:val="24"/>
          <w:szCs w:val="24"/>
        </w:rPr>
        <w:t xml:space="preserve">scrutinised reports and reviews on historic and more recent cultural issues, including the Macpherson Report into the murder of Stephen Lawrence and Baroness Casey’s review of Metropolitan Police </w:t>
      </w:r>
      <w:proofErr w:type="gramStart"/>
      <w:r>
        <w:rPr>
          <w:sz w:val="24"/>
          <w:szCs w:val="24"/>
        </w:rPr>
        <w:t>culture</w:t>
      </w:r>
      <w:proofErr w:type="gramEnd"/>
    </w:p>
    <w:p w14:paraId="20F16C53" w14:textId="77777777" w:rsidR="00C10F5F" w:rsidRDefault="00C10F5F" w:rsidP="004D0E2B">
      <w:pPr>
        <w:pStyle w:val="ListParagraph"/>
        <w:numPr>
          <w:ilvl w:val="0"/>
          <w:numId w:val="21"/>
        </w:numPr>
        <w:rPr>
          <w:sz w:val="24"/>
          <w:szCs w:val="24"/>
        </w:rPr>
      </w:pPr>
      <w:r>
        <w:rPr>
          <w:sz w:val="24"/>
          <w:szCs w:val="24"/>
        </w:rPr>
        <w:t xml:space="preserve">gathered quantitative (statistics) data from governance and other strategic reporting of the previous edition of the </w:t>
      </w:r>
      <w:proofErr w:type="gramStart"/>
      <w:r>
        <w:rPr>
          <w:sz w:val="24"/>
          <w:szCs w:val="24"/>
        </w:rPr>
        <w:t>JSEP</w:t>
      </w:r>
      <w:proofErr w:type="gramEnd"/>
    </w:p>
    <w:p w14:paraId="68D56A57" w14:textId="77777777" w:rsidR="00C10F5F" w:rsidRDefault="00C10F5F" w:rsidP="004D0E2B">
      <w:pPr>
        <w:pStyle w:val="ListParagraph"/>
        <w:numPr>
          <w:ilvl w:val="0"/>
          <w:numId w:val="21"/>
        </w:numPr>
        <w:rPr>
          <w:sz w:val="24"/>
          <w:szCs w:val="24"/>
        </w:rPr>
      </w:pPr>
      <w:r>
        <w:rPr>
          <w:sz w:val="24"/>
          <w:szCs w:val="24"/>
        </w:rPr>
        <w:t xml:space="preserve">gathered qualitative (words and reflections) data from engagement work with community representatives of </w:t>
      </w:r>
      <w:proofErr w:type="gramStart"/>
      <w:r>
        <w:rPr>
          <w:sz w:val="24"/>
          <w:szCs w:val="24"/>
        </w:rPr>
        <w:t>Gwent</w:t>
      </w:r>
      <w:proofErr w:type="gramEnd"/>
    </w:p>
    <w:p w14:paraId="5E5D82AA" w14:textId="77777777" w:rsidR="00C10F5F" w:rsidRDefault="00C10F5F" w:rsidP="004D0E2B">
      <w:pPr>
        <w:pStyle w:val="ListParagraph"/>
        <w:numPr>
          <w:ilvl w:val="0"/>
          <w:numId w:val="21"/>
        </w:numPr>
        <w:rPr>
          <w:sz w:val="24"/>
          <w:szCs w:val="24"/>
        </w:rPr>
      </w:pPr>
      <w:r>
        <w:rPr>
          <w:sz w:val="24"/>
          <w:szCs w:val="24"/>
        </w:rPr>
        <w:t xml:space="preserve">asked the residents of Gwent their views on how inclusive and representative they believe Gwent Police and the OPCC are, and their priorities, linked in with the OPCC’s Precept </w:t>
      </w:r>
      <w:proofErr w:type="gramStart"/>
      <w:r>
        <w:rPr>
          <w:sz w:val="24"/>
          <w:szCs w:val="24"/>
        </w:rPr>
        <w:t>survey</w:t>
      </w:r>
      <w:proofErr w:type="gramEnd"/>
    </w:p>
    <w:p w14:paraId="446AA5A6" w14:textId="77777777" w:rsidR="00C10F5F" w:rsidRDefault="00C10F5F" w:rsidP="004D0E2B">
      <w:pPr>
        <w:pStyle w:val="ListParagraph"/>
        <w:numPr>
          <w:ilvl w:val="0"/>
          <w:numId w:val="21"/>
        </w:numPr>
        <w:rPr>
          <w:sz w:val="24"/>
          <w:szCs w:val="24"/>
        </w:rPr>
      </w:pPr>
      <w:r>
        <w:rPr>
          <w:sz w:val="24"/>
          <w:szCs w:val="24"/>
        </w:rPr>
        <w:t xml:space="preserve">gathered data from the Gwent Police staff wellbeing </w:t>
      </w:r>
      <w:proofErr w:type="gramStart"/>
      <w:r>
        <w:rPr>
          <w:sz w:val="24"/>
          <w:szCs w:val="24"/>
        </w:rPr>
        <w:t>survey</w:t>
      </w:r>
      <w:proofErr w:type="gramEnd"/>
      <w:r>
        <w:rPr>
          <w:sz w:val="24"/>
          <w:szCs w:val="24"/>
        </w:rPr>
        <w:t xml:space="preserve"> </w:t>
      </w:r>
    </w:p>
    <w:p w14:paraId="207975E8" w14:textId="3140BDC3" w:rsidR="00C10F5F" w:rsidRPr="00F374B3" w:rsidRDefault="00C10F5F" w:rsidP="00C10F5F">
      <w:pPr>
        <w:pStyle w:val="ListParagraph"/>
        <w:numPr>
          <w:ilvl w:val="0"/>
          <w:numId w:val="21"/>
        </w:numPr>
        <w:rPr>
          <w:sz w:val="24"/>
          <w:szCs w:val="24"/>
        </w:rPr>
      </w:pPr>
      <w:r>
        <w:rPr>
          <w:sz w:val="24"/>
          <w:szCs w:val="24"/>
        </w:rPr>
        <w:t xml:space="preserve">asked the members of Gwent Police staff network members their views on inclusive and representative they believe Gwent Police are, and their priorities as individuals from </w:t>
      </w:r>
      <w:proofErr w:type="spellStart"/>
      <w:r w:rsidR="00F84D4A">
        <w:rPr>
          <w:sz w:val="24"/>
          <w:szCs w:val="24"/>
        </w:rPr>
        <w:t>minoritised</w:t>
      </w:r>
      <w:proofErr w:type="spellEnd"/>
      <w:r>
        <w:rPr>
          <w:sz w:val="24"/>
          <w:szCs w:val="24"/>
        </w:rPr>
        <w:t xml:space="preserve"> groups. </w:t>
      </w:r>
    </w:p>
    <w:p w14:paraId="372354EE" w14:textId="4878E8FF" w:rsidR="00C10F5F" w:rsidRDefault="00AC4E61" w:rsidP="007800ED">
      <w:pPr>
        <w:pStyle w:val="Heading1"/>
      </w:pPr>
      <w:r>
        <w:t>Measuring and s</w:t>
      </w:r>
      <w:r w:rsidR="007800ED">
        <w:t>haring our progress</w:t>
      </w:r>
    </w:p>
    <w:p w14:paraId="3C2A3896" w14:textId="17BD9E0B" w:rsidR="00221939" w:rsidRPr="00221939" w:rsidRDefault="00221939" w:rsidP="007800ED">
      <w:pPr>
        <w:rPr>
          <w:sz w:val="24"/>
          <w:szCs w:val="24"/>
        </w:rPr>
      </w:pPr>
      <w:r w:rsidRPr="00221939">
        <w:rPr>
          <w:sz w:val="24"/>
          <w:szCs w:val="24"/>
        </w:rPr>
        <w:t xml:space="preserve">To measure our success on this Strategic Equality Plan, we will: </w:t>
      </w:r>
    </w:p>
    <w:p w14:paraId="7987B5D4" w14:textId="25360010" w:rsidR="00221939" w:rsidRDefault="00221939" w:rsidP="004D0E2B">
      <w:pPr>
        <w:pStyle w:val="ListParagraph"/>
        <w:numPr>
          <w:ilvl w:val="0"/>
          <w:numId w:val="25"/>
        </w:numPr>
        <w:rPr>
          <w:sz w:val="24"/>
          <w:szCs w:val="24"/>
        </w:rPr>
      </w:pPr>
      <w:r>
        <w:rPr>
          <w:sz w:val="24"/>
          <w:szCs w:val="24"/>
        </w:rPr>
        <w:t xml:space="preserve">develop our Delivery Plan, with SMART </w:t>
      </w:r>
      <w:r w:rsidR="00C8666B">
        <w:rPr>
          <w:sz w:val="24"/>
          <w:szCs w:val="24"/>
        </w:rPr>
        <w:t xml:space="preserve">(strategic, measurement, attainable, realistic and time-framed) actions under each strategic </w:t>
      </w:r>
      <w:proofErr w:type="gramStart"/>
      <w:r w:rsidR="00C8666B">
        <w:rPr>
          <w:sz w:val="24"/>
          <w:szCs w:val="24"/>
        </w:rPr>
        <w:t>area</w:t>
      </w:r>
      <w:proofErr w:type="gramEnd"/>
      <w:r w:rsidR="00C8666B">
        <w:rPr>
          <w:sz w:val="24"/>
          <w:szCs w:val="24"/>
        </w:rPr>
        <w:t xml:space="preserve"> </w:t>
      </w:r>
    </w:p>
    <w:p w14:paraId="2355DEA6" w14:textId="7D16E1BA" w:rsidR="00AC4E61" w:rsidRDefault="00AC4E61" w:rsidP="004D0E2B">
      <w:pPr>
        <w:pStyle w:val="ListParagraph"/>
        <w:numPr>
          <w:ilvl w:val="0"/>
          <w:numId w:val="25"/>
        </w:numPr>
        <w:rPr>
          <w:sz w:val="24"/>
          <w:szCs w:val="24"/>
        </w:rPr>
      </w:pPr>
      <w:r>
        <w:rPr>
          <w:sz w:val="24"/>
          <w:szCs w:val="24"/>
        </w:rPr>
        <w:t>gather</w:t>
      </w:r>
      <w:r w:rsidR="006D144B">
        <w:rPr>
          <w:sz w:val="24"/>
          <w:szCs w:val="24"/>
        </w:rPr>
        <w:t xml:space="preserve">, </w:t>
      </w:r>
      <w:r>
        <w:rPr>
          <w:sz w:val="24"/>
          <w:szCs w:val="24"/>
        </w:rPr>
        <w:t xml:space="preserve">scrutinise </w:t>
      </w:r>
      <w:r w:rsidR="006D144B">
        <w:rPr>
          <w:sz w:val="24"/>
          <w:szCs w:val="24"/>
        </w:rPr>
        <w:t xml:space="preserve">and publish </w:t>
      </w:r>
      <w:r>
        <w:rPr>
          <w:sz w:val="24"/>
          <w:szCs w:val="24"/>
        </w:rPr>
        <w:t xml:space="preserve">data on areas such as workforce representation and disproportionality in the use of policing </w:t>
      </w:r>
      <w:proofErr w:type="gramStart"/>
      <w:r>
        <w:rPr>
          <w:sz w:val="24"/>
          <w:szCs w:val="24"/>
        </w:rPr>
        <w:t>powers</w:t>
      </w:r>
      <w:proofErr w:type="gramEnd"/>
      <w:r>
        <w:rPr>
          <w:sz w:val="24"/>
          <w:szCs w:val="24"/>
        </w:rPr>
        <w:t xml:space="preserve"> </w:t>
      </w:r>
    </w:p>
    <w:p w14:paraId="50AD4C0B" w14:textId="0B7EAA15" w:rsidR="00221939" w:rsidRDefault="00221939" w:rsidP="004D0E2B">
      <w:pPr>
        <w:pStyle w:val="ListParagraph"/>
        <w:numPr>
          <w:ilvl w:val="0"/>
          <w:numId w:val="25"/>
        </w:numPr>
        <w:rPr>
          <w:sz w:val="24"/>
          <w:szCs w:val="24"/>
        </w:rPr>
      </w:pPr>
      <w:r>
        <w:rPr>
          <w:sz w:val="24"/>
          <w:szCs w:val="24"/>
        </w:rPr>
        <w:t xml:space="preserve">hold regular governance meetings to measure progress on each </w:t>
      </w:r>
      <w:r w:rsidR="008C031F">
        <w:rPr>
          <w:sz w:val="24"/>
          <w:szCs w:val="24"/>
        </w:rPr>
        <w:t>strategic</w:t>
      </w:r>
      <w:r>
        <w:rPr>
          <w:sz w:val="24"/>
          <w:szCs w:val="24"/>
        </w:rPr>
        <w:t xml:space="preserve"> </w:t>
      </w:r>
      <w:proofErr w:type="gramStart"/>
      <w:r>
        <w:rPr>
          <w:sz w:val="24"/>
          <w:szCs w:val="24"/>
        </w:rPr>
        <w:t>area</w:t>
      </w:r>
      <w:proofErr w:type="gramEnd"/>
      <w:r>
        <w:rPr>
          <w:sz w:val="24"/>
          <w:szCs w:val="24"/>
        </w:rPr>
        <w:t xml:space="preserve"> </w:t>
      </w:r>
    </w:p>
    <w:p w14:paraId="234B1E29" w14:textId="52836940" w:rsidR="00221939" w:rsidRDefault="008C031F" w:rsidP="004D0E2B">
      <w:pPr>
        <w:pStyle w:val="ListParagraph"/>
        <w:numPr>
          <w:ilvl w:val="0"/>
          <w:numId w:val="25"/>
        </w:numPr>
        <w:rPr>
          <w:sz w:val="24"/>
          <w:szCs w:val="24"/>
        </w:rPr>
      </w:pPr>
      <w:r>
        <w:rPr>
          <w:sz w:val="24"/>
          <w:szCs w:val="24"/>
        </w:rPr>
        <w:t xml:space="preserve">through our Independent Advisory Group, </w:t>
      </w:r>
      <w:r w:rsidR="001C4B6B">
        <w:rPr>
          <w:sz w:val="24"/>
          <w:szCs w:val="24"/>
        </w:rPr>
        <w:t xml:space="preserve">regularly meet with community members to hold us to </w:t>
      </w:r>
      <w:proofErr w:type="gramStart"/>
      <w:r w:rsidR="001C4B6B">
        <w:rPr>
          <w:sz w:val="24"/>
          <w:szCs w:val="24"/>
        </w:rPr>
        <w:t>account</w:t>
      </w:r>
      <w:proofErr w:type="gramEnd"/>
      <w:r w:rsidR="001C4B6B">
        <w:rPr>
          <w:sz w:val="24"/>
          <w:szCs w:val="24"/>
        </w:rPr>
        <w:t xml:space="preserve"> </w:t>
      </w:r>
    </w:p>
    <w:p w14:paraId="13D0CE68" w14:textId="07A4CC6B" w:rsidR="00221939" w:rsidRDefault="001C4B6B" w:rsidP="004D0E2B">
      <w:pPr>
        <w:pStyle w:val="ListParagraph"/>
        <w:numPr>
          <w:ilvl w:val="0"/>
          <w:numId w:val="25"/>
        </w:numPr>
        <w:rPr>
          <w:sz w:val="24"/>
          <w:szCs w:val="24"/>
        </w:rPr>
      </w:pPr>
      <w:r>
        <w:rPr>
          <w:sz w:val="24"/>
          <w:szCs w:val="24"/>
        </w:rPr>
        <w:t xml:space="preserve">alongside the Office of the Police and Crime Commissioner, hold </w:t>
      </w:r>
      <w:r w:rsidR="00221939">
        <w:rPr>
          <w:sz w:val="24"/>
          <w:szCs w:val="24"/>
        </w:rPr>
        <w:t xml:space="preserve">regular community engagement </w:t>
      </w:r>
      <w:r w:rsidR="0046659A">
        <w:rPr>
          <w:sz w:val="24"/>
          <w:szCs w:val="24"/>
        </w:rPr>
        <w:t xml:space="preserve">events </w:t>
      </w:r>
      <w:r w:rsidR="00221939">
        <w:rPr>
          <w:sz w:val="24"/>
          <w:szCs w:val="24"/>
        </w:rPr>
        <w:t xml:space="preserve">and surveys </w:t>
      </w:r>
      <w:r>
        <w:rPr>
          <w:sz w:val="24"/>
          <w:szCs w:val="24"/>
        </w:rPr>
        <w:t xml:space="preserve">to measure community confidence in Gwent Police </w:t>
      </w:r>
    </w:p>
    <w:p w14:paraId="4C8B3882" w14:textId="4758E8A1" w:rsidR="00221939" w:rsidRPr="00CD7F8E" w:rsidRDefault="0046659A" w:rsidP="004D0E2B">
      <w:pPr>
        <w:pStyle w:val="ListParagraph"/>
        <w:numPr>
          <w:ilvl w:val="0"/>
          <w:numId w:val="25"/>
        </w:numPr>
        <w:rPr>
          <w:sz w:val="24"/>
          <w:szCs w:val="24"/>
        </w:rPr>
      </w:pPr>
      <w:r>
        <w:rPr>
          <w:sz w:val="24"/>
          <w:szCs w:val="24"/>
        </w:rPr>
        <w:t xml:space="preserve">carry out our workforce wellbeing survey every </w:t>
      </w:r>
      <w:proofErr w:type="gramStart"/>
      <w:r>
        <w:rPr>
          <w:sz w:val="24"/>
          <w:szCs w:val="24"/>
        </w:rPr>
        <w:t>year</w:t>
      </w:r>
      <w:proofErr w:type="gramEnd"/>
      <w:r>
        <w:rPr>
          <w:sz w:val="24"/>
          <w:szCs w:val="24"/>
        </w:rPr>
        <w:t xml:space="preserve"> </w:t>
      </w:r>
    </w:p>
    <w:p w14:paraId="1403AD12" w14:textId="6412B3A0" w:rsidR="00221939" w:rsidRPr="0034373D" w:rsidRDefault="00AF52EB" w:rsidP="004D0E2B">
      <w:pPr>
        <w:pStyle w:val="ListParagraph"/>
        <w:numPr>
          <w:ilvl w:val="0"/>
          <w:numId w:val="25"/>
        </w:numPr>
        <w:rPr>
          <w:sz w:val="24"/>
          <w:szCs w:val="24"/>
        </w:rPr>
      </w:pPr>
      <w:r>
        <w:rPr>
          <w:sz w:val="24"/>
          <w:szCs w:val="24"/>
        </w:rPr>
        <w:t>report</w:t>
      </w:r>
      <w:r w:rsidR="00221939">
        <w:rPr>
          <w:sz w:val="24"/>
          <w:szCs w:val="24"/>
        </w:rPr>
        <w:t xml:space="preserve"> back every year </w:t>
      </w:r>
      <w:r w:rsidR="006D144B">
        <w:rPr>
          <w:sz w:val="24"/>
          <w:szCs w:val="24"/>
        </w:rPr>
        <w:t>on our progress via our</w:t>
      </w:r>
      <w:r w:rsidR="00221939">
        <w:rPr>
          <w:sz w:val="24"/>
          <w:szCs w:val="24"/>
        </w:rPr>
        <w:t xml:space="preserve"> </w:t>
      </w:r>
      <w:r>
        <w:rPr>
          <w:sz w:val="24"/>
          <w:szCs w:val="24"/>
        </w:rPr>
        <w:t>A</w:t>
      </w:r>
      <w:r w:rsidR="00221939">
        <w:rPr>
          <w:sz w:val="24"/>
          <w:szCs w:val="24"/>
        </w:rPr>
        <w:t xml:space="preserve">nnual </w:t>
      </w:r>
      <w:r>
        <w:rPr>
          <w:sz w:val="24"/>
          <w:szCs w:val="24"/>
        </w:rPr>
        <w:t>Equality R</w:t>
      </w:r>
      <w:r w:rsidR="00221939">
        <w:rPr>
          <w:sz w:val="24"/>
          <w:szCs w:val="24"/>
        </w:rPr>
        <w:t>eport</w:t>
      </w:r>
      <w:r w:rsidR="006D144B">
        <w:rPr>
          <w:sz w:val="24"/>
          <w:szCs w:val="24"/>
        </w:rPr>
        <w:t xml:space="preserve">, </w:t>
      </w:r>
      <w:r w:rsidR="00221939">
        <w:rPr>
          <w:sz w:val="24"/>
          <w:szCs w:val="24"/>
        </w:rPr>
        <w:t xml:space="preserve">published </w:t>
      </w:r>
      <w:proofErr w:type="gramStart"/>
      <w:r w:rsidR="00221939">
        <w:rPr>
          <w:sz w:val="24"/>
          <w:szCs w:val="24"/>
        </w:rPr>
        <w:t>online</w:t>
      </w:r>
      <w:proofErr w:type="gramEnd"/>
      <w:r w:rsidR="00221939">
        <w:rPr>
          <w:sz w:val="24"/>
          <w:szCs w:val="24"/>
        </w:rPr>
        <w:t xml:space="preserve"> </w:t>
      </w:r>
    </w:p>
    <w:p w14:paraId="740D1A68" w14:textId="71C046B6" w:rsidR="00392C5A" w:rsidRDefault="00392C5A" w:rsidP="007800ED"/>
    <w:p w14:paraId="3EDAFA47" w14:textId="19407A8B" w:rsidR="007800ED" w:rsidRPr="00F374B3" w:rsidRDefault="00DD05A9" w:rsidP="007800ED">
      <w:pPr>
        <w:rPr>
          <w:sz w:val="24"/>
          <w:szCs w:val="24"/>
        </w:rPr>
      </w:pPr>
      <w:r>
        <w:rPr>
          <w:sz w:val="24"/>
          <w:szCs w:val="24"/>
        </w:rPr>
        <w:t>We will measure success through talking with our staff</w:t>
      </w:r>
      <w:r w:rsidR="00F374B3">
        <w:rPr>
          <w:sz w:val="24"/>
          <w:szCs w:val="24"/>
        </w:rPr>
        <w:t xml:space="preserve"> and communities</w:t>
      </w:r>
      <w:r>
        <w:rPr>
          <w:sz w:val="24"/>
          <w:szCs w:val="24"/>
        </w:rPr>
        <w:t xml:space="preserve"> – for example, through the annual wellbeing survey and staff network joint meetings – as well as </w:t>
      </w:r>
      <w:r w:rsidR="00876D0D">
        <w:rPr>
          <w:sz w:val="24"/>
          <w:szCs w:val="24"/>
        </w:rPr>
        <w:t xml:space="preserve">quantitative </w:t>
      </w:r>
      <w:r>
        <w:rPr>
          <w:sz w:val="24"/>
          <w:szCs w:val="24"/>
        </w:rPr>
        <w:t xml:space="preserve">data, such as number of staff completing training and </w:t>
      </w:r>
      <w:r w:rsidR="00F374B3">
        <w:rPr>
          <w:sz w:val="24"/>
          <w:szCs w:val="24"/>
        </w:rPr>
        <w:t>hate crime data.</w:t>
      </w:r>
      <w:r>
        <w:rPr>
          <w:sz w:val="24"/>
          <w:szCs w:val="24"/>
        </w:rPr>
        <w:t xml:space="preserve"> </w:t>
      </w:r>
      <w:r w:rsidR="00876D0D">
        <w:rPr>
          <w:sz w:val="24"/>
          <w:szCs w:val="24"/>
        </w:rPr>
        <w:t>Additional measurements will come through external scrutiny</w:t>
      </w:r>
      <w:r w:rsidR="00F374B3">
        <w:rPr>
          <w:sz w:val="24"/>
          <w:szCs w:val="24"/>
        </w:rPr>
        <w:t xml:space="preserve"> such as </w:t>
      </w:r>
      <w:r w:rsidR="00023090">
        <w:rPr>
          <w:sz w:val="24"/>
          <w:szCs w:val="24"/>
        </w:rPr>
        <w:t>our results in the PEEL inspections carried out by His Majesty’s Inspectorate of Constabulary, Fire and Rescue Services (HIMCRS)</w:t>
      </w:r>
      <w:r w:rsidR="00F374B3">
        <w:rPr>
          <w:sz w:val="24"/>
          <w:szCs w:val="24"/>
        </w:rPr>
        <w:t xml:space="preserve">. </w:t>
      </w:r>
    </w:p>
    <w:p w14:paraId="5F65EF09" w14:textId="3B6ADA82" w:rsidR="00392C5A" w:rsidRPr="00ED51BD" w:rsidRDefault="00392C5A" w:rsidP="00ED51BD">
      <w:pPr>
        <w:pStyle w:val="Heading1"/>
      </w:pPr>
      <w:r w:rsidRPr="00ED51BD">
        <w:lastRenderedPageBreak/>
        <w:t xml:space="preserve">Our vision: in depth </w:t>
      </w:r>
    </w:p>
    <w:p w14:paraId="18E6031A" w14:textId="49D6F6CA" w:rsidR="00E348F6" w:rsidRPr="00C56558" w:rsidRDefault="00E348F6" w:rsidP="0038044E">
      <w:pPr>
        <w:pStyle w:val="Heading1"/>
      </w:pPr>
      <w:r w:rsidRPr="00C56558">
        <w:t>Our organisation</w:t>
      </w:r>
    </w:p>
    <w:p w14:paraId="04DDF123" w14:textId="77777777" w:rsidR="00E348F6" w:rsidRDefault="00E348F6" w:rsidP="00DC3951">
      <w:pPr>
        <w:pStyle w:val="Heading2"/>
      </w:pPr>
      <w:r>
        <w:t>Our ambition</w:t>
      </w:r>
    </w:p>
    <w:p w14:paraId="51788183" w14:textId="37DC3D1C" w:rsidR="00E348F6" w:rsidRDefault="00910BEA" w:rsidP="00E348F6">
      <w:pPr>
        <w:tabs>
          <w:tab w:val="center" w:pos="4513"/>
        </w:tabs>
        <w:rPr>
          <w:sz w:val="24"/>
          <w:szCs w:val="24"/>
        </w:rPr>
      </w:pPr>
      <w:r>
        <w:rPr>
          <w:sz w:val="24"/>
          <w:szCs w:val="24"/>
        </w:rPr>
        <w:t xml:space="preserve">As a police </w:t>
      </w:r>
      <w:r w:rsidR="0038044E">
        <w:rPr>
          <w:sz w:val="24"/>
          <w:szCs w:val="24"/>
        </w:rPr>
        <w:t>service</w:t>
      </w:r>
      <w:r>
        <w:rPr>
          <w:sz w:val="24"/>
          <w:szCs w:val="24"/>
        </w:rPr>
        <w:t>, we aspire</w:t>
      </w:r>
      <w:r w:rsidR="005C1C99">
        <w:rPr>
          <w:sz w:val="24"/>
          <w:szCs w:val="24"/>
        </w:rPr>
        <w:t xml:space="preserve"> to</w:t>
      </w:r>
      <w:r w:rsidR="00E348F6">
        <w:rPr>
          <w:sz w:val="24"/>
          <w:szCs w:val="24"/>
        </w:rPr>
        <w:t>:</w:t>
      </w:r>
    </w:p>
    <w:p w14:paraId="36A4D33F" w14:textId="53701BDC" w:rsidR="00BC6067" w:rsidRDefault="00E348F6" w:rsidP="004D0E2B">
      <w:pPr>
        <w:pStyle w:val="ListParagraph"/>
        <w:numPr>
          <w:ilvl w:val="0"/>
          <w:numId w:val="39"/>
        </w:numPr>
        <w:tabs>
          <w:tab w:val="center" w:pos="4513"/>
        </w:tabs>
        <w:rPr>
          <w:sz w:val="24"/>
          <w:szCs w:val="24"/>
        </w:rPr>
      </w:pPr>
      <w:r w:rsidRPr="00AD5E73">
        <w:rPr>
          <w:sz w:val="24"/>
          <w:szCs w:val="24"/>
        </w:rPr>
        <w:t xml:space="preserve">Reflect </w:t>
      </w:r>
      <w:r w:rsidR="00A63362">
        <w:rPr>
          <w:sz w:val="24"/>
          <w:szCs w:val="24"/>
        </w:rPr>
        <w:t xml:space="preserve">and represent </w:t>
      </w:r>
      <w:r w:rsidRPr="00AD5E73">
        <w:rPr>
          <w:sz w:val="24"/>
          <w:szCs w:val="24"/>
        </w:rPr>
        <w:t xml:space="preserve">the communities we </w:t>
      </w:r>
      <w:proofErr w:type="gramStart"/>
      <w:r w:rsidRPr="00AD5E73">
        <w:rPr>
          <w:sz w:val="24"/>
          <w:szCs w:val="24"/>
        </w:rPr>
        <w:t>serve</w:t>
      </w:r>
      <w:proofErr w:type="gramEnd"/>
      <w:r w:rsidR="005C1C99">
        <w:rPr>
          <w:sz w:val="24"/>
          <w:szCs w:val="24"/>
        </w:rPr>
        <w:t xml:space="preserve"> </w:t>
      </w:r>
    </w:p>
    <w:p w14:paraId="6712023F" w14:textId="5859D0C4" w:rsidR="0009655A" w:rsidRDefault="00910BEA" w:rsidP="004D0E2B">
      <w:pPr>
        <w:pStyle w:val="ListParagraph"/>
        <w:numPr>
          <w:ilvl w:val="0"/>
          <w:numId w:val="39"/>
        </w:numPr>
        <w:tabs>
          <w:tab w:val="center" w:pos="4513"/>
        </w:tabs>
        <w:rPr>
          <w:sz w:val="24"/>
          <w:szCs w:val="24"/>
        </w:rPr>
      </w:pPr>
      <w:r>
        <w:rPr>
          <w:sz w:val="24"/>
          <w:szCs w:val="24"/>
        </w:rPr>
        <w:t>Develop</w:t>
      </w:r>
      <w:r w:rsidR="00232B8F">
        <w:rPr>
          <w:sz w:val="24"/>
          <w:szCs w:val="24"/>
        </w:rPr>
        <w:t xml:space="preserve"> a culture where everyone is </w:t>
      </w:r>
      <w:r w:rsidR="00A63362" w:rsidRPr="00232B8F">
        <w:rPr>
          <w:sz w:val="24"/>
          <w:szCs w:val="24"/>
        </w:rPr>
        <w:t>respected and</w:t>
      </w:r>
      <w:r w:rsidR="00E348F6" w:rsidRPr="00232B8F">
        <w:rPr>
          <w:sz w:val="24"/>
          <w:szCs w:val="24"/>
        </w:rPr>
        <w:t xml:space="preserve"> valued for being themselves</w:t>
      </w:r>
      <w:r w:rsidR="00A63362" w:rsidRPr="00232B8F">
        <w:rPr>
          <w:sz w:val="24"/>
          <w:szCs w:val="24"/>
        </w:rPr>
        <w:t xml:space="preserve"> in the </w:t>
      </w:r>
      <w:proofErr w:type="gramStart"/>
      <w:r w:rsidR="00A63362" w:rsidRPr="00232B8F">
        <w:rPr>
          <w:sz w:val="24"/>
          <w:szCs w:val="24"/>
        </w:rPr>
        <w:t>workplace</w:t>
      </w:r>
      <w:proofErr w:type="gramEnd"/>
    </w:p>
    <w:p w14:paraId="170D6877" w14:textId="0DB9D682" w:rsidR="00E348F6" w:rsidRPr="00232B8F" w:rsidRDefault="00F747B5" w:rsidP="004D0E2B">
      <w:pPr>
        <w:pStyle w:val="ListParagraph"/>
        <w:numPr>
          <w:ilvl w:val="0"/>
          <w:numId w:val="39"/>
        </w:numPr>
        <w:tabs>
          <w:tab w:val="center" w:pos="4513"/>
        </w:tabs>
        <w:rPr>
          <w:sz w:val="24"/>
          <w:szCs w:val="24"/>
        </w:rPr>
      </w:pPr>
      <w:r>
        <w:rPr>
          <w:sz w:val="24"/>
          <w:szCs w:val="24"/>
        </w:rPr>
        <w:t xml:space="preserve">Ensure our workforce </w:t>
      </w:r>
      <w:r w:rsidR="00733813">
        <w:rPr>
          <w:sz w:val="24"/>
          <w:szCs w:val="24"/>
        </w:rPr>
        <w:t xml:space="preserve">wellbeing is looked after, physically and </w:t>
      </w:r>
      <w:proofErr w:type="gramStart"/>
      <w:r w:rsidR="00733813">
        <w:rPr>
          <w:sz w:val="24"/>
          <w:szCs w:val="24"/>
        </w:rPr>
        <w:t>emotionally</w:t>
      </w:r>
      <w:proofErr w:type="gramEnd"/>
      <w:r>
        <w:rPr>
          <w:sz w:val="24"/>
          <w:szCs w:val="24"/>
        </w:rPr>
        <w:t xml:space="preserve"> </w:t>
      </w:r>
    </w:p>
    <w:p w14:paraId="786D69F4" w14:textId="4A1FC34E" w:rsidR="00E348F6" w:rsidRDefault="00F84D4A" w:rsidP="004D0E2B">
      <w:pPr>
        <w:pStyle w:val="ListParagraph"/>
        <w:numPr>
          <w:ilvl w:val="0"/>
          <w:numId w:val="39"/>
        </w:numPr>
        <w:tabs>
          <w:tab w:val="center" w:pos="4513"/>
        </w:tabs>
        <w:rPr>
          <w:sz w:val="24"/>
          <w:szCs w:val="24"/>
        </w:rPr>
      </w:pPr>
      <w:r>
        <w:rPr>
          <w:sz w:val="24"/>
          <w:szCs w:val="24"/>
        </w:rPr>
        <w:t>Keep learning</w:t>
      </w:r>
      <w:r w:rsidR="00E348F6" w:rsidRPr="00F66764">
        <w:rPr>
          <w:sz w:val="24"/>
          <w:szCs w:val="24"/>
        </w:rPr>
        <w:t xml:space="preserve"> on issues which particularly affect </w:t>
      </w:r>
      <w:proofErr w:type="spellStart"/>
      <w:r w:rsidR="00E348F6" w:rsidRPr="00F66764">
        <w:rPr>
          <w:sz w:val="24"/>
          <w:szCs w:val="24"/>
        </w:rPr>
        <w:t>minoriti</w:t>
      </w:r>
      <w:r>
        <w:rPr>
          <w:sz w:val="24"/>
          <w:szCs w:val="24"/>
        </w:rPr>
        <w:t>s</w:t>
      </w:r>
      <w:r w:rsidR="00E348F6" w:rsidRPr="00F66764">
        <w:rPr>
          <w:sz w:val="24"/>
          <w:szCs w:val="24"/>
        </w:rPr>
        <w:t>ed</w:t>
      </w:r>
      <w:proofErr w:type="spellEnd"/>
      <w:r w:rsidR="00E348F6" w:rsidRPr="00F66764">
        <w:rPr>
          <w:sz w:val="24"/>
          <w:szCs w:val="24"/>
        </w:rPr>
        <w:t xml:space="preserve"> </w:t>
      </w:r>
      <w:proofErr w:type="gramStart"/>
      <w:r w:rsidR="00E348F6" w:rsidRPr="00F66764">
        <w:rPr>
          <w:sz w:val="24"/>
          <w:szCs w:val="24"/>
        </w:rPr>
        <w:t>communities</w:t>
      </w:r>
      <w:proofErr w:type="gramEnd"/>
      <w:r w:rsidR="00E348F6" w:rsidRPr="00F66764">
        <w:rPr>
          <w:sz w:val="24"/>
          <w:szCs w:val="24"/>
        </w:rPr>
        <w:t xml:space="preserve"> </w:t>
      </w:r>
    </w:p>
    <w:p w14:paraId="1FC4F4E5" w14:textId="47F9FEFC" w:rsidR="00520FCF" w:rsidRDefault="00520FCF" w:rsidP="004D0E2B">
      <w:pPr>
        <w:pStyle w:val="ListParagraph"/>
        <w:numPr>
          <w:ilvl w:val="0"/>
          <w:numId w:val="39"/>
        </w:numPr>
        <w:tabs>
          <w:tab w:val="center" w:pos="4513"/>
        </w:tabs>
        <w:rPr>
          <w:sz w:val="24"/>
          <w:szCs w:val="24"/>
        </w:rPr>
      </w:pPr>
      <w:r>
        <w:rPr>
          <w:sz w:val="24"/>
          <w:szCs w:val="24"/>
        </w:rPr>
        <w:t>Be an anti-racist and anti-misogynist organisation.</w:t>
      </w:r>
    </w:p>
    <w:p w14:paraId="62A27E90" w14:textId="4E9453B3" w:rsidR="00910BEA" w:rsidRPr="00520FCF" w:rsidRDefault="00910BEA" w:rsidP="004D0E2B">
      <w:pPr>
        <w:pStyle w:val="ListParagraph"/>
        <w:numPr>
          <w:ilvl w:val="0"/>
          <w:numId w:val="39"/>
        </w:numPr>
        <w:tabs>
          <w:tab w:val="center" w:pos="4513"/>
        </w:tabs>
        <w:rPr>
          <w:sz w:val="24"/>
          <w:szCs w:val="24"/>
        </w:rPr>
      </w:pPr>
      <w:r>
        <w:rPr>
          <w:sz w:val="24"/>
          <w:szCs w:val="24"/>
        </w:rPr>
        <w:t xml:space="preserve">Develop leaders who are committed to inclusive and ethical </w:t>
      </w:r>
      <w:proofErr w:type="gramStart"/>
      <w:r>
        <w:rPr>
          <w:sz w:val="24"/>
          <w:szCs w:val="24"/>
        </w:rPr>
        <w:t>leadership</w:t>
      </w:r>
      <w:proofErr w:type="gramEnd"/>
    </w:p>
    <w:p w14:paraId="1886B5D8" w14:textId="242F6A41" w:rsidR="00E348F6" w:rsidRDefault="00A63362" w:rsidP="004D0E2B">
      <w:pPr>
        <w:pStyle w:val="ListParagraph"/>
        <w:numPr>
          <w:ilvl w:val="0"/>
          <w:numId w:val="39"/>
        </w:numPr>
        <w:tabs>
          <w:tab w:val="center" w:pos="4513"/>
        </w:tabs>
        <w:rPr>
          <w:sz w:val="24"/>
          <w:szCs w:val="24"/>
        </w:rPr>
      </w:pPr>
      <w:r>
        <w:rPr>
          <w:sz w:val="24"/>
          <w:szCs w:val="24"/>
        </w:rPr>
        <w:t>Have</w:t>
      </w:r>
      <w:r w:rsidR="00E348F6" w:rsidRPr="00F66764">
        <w:rPr>
          <w:sz w:val="24"/>
          <w:szCs w:val="24"/>
        </w:rPr>
        <w:t xml:space="preserve"> zero tolerance of discrimination in all its </w:t>
      </w:r>
      <w:proofErr w:type="gramStart"/>
      <w:r w:rsidR="00E348F6" w:rsidRPr="00F66764">
        <w:rPr>
          <w:sz w:val="24"/>
          <w:szCs w:val="24"/>
        </w:rPr>
        <w:t>forms</w:t>
      </w:r>
      <w:proofErr w:type="gramEnd"/>
    </w:p>
    <w:p w14:paraId="7004AB56" w14:textId="77777777" w:rsidR="00E348F6" w:rsidRPr="003C48A4" w:rsidRDefault="00E348F6" w:rsidP="00E348F6">
      <w:pPr>
        <w:tabs>
          <w:tab w:val="center" w:pos="4513"/>
        </w:tabs>
        <w:rPr>
          <w:b/>
          <w:bCs/>
          <w:sz w:val="24"/>
          <w:szCs w:val="24"/>
        </w:rPr>
      </w:pPr>
      <w:r>
        <w:rPr>
          <w:b/>
          <w:bCs/>
          <w:sz w:val="24"/>
          <w:szCs w:val="24"/>
        </w:rPr>
        <w:t xml:space="preserve">Why it </w:t>
      </w:r>
      <w:proofErr w:type="gramStart"/>
      <w:r>
        <w:rPr>
          <w:b/>
          <w:bCs/>
          <w:sz w:val="24"/>
          <w:szCs w:val="24"/>
        </w:rPr>
        <w:t>matters</w:t>
      </w:r>
      <w:proofErr w:type="gramEnd"/>
      <w:r>
        <w:rPr>
          <w:b/>
          <w:bCs/>
          <w:sz w:val="24"/>
          <w:szCs w:val="24"/>
        </w:rPr>
        <w:t xml:space="preserve"> </w:t>
      </w:r>
    </w:p>
    <w:p w14:paraId="7E2DF2B5" w14:textId="15A5DFB4" w:rsidR="00E348F6" w:rsidRDefault="00E348F6" w:rsidP="00E348F6">
      <w:pPr>
        <w:tabs>
          <w:tab w:val="center" w:pos="4513"/>
        </w:tabs>
        <w:rPr>
          <w:sz w:val="24"/>
          <w:szCs w:val="24"/>
        </w:rPr>
      </w:pPr>
      <w:r>
        <w:rPr>
          <w:sz w:val="24"/>
          <w:szCs w:val="24"/>
        </w:rPr>
        <w:t xml:space="preserve">Gwent Police has made great progress in becoming more representative of the community we serve. However, we know our workforce does not yet reflect the demographics of Gwent, in terms of ethnicity, gender (of police officers especially) and disability. We recognise that it is empowering to see people who look and sound like you in the police service, and it can help build trust in our diverse communities that we will understand and take their concerns seriously. Having a diverse workforce helps us too, bringing different perspectives and lived experiences to policing which </w:t>
      </w:r>
      <w:r w:rsidR="00A17516">
        <w:rPr>
          <w:sz w:val="24"/>
          <w:szCs w:val="24"/>
        </w:rPr>
        <w:t xml:space="preserve">can </w:t>
      </w:r>
      <w:r>
        <w:rPr>
          <w:sz w:val="24"/>
          <w:szCs w:val="24"/>
        </w:rPr>
        <w:t>lead to innovative new ways of working.</w:t>
      </w:r>
    </w:p>
    <w:p w14:paraId="43C5133F" w14:textId="77777777" w:rsidR="00E348F6" w:rsidRDefault="00E348F6" w:rsidP="00E348F6">
      <w:pPr>
        <w:tabs>
          <w:tab w:val="center" w:pos="4513"/>
        </w:tabs>
        <w:rPr>
          <w:sz w:val="24"/>
          <w:szCs w:val="24"/>
        </w:rPr>
      </w:pPr>
      <w:r>
        <w:rPr>
          <w:sz w:val="24"/>
          <w:szCs w:val="24"/>
        </w:rPr>
        <w:t xml:space="preserve">As well as improving our diversity at the point of recruitment, we want to make sure that there are no internal barriers to career progression for anyone, that misconduct outcomes are fair, and that we have diverse representation across all ranks of officers and staff. </w:t>
      </w:r>
    </w:p>
    <w:p w14:paraId="7A803DB6" w14:textId="315A1FCF" w:rsidR="00E348F6" w:rsidRDefault="00827D2B" w:rsidP="00E348F6">
      <w:pPr>
        <w:tabs>
          <w:tab w:val="center" w:pos="4513"/>
        </w:tabs>
        <w:rPr>
          <w:sz w:val="24"/>
          <w:szCs w:val="24"/>
        </w:rPr>
      </w:pPr>
      <w:r>
        <w:rPr>
          <w:sz w:val="24"/>
          <w:szCs w:val="24"/>
        </w:rPr>
        <w:t>We</w:t>
      </w:r>
      <w:r w:rsidR="00E348F6">
        <w:rPr>
          <w:sz w:val="24"/>
          <w:szCs w:val="24"/>
        </w:rPr>
        <w:t xml:space="preserve"> </w:t>
      </w:r>
      <w:r>
        <w:rPr>
          <w:sz w:val="24"/>
          <w:szCs w:val="24"/>
        </w:rPr>
        <w:t>also want</w:t>
      </w:r>
      <w:r w:rsidR="00E348F6">
        <w:rPr>
          <w:sz w:val="24"/>
          <w:szCs w:val="24"/>
        </w:rPr>
        <w:t xml:space="preserve"> </w:t>
      </w:r>
      <w:r w:rsidR="003877DF">
        <w:rPr>
          <w:sz w:val="24"/>
          <w:szCs w:val="24"/>
        </w:rPr>
        <w:t xml:space="preserve">to equip </w:t>
      </w:r>
      <w:r w:rsidR="00AE5643">
        <w:rPr>
          <w:sz w:val="24"/>
          <w:szCs w:val="24"/>
        </w:rPr>
        <w:t>officers and staff</w:t>
      </w:r>
      <w:r w:rsidR="00E348F6">
        <w:rPr>
          <w:sz w:val="24"/>
          <w:szCs w:val="24"/>
        </w:rPr>
        <w:t xml:space="preserve"> with the knowledge, </w:t>
      </w:r>
      <w:proofErr w:type="gramStart"/>
      <w:r w:rsidR="00E348F6">
        <w:rPr>
          <w:sz w:val="24"/>
          <w:szCs w:val="24"/>
        </w:rPr>
        <w:t>confidence</w:t>
      </w:r>
      <w:proofErr w:type="gramEnd"/>
      <w:r w:rsidR="00E348F6">
        <w:rPr>
          <w:sz w:val="24"/>
          <w:szCs w:val="24"/>
        </w:rPr>
        <w:t xml:space="preserve"> and skills to police with understand</w:t>
      </w:r>
      <w:r w:rsidR="003877DF">
        <w:rPr>
          <w:sz w:val="24"/>
          <w:szCs w:val="24"/>
        </w:rPr>
        <w:t>ing of</w:t>
      </w:r>
      <w:r w:rsidR="00E348F6">
        <w:rPr>
          <w:sz w:val="24"/>
          <w:szCs w:val="24"/>
        </w:rPr>
        <w:t xml:space="preserve"> the issues faced by different groups. We want to be more responsive to the issues facing our diverse </w:t>
      </w:r>
      <w:proofErr w:type="gramStart"/>
      <w:r w:rsidR="00E348F6">
        <w:rPr>
          <w:sz w:val="24"/>
          <w:szCs w:val="24"/>
        </w:rPr>
        <w:t>communities, and</w:t>
      </w:r>
      <w:proofErr w:type="gramEnd"/>
      <w:r w:rsidR="00E348F6">
        <w:rPr>
          <w:sz w:val="24"/>
          <w:szCs w:val="24"/>
        </w:rPr>
        <w:t xml:space="preserve"> continue the process of reforming or explaining any disproportionality in the use of our powers. </w:t>
      </w:r>
    </w:p>
    <w:p w14:paraId="24CC698D" w14:textId="47EFCDFB" w:rsidR="00E348F6" w:rsidRDefault="00E348F6" w:rsidP="00E348F6">
      <w:pPr>
        <w:tabs>
          <w:tab w:val="center" w:pos="4513"/>
        </w:tabs>
        <w:rPr>
          <w:sz w:val="24"/>
          <w:szCs w:val="24"/>
        </w:rPr>
      </w:pPr>
      <w:r>
        <w:rPr>
          <w:sz w:val="24"/>
          <w:szCs w:val="24"/>
        </w:rPr>
        <w:t>Having an inclusive workplace where healthy ways of working are encouraged and accessibility is always considered, will also encourage people to join us, and stay working for us</w:t>
      </w:r>
      <w:r w:rsidR="0074791C">
        <w:rPr>
          <w:sz w:val="24"/>
          <w:szCs w:val="24"/>
        </w:rPr>
        <w:t>.</w:t>
      </w:r>
      <w:r w:rsidR="0097438D">
        <w:rPr>
          <w:sz w:val="24"/>
          <w:szCs w:val="24"/>
        </w:rPr>
        <w:t xml:space="preserve"> This includes the buildings we work in and the ways we work. </w:t>
      </w:r>
    </w:p>
    <w:p w14:paraId="09796337" w14:textId="639C3E39" w:rsidR="00DC3951" w:rsidRPr="00DC3951" w:rsidRDefault="00E348F6" w:rsidP="00DC3951">
      <w:pPr>
        <w:tabs>
          <w:tab w:val="center" w:pos="4513"/>
        </w:tabs>
        <w:rPr>
          <w:sz w:val="24"/>
          <w:szCs w:val="24"/>
        </w:rPr>
      </w:pPr>
      <w:r>
        <w:rPr>
          <w:sz w:val="24"/>
          <w:szCs w:val="24"/>
        </w:rPr>
        <w:t xml:space="preserve">We </w:t>
      </w:r>
      <w:r w:rsidR="009438F3">
        <w:rPr>
          <w:sz w:val="24"/>
          <w:szCs w:val="24"/>
        </w:rPr>
        <w:t>aspire for our</w:t>
      </w:r>
      <w:r>
        <w:rPr>
          <w:sz w:val="24"/>
          <w:szCs w:val="24"/>
        </w:rPr>
        <w:t xml:space="preserve"> </w:t>
      </w:r>
      <w:r w:rsidR="009438F3">
        <w:rPr>
          <w:sz w:val="24"/>
          <w:szCs w:val="24"/>
        </w:rPr>
        <w:t>workforce</w:t>
      </w:r>
      <w:r>
        <w:rPr>
          <w:sz w:val="24"/>
          <w:szCs w:val="24"/>
        </w:rPr>
        <w:t xml:space="preserve"> to be upstanders: to actively challenge racism, </w:t>
      </w:r>
      <w:proofErr w:type="gramStart"/>
      <w:r>
        <w:rPr>
          <w:sz w:val="24"/>
          <w:szCs w:val="24"/>
        </w:rPr>
        <w:t>sexism</w:t>
      </w:r>
      <w:proofErr w:type="gramEnd"/>
      <w:r>
        <w:rPr>
          <w:sz w:val="24"/>
          <w:szCs w:val="24"/>
        </w:rPr>
        <w:t xml:space="preserve"> and other forms of discrimination; and to recognise and educate ourselves on our own inherent biases.  We want to keep in mind our value of “keeping learning” too, recognising that the landscape around EDI changes quickly and as a police service we need to be responsive to this </w:t>
      </w:r>
      <w:proofErr w:type="gramStart"/>
      <w:r>
        <w:rPr>
          <w:sz w:val="24"/>
          <w:szCs w:val="24"/>
        </w:rPr>
        <w:t>in order to</w:t>
      </w:r>
      <w:proofErr w:type="gramEnd"/>
      <w:r>
        <w:rPr>
          <w:sz w:val="24"/>
          <w:szCs w:val="24"/>
        </w:rPr>
        <w:t xml:space="preserve"> serve our diverse communities as best we can.  When there is room to learn and improve, we </w:t>
      </w:r>
      <w:r w:rsidR="00013F66">
        <w:rPr>
          <w:sz w:val="24"/>
          <w:szCs w:val="24"/>
        </w:rPr>
        <w:t>aim to</w:t>
      </w:r>
      <w:r>
        <w:rPr>
          <w:sz w:val="24"/>
          <w:szCs w:val="24"/>
        </w:rPr>
        <w:t xml:space="preserve"> embrace this as an opportunity – and where there is misconduct, we know we need to show the public that our officers and staff are held accountable for their actions, and that Gwent Police has zero tolerance of discrimination. </w:t>
      </w:r>
    </w:p>
    <w:p w14:paraId="168F38C9" w14:textId="04C957DA" w:rsidR="00DC3951" w:rsidRDefault="00DC3951" w:rsidP="00DC3951">
      <w:pPr>
        <w:pStyle w:val="Heading2"/>
      </w:pPr>
      <w:r>
        <w:lastRenderedPageBreak/>
        <w:t xml:space="preserve">How </w:t>
      </w:r>
      <w:r w:rsidR="0085710A">
        <w:t>we will</w:t>
      </w:r>
      <w:r>
        <w:t xml:space="preserve"> achieve it</w:t>
      </w:r>
      <w:r w:rsidR="0085710A">
        <w:t>: our key commitments</w:t>
      </w:r>
    </w:p>
    <w:p w14:paraId="2835666B" w14:textId="77777777" w:rsidR="00DC3951" w:rsidRPr="00DC3951" w:rsidRDefault="00DC3951" w:rsidP="00DC3951"/>
    <w:p w14:paraId="21AA7593" w14:textId="55E0E99C" w:rsidR="00DC3951" w:rsidRDefault="00DC3951" w:rsidP="00DC3951">
      <w:pPr>
        <w:rPr>
          <w:b/>
          <w:bCs/>
          <w:sz w:val="24"/>
          <w:szCs w:val="24"/>
        </w:rPr>
      </w:pPr>
      <w:r w:rsidRPr="00DC3951">
        <w:rPr>
          <w:b/>
          <w:bCs/>
          <w:sz w:val="24"/>
          <w:szCs w:val="24"/>
        </w:rPr>
        <w:t>Representation</w:t>
      </w:r>
      <w:r w:rsidR="00581425">
        <w:rPr>
          <w:b/>
          <w:bCs/>
          <w:sz w:val="24"/>
          <w:szCs w:val="24"/>
        </w:rPr>
        <w:t>:</w:t>
      </w:r>
    </w:p>
    <w:p w14:paraId="4153508E" w14:textId="4B6F46FF" w:rsidR="00394208" w:rsidRDefault="00394208" w:rsidP="004D0E2B">
      <w:pPr>
        <w:pStyle w:val="ListParagraph"/>
        <w:numPr>
          <w:ilvl w:val="0"/>
          <w:numId w:val="51"/>
        </w:numPr>
        <w:rPr>
          <w:sz w:val="24"/>
          <w:szCs w:val="24"/>
        </w:rPr>
      </w:pPr>
      <w:r>
        <w:rPr>
          <w:sz w:val="24"/>
          <w:szCs w:val="24"/>
        </w:rPr>
        <w:t xml:space="preserve">Regular scrutiny of our data at </w:t>
      </w:r>
      <w:r w:rsidR="005B2689">
        <w:rPr>
          <w:sz w:val="24"/>
          <w:szCs w:val="24"/>
        </w:rPr>
        <w:t xml:space="preserve">board </w:t>
      </w:r>
      <w:r>
        <w:rPr>
          <w:sz w:val="24"/>
          <w:szCs w:val="24"/>
        </w:rPr>
        <w:t>level</w:t>
      </w:r>
      <w:r w:rsidR="00C2554D">
        <w:rPr>
          <w:sz w:val="24"/>
          <w:szCs w:val="24"/>
        </w:rPr>
        <w:t>,</w:t>
      </w:r>
      <w:r>
        <w:rPr>
          <w:sz w:val="24"/>
          <w:szCs w:val="24"/>
        </w:rPr>
        <w:t xml:space="preserve"> to examine</w:t>
      </w:r>
      <w:r w:rsidR="00D6120B">
        <w:rPr>
          <w:sz w:val="24"/>
          <w:szCs w:val="24"/>
        </w:rPr>
        <w:t xml:space="preserve"> and address any disparity in</w:t>
      </w:r>
      <w:r>
        <w:rPr>
          <w:sz w:val="24"/>
          <w:szCs w:val="24"/>
        </w:rPr>
        <w:t xml:space="preserve"> </w:t>
      </w:r>
      <w:r w:rsidR="009B590E">
        <w:rPr>
          <w:sz w:val="24"/>
          <w:szCs w:val="24"/>
        </w:rPr>
        <w:t>the diversity of our workforce</w:t>
      </w:r>
      <w:r w:rsidR="00894542">
        <w:rPr>
          <w:sz w:val="24"/>
          <w:szCs w:val="24"/>
        </w:rPr>
        <w:t xml:space="preserve"> – in terms of representation, retention, promotion and misconduct </w:t>
      </w:r>
      <w:proofErr w:type="gramStart"/>
      <w:r w:rsidR="00894542">
        <w:rPr>
          <w:sz w:val="24"/>
          <w:szCs w:val="24"/>
        </w:rPr>
        <w:t>outcomes</w:t>
      </w:r>
      <w:proofErr w:type="gramEnd"/>
      <w:r w:rsidR="00894542">
        <w:rPr>
          <w:sz w:val="24"/>
          <w:szCs w:val="24"/>
        </w:rPr>
        <w:t xml:space="preserve"> </w:t>
      </w:r>
    </w:p>
    <w:p w14:paraId="28AF7432" w14:textId="452E12C7" w:rsidR="00581425" w:rsidRDefault="00D97F2C" w:rsidP="004D0E2B">
      <w:pPr>
        <w:pStyle w:val="ListParagraph"/>
        <w:numPr>
          <w:ilvl w:val="0"/>
          <w:numId w:val="51"/>
        </w:numPr>
        <w:rPr>
          <w:sz w:val="24"/>
          <w:szCs w:val="24"/>
        </w:rPr>
      </w:pPr>
      <w:r>
        <w:rPr>
          <w:sz w:val="24"/>
          <w:szCs w:val="24"/>
        </w:rPr>
        <w:t>Through our Positive Action team, engaging</w:t>
      </w:r>
      <w:r w:rsidR="00DE1E5D">
        <w:rPr>
          <w:sz w:val="24"/>
          <w:szCs w:val="24"/>
        </w:rPr>
        <w:t xml:space="preserve"> with diverse communities, encourag</w:t>
      </w:r>
      <w:r w:rsidR="000338DD">
        <w:rPr>
          <w:sz w:val="24"/>
          <w:szCs w:val="24"/>
        </w:rPr>
        <w:t>ing</w:t>
      </w:r>
      <w:r w:rsidR="00DE1E5D">
        <w:rPr>
          <w:sz w:val="24"/>
          <w:szCs w:val="24"/>
        </w:rPr>
        <w:t xml:space="preserve"> applications to join policing, and support</w:t>
      </w:r>
      <w:r w:rsidR="000338DD">
        <w:rPr>
          <w:sz w:val="24"/>
          <w:szCs w:val="24"/>
        </w:rPr>
        <w:t>ing</w:t>
      </w:r>
      <w:r w:rsidR="00DE1E5D">
        <w:rPr>
          <w:sz w:val="24"/>
          <w:szCs w:val="24"/>
        </w:rPr>
        <w:t xml:space="preserve"> </w:t>
      </w:r>
      <w:r w:rsidR="002306EE">
        <w:rPr>
          <w:sz w:val="24"/>
          <w:szCs w:val="24"/>
        </w:rPr>
        <w:t xml:space="preserve">people of ethnic heritage, women and disabled </w:t>
      </w:r>
      <w:r w:rsidR="0097058F">
        <w:rPr>
          <w:sz w:val="24"/>
          <w:szCs w:val="24"/>
        </w:rPr>
        <w:t>people</w:t>
      </w:r>
      <w:r w:rsidR="002306EE">
        <w:rPr>
          <w:sz w:val="24"/>
          <w:szCs w:val="24"/>
        </w:rPr>
        <w:t xml:space="preserve"> throughout their </w:t>
      </w:r>
      <w:proofErr w:type="gramStart"/>
      <w:r w:rsidR="00642A16">
        <w:rPr>
          <w:sz w:val="24"/>
          <w:szCs w:val="24"/>
        </w:rPr>
        <w:t>employment</w:t>
      </w:r>
      <w:proofErr w:type="gramEnd"/>
      <w:r w:rsidR="00642A16">
        <w:rPr>
          <w:sz w:val="24"/>
          <w:szCs w:val="24"/>
        </w:rPr>
        <w:t xml:space="preserve"> </w:t>
      </w:r>
    </w:p>
    <w:p w14:paraId="7783A0FE" w14:textId="55D50AFD" w:rsidR="00EC25D7" w:rsidRPr="00EC25D7" w:rsidRDefault="003C5EA1" w:rsidP="004D0E2B">
      <w:pPr>
        <w:pStyle w:val="ListParagraph"/>
        <w:numPr>
          <w:ilvl w:val="0"/>
          <w:numId w:val="51"/>
        </w:numPr>
        <w:rPr>
          <w:b/>
          <w:bCs/>
          <w:sz w:val="24"/>
          <w:szCs w:val="24"/>
        </w:rPr>
      </w:pPr>
      <w:r>
        <w:rPr>
          <w:sz w:val="24"/>
          <w:szCs w:val="24"/>
        </w:rPr>
        <w:t>Listening and a</w:t>
      </w:r>
      <w:r w:rsidR="00F34F58">
        <w:rPr>
          <w:sz w:val="24"/>
          <w:szCs w:val="24"/>
        </w:rPr>
        <w:t>pplying l</w:t>
      </w:r>
      <w:r w:rsidR="00D3018C" w:rsidRPr="004127E0">
        <w:rPr>
          <w:sz w:val="24"/>
          <w:szCs w:val="24"/>
        </w:rPr>
        <w:t>earning</w:t>
      </w:r>
      <w:r w:rsidR="00D1273F" w:rsidRPr="004127E0">
        <w:rPr>
          <w:sz w:val="24"/>
          <w:szCs w:val="24"/>
        </w:rPr>
        <w:t xml:space="preserve"> from </w:t>
      </w:r>
      <w:r w:rsidR="00E00ABE">
        <w:rPr>
          <w:sz w:val="24"/>
          <w:szCs w:val="24"/>
        </w:rPr>
        <w:t xml:space="preserve">exit interviews with </w:t>
      </w:r>
      <w:r w:rsidR="00637DA2" w:rsidRPr="004127E0">
        <w:rPr>
          <w:sz w:val="24"/>
          <w:szCs w:val="24"/>
        </w:rPr>
        <w:t xml:space="preserve">officers and staff who </w:t>
      </w:r>
      <w:r w:rsidR="00721A32" w:rsidRPr="004127E0">
        <w:rPr>
          <w:sz w:val="24"/>
          <w:szCs w:val="24"/>
        </w:rPr>
        <w:t>have left</w:t>
      </w:r>
      <w:r w:rsidR="000338DD">
        <w:rPr>
          <w:sz w:val="24"/>
          <w:szCs w:val="24"/>
        </w:rPr>
        <w:t xml:space="preserve"> our </w:t>
      </w:r>
      <w:proofErr w:type="gramStart"/>
      <w:r w:rsidR="000338DD">
        <w:rPr>
          <w:sz w:val="24"/>
          <w:szCs w:val="24"/>
        </w:rPr>
        <w:t>service</w:t>
      </w:r>
      <w:proofErr w:type="gramEnd"/>
      <w:r w:rsidR="000338DD">
        <w:rPr>
          <w:sz w:val="24"/>
          <w:szCs w:val="24"/>
        </w:rPr>
        <w:t xml:space="preserve"> </w:t>
      </w:r>
    </w:p>
    <w:p w14:paraId="03C74982" w14:textId="2F00E318" w:rsidR="004127E0" w:rsidRPr="009166E9" w:rsidRDefault="00EC25D7" w:rsidP="004D0E2B">
      <w:pPr>
        <w:pStyle w:val="ListParagraph"/>
        <w:numPr>
          <w:ilvl w:val="0"/>
          <w:numId w:val="51"/>
        </w:numPr>
        <w:rPr>
          <w:b/>
          <w:bCs/>
          <w:sz w:val="24"/>
          <w:szCs w:val="24"/>
        </w:rPr>
      </w:pPr>
      <w:r>
        <w:rPr>
          <w:sz w:val="24"/>
          <w:szCs w:val="24"/>
        </w:rPr>
        <w:t xml:space="preserve">Continuing to provide time, support and resources to staff networks to enable them to carry on the important work of supporting </w:t>
      </w:r>
      <w:r w:rsidR="008556D5">
        <w:rPr>
          <w:sz w:val="24"/>
          <w:szCs w:val="24"/>
        </w:rPr>
        <w:t xml:space="preserve">our </w:t>
      </w:r>
      <w:proofErr w:type="gramStart"/>
      <w:r w:rsidR="008556D5">
        <w:rPr>
          <w:sz w:val="24"/>
          <w:szCs w:val="24"/>
        </w:rPr>
        <w:t>workforce</w:t>
      </w:r>
      <w:proofErr w:type="gramEnd"/>
      <w:r w:rsidR="008556D5">
        <w:rPr>
          <w:sz w:val="24"/>
          <w:szCs w:val="24"/>
        </w:rPr>
        <w:t xml:space="preserve"> </w:t>
      </w:r>
    </w:p>
    <w:p w14:paraId="2972E481" w14:textId="77777777" w:rsidR="00D00217" w:rsidRPr="009166E9" w:rsidRDefault="00D00217" w:rsidP="00D00217">
      <w:pPr>
        <w:pStyle w:val="ListParagraph"/>
        <w:rPr>
          <w:b/>
          <w:bCs/>
          <w:sz w:val="24"/>
          <w:szCs w:val="24"/>
        </w:rPr>
      </w:pPr>
    </w:p>
    <w:p w14:paraId="6479861F" w14:textId="27305205" w:rsidR="00DC3951" w:rsidRPr="004127E0" w:rsidRDefault="00DC3951" w:rsidP="004127E0">
      <w:pPr>
        <w:rPr>
          <w:b/>
          <w:bCs/>
          <w:sz w:val="24"/>
          <w:szCs w:val="24"/>
        </w:rPr>
      </w:pPr>
      <w:r w:rsidRPr="004127E0">
        <w:rPr>
          <w:b/>
          <w:bCs/>
          <w:sz w:val="24"/>
          <w:szCs w:val="24"/>
        </w:rPr>
        <w:t>Cultural competence</w:t>
      </w:r>
    </w:p>
    <w:p w14:paraId="29F5349B" w14:textId="0653A29E" w:rsidR="001E2D36" w:rsidRDefault="00447C52" w:rsidP="004D0E2B">
      <w:pPr>
        <w:pStyle w:val="ListParagraph"/>
        <w:numPr>
          <w:ilvl w:val="0"/>
          <w:numId w:val="52"/>
        </w:numPr>
        <w:rPr>
          <w:sz w:val="24"/>
          <w:szCs w:val="24"/>
        </w:rPr>
      </w:pPr>
      <w:r>
        <w:rPr>
          <w:sz w:val="24"/>
          <w:szCs w:val="24"/>
        </w:rPr>
        <w:t xml:space="preserve">Ensuring all </w:t>
      </w:r>
      <w:r w:rsidR="00DC53CB">
        <w:rPr>
          <w:sz w:val="24"/>
          <w:szCs w:val="24"/>
        </w:rPr>
        <w:t xml:space="preserve">officers and staff have access to </w:t>
      </w:r>
      <w:r w:rsidR="006551BA">
        <w:rPr>
          <w:sz w:val="24"/>
          <w:szCs w:val="24"/>
        </w:rPr>
        <w:t xml:space="preserve">appropriate </w:t>
      </w:r>
      <w:r w:rsidR="00DC53CB">
        <w:rPr>
          <w:sz w:val="24"/>
          <w:szCs w:val="24"/>
        </w:rPr>
        <w:t xml:space="preserve">wellbeing resources, </w:t>
      </w:r>
      <w:r w:rsidR="007F208B">
        <w:rPr>
          <w:sz w:val="24"/>
          <w:szCs w:val="24"/>
        </w:rPr>
        <w:t xml:space="preserve">that managers know how to support staff with specialist needs, </w:t>
      </w:r>
      <w:r w:rsidR="00ED4B29">
        <w:rPr>
          <w:sz w:val="24"/>
          <w:szCs w:val="24"/>
        </w:rPr>
        <w:t xml:space="preserve">and that </w:t>
      </w:r>
      <w:r w:rsidR="00811B8F">
        <w:rPr>
          <w:sz w:val="24"/>
          <w:szCs w:val="24"/>
        </w:rPr>
        <w:t xml:space="preserve">(as far as possible within an emergency service) </w:t>
      </w:r>
      <w:r w:rsidR="008A100B">
        <w:rPr>
          <w:sz w:val="24"/>
          <w:szCs w:val="24"/>
        </w:rPr>
        <w:t>colleagues are supported to work in flexible</w:t>
      </w:r>
      <w:r w:rsidR="00C2554D">
        <w:rPr>
          <w:sz w:val="24"/>
          <w:szCs w:val="24"/>
        </w:rPr>
        <w:t xml:space="preserve"> and </w:t>
      </w:r>
      <w:r w:rsidR="008A100B">
        <w:rPr>
          <w:sz w:val="24"/>
          <w:szCs w:val="24"/>
        </w:rPr>
        <w:t xml:space="preserve">family-friendly </w:t>
      </w:r>
      <w:proofErr w:type="gramStart"/>
      <w:r w:rsidR="008A100B">
        <w:rPr>
          <w:sz w:val="24"/>
          <w:szCs w:val="24"/>
        </w:rPr>
        <w:t>ways</w:t>
      </w:r>
      <w:proofErr w:type="gramEnd"/>
      <w:r w:rsidR="008A100B">
        <w:rPr>
          <w:sz w:val="24"/>
          <w:szCs w:val="24"/>
        </w:rPr>
        <w:t xml:space="preserve"> </w:t>
      </w:r>
    </w:p>
    <w:p w14:paraId="404862BC" w14:textId="1A25883B" w:rsidR="008A100B" w:rsidRDefault="008A100B" w:rsidP="004D0E2B">
      <w:pPr>
        <w:pStyle w:val="ListParagraph"/>
        <w:numPr>
          <w:ilvl w:val="0"/>
          <w:numId w:val="52"/>
        </w:numPr>
        <w:rPr>
          <w:sz w:val="24"/>
          <w:szCs w:val="24"/>
        </w:rPr>
      </w:pPr>
      <w:r>
        <w:rPr>
          <w:sz w:val="24"/>
          <w:szCs w:val="24"/>
        </w:rPr>
        <w:t xml:space="preserve">Ensuring that our </w:t>
      </w:r>
      <w:r w:rsidR="00B14BF1">
        <w:rPr>
          <w:sz w:val="24"/>
          <w:szCs w:val="24"/>
        </w:rPr>
        <w:t xml:space="preserve">HR policies and procedures are </w:t>
      </w:r>
      <w:r w:rsidR="00F30242">
        <w:rPr>
          <w:sz w:val="24"/>
          <w:szCs w:val="24"/>
        </w:rPr>
        <w:t xml:space="preserve">kept </w:t>
      </w:r>
      <w:r w:rsidR="00B14BF1">
        <w:rPr>
          <w:sz w:val="24"/>
          <w:szCs w:val="24"/>
        </w:rPr>
        <w:t xml:space="preserve">up to date and </w:t>
      </w:r>
      <w:r w:rsidR="00C2554D">
        <w:rPr>
          <w:sz w:val="24"/>
          <w:szCs w:val="24"/>
        </w:rPr>
        <w:t xml:space="preserve">are </w:t>
      </w:r>
      <w:r w:rsidR="00B14BF1">
        <w:rPr>
          <w:sz w:val="24"/>
          <w:szCs w:val="24"/>
        </w:rPr>
        <w:t xml:space="preserve">responsive to our workforce’s </w:t>
      </w:r>
      <w:proofErr w:type="gramStart"/>
      <w:r w:rsidR="00B14BF1">
        <w:rPr>
          <w:sz w:val="24"/>
          <w:szCs w:val="24"/>
        </w:rPr>
        <w:t>needs</w:t>
      </w:r>
      <w:proofErr w:type="gramEnd"/>
      <w:r w:rsidR="00F30242">
        <w:rPr>
          <w:sz w:val="24"/>
          <w:szCs w:val="24"/>
        </w:rPr>
        <w:t xml:space="preserve"> </w:t>
      </w:r>
    </w:p>
    <w:p w14:paraId="6970C0D7" w14:textId="3DFC9F76" w:rsidR="00AB2789" w:rsidRDefault="00577419" w:rsidP="004D0E2B">
      <w:pPr>
        <w:pStyle w:val="ListParagraph"/>
        <w:numPr>
          <w:ilvl w:val="0"/>
          <w:numId w:val="52"/>
        </w:numPr>
        <w:rPr>
          <w:sz w:val="24"/>
          <w:szCs w:val="24"/>
        </w:rPr>
      </w:pPr>
      <w:r>
        <w:rPr>
          <w:sz w:val="24"/>
          <w:szCs w:val="24"/>
        </w:rPr>
        <w:t xml:space="preserve">Ensuring officers and staff </w:t>
      </w:r>
      <w:r w:rsidR="00205291">
        <w:rPr>
          <w:sz w:val="24"/>
          <w:szCs w:val="24"/>
        </w:rPr>
        <w:t xml:space="preserve">of all ranks </w:t>
      </w:r>
      <w:r w:rsidR="002C3067">
        <w:rPr>
          <w:sz w:val="24"/>
          <w:szCs w:val="24"/>
        </w:rPr>
        <w:t xml:space="preserve">receive </w:t>
      </w:r>
      <w:r w:rsidR="00D51CA5">
        <w:rPr>
          <w:sz w:val="24"/>
          <w:szCs w:val="24"/>
        </w:rPr>
        <w:t xml:space="preserve">up-to-date </w:t>
      </w:r>
      <w:r w:rsidR="002C3067">
        <w:rPr>
          <w:sz w:val="24"/>
          <w:szCs w:val="24"/>
        </w:rPr>
        <w:t>training on Equality, Diversity and Inclusion</w:t>
      </w:r>
      <w:r w:rsidR="00D51CA5">
        <w:rPr>
          <w:sz w:val="24"/>
          <w:szCs w:val="24"/>
        </w:rPr>
        <w:t xml:space="preserve"> </w:t>
      </w:r>
      <w:r w:rsidR="008D6AE6">
        <w:rPr>
          <w:sz w:val="24"/>
          <w:szCs w:val="24"/>
        </w:rPr>
        <w:t xml:space="preserve">(EDI) </w:t>
      </w:r>
      <w:r w:rsidR="00D51CA5">
        <w:rPr>
          <w:sz w:val="24"/>
          <w:szCs w:val="24"/>
        </w:rPr>
        <w:t>when they join Gwent Police</w:t>
      </w:r>
      <w:r w:rsidR="002C3067">
        <w:rPr>
          <w:sz w:val="24"/>
          <w:szCs w:val="24"/>
        </w:rPr>
        <w:t xml:space="preserve"> </w:t>
      </w:r>
      <w:r w:rsidR="006B2B47">
        <w:rPr>
          <w:sz w:val="24"/>
          <w:szCs w:val="24"/>
        </w:rPr>
        <w:t xml:space="preserve">and embedding learning on </w:t>
      </w:r>
      <w:r w:rsidR="00A56D8E">
        <w:rPr>
          <w:sz w:val="24"/>
          <w:szCs w:val="24"/>
        </w:rPr>
        <w:t xml:space="preserve">different protected characteristics throughout our policing </w:t>
      </w:r>
      <w:proofErr w:type="gramStart"/>
      <w:r w:rsidR="00A56D8E">
        <w:rPr>
          <w:sz w:val="24"/>
          <w:szCs w:val="24"/>
        </w:rPr>
        <w:t>careers</w:t>
      </w:r>
      <w:proofErr w:type="gramEnd"/>
    </w:p>
    <w:p w14:paraId="2021936E" w14:textId="2E3CE10B" w:rsidR="00194851" w:rsidRDefault="0044296B" w:rsidP="004D0E2B">
      <w:pPr>
        <w:pStyle w:val="ListParagraph"/>
        <w:numPr>
          <w:ilvl w:val="0"/>
          <w:numId w:val="52"/>
        </w:numPr>
        <w:rPr>
          <w:sz w:val="24"/>
          <w:szCs w:val="24"/>
        </w:rPr>
      </w:pPr>
      <w:r>
        <w:rPr>
          <w:sz w:val="24"/>
          <w:szCs w:val="24"/>
        </w:rPr>
        <w:t>Celebrating diversity and inclusion</w:t>
      </w:r>
      <w:r w:rsidR="008D3319">
        <w:rPr>
          <w:sz w:val="24"/>
          <w:szCs w:val="24"/>
        </w:rPr>
        <w:t xml:space="preserve"> through internal learning, </w:t>
      </w:r>
      <w:proofErr w:type="gramStart"/>
      <w:r w:rsidR="008D3319">
        <w:rPr>
          <w:sz w:val="24"/>
          <w:szCs w:val="24"/>
        </w:rPr>
        <w:t>celebration</w:t>
      </w:r>
      <w:proofErr w:type="gramEnd"/>
      <w:r w:rsidR="008D3319">
        <w:rPr>
          <w:sz w:val="24"/>
          <w:szCs w:val="24"/>
        </w:rPr>
        <w:t xml:space="preserve"> and commemoration events </w:t>
      </w:r>
    </w:p>
    <w:p w14:paraId="198BE269" w14:textId="7E49C62E" w:rsidR="00D51CA5" w:rsidRDefault="007E1219" w:rsidP="004D0E2B">
      <w:pPr>
        <w:pStyle w:val="ListParagraph"/>
        <w:numPr>
          <w:ilvl w:val="0"/>
          <w:numId w:val="52"/>
        </w:numPr>
        <w:rPr>
          <w:sz w:val="24"/>
          <w:szCs w:val="24"/>
        </w:rPr>
      </w:pPr>
      <w:r>
        <w:rPr>
          <w:sz w:val="24"/>
          <w:szCs w:val="24"/>
        </w:rPr>
        <w:t>Through the EDI team, providing support to</w:t>
      </w:r>
      <w:r w:rsidR="00C753FD">
        <w:rPr>
          <w:sz w:val="24"/>
          <w:szCs w:val="24"/>
        </w:rPr>
        <w:t xml:space="preserve"> enable </w:t>
      </w:r>
      <w:r w:rsidR="00346848">
        <w:rPr>
          <w:sz w:val="24"/>
          <w:szCs w:val="24"/>
        </w:rPr>
        <w:t xml:space="preserve">completion of Equality Impact Assessments for </w:t>
      </w:r>
      <w:r>
        <w:rPr>
          <w:sz w:val="24"/>
          <w:szCs w:val="24"/>
        </w:rPr>
        <w:t xml:space="preserve">all </w:t>
      </w:r>
      <w:r w:rsidR="00346848">
        <w:rPr>
          <w:sz w:val="24"/>
          <w:szCs w:val="24"/>
        </w:rPr>
        <w:t xml:space="preserve">new </w:t>
      </w:r>
      <w:proofErr w:type="gramStart"/>
      <w:r w:rsidR="00346848">
        <w:rPr>
          <w:sz w:val="24"/>
          <w:szCs w:val="24"/>
        </w:rPr>
        <w:t>policies</w:t>
      </w:r>
      <w:proofErr w:type="gramEnd"/>
      <w:r w:rsidR="00C753FD">
        <w:rPr>
          <w:sz w:val="24"/>
          <w:szCs w:val="24"/>
        </w:rPr>
        <w:t xml:space="preserve"> </w:t>
      </w:r>
      <w:r w:rsidR="001073A4">
        <w:rPr>
          <w:sz w:val="24"/>
          <w:szCs w:val="24"/>
        </w:rPr>
        <w:t xml:space="preserve"> </w:t>
      </w:r>
    </w:p>
    <w:p w14:paraId="0C569D71" w14:textId="41AF9BBC" w:rsidR="00F34C9D" w:rsidRDefault="00D01CB8" w:rsidP="004D0E2B">
      <w:pPr>
        <w:pStyle w:val="ListParagraph"/>
        <w:numPr>
          <w:ilvl w:val="0"/>
          <w:numId w:val="52"/>
        </w:numPr>
        <w:rPr>
          <w:sz w:val="24"/>
          <w:szCs w:val="24"/>
        </w:rPr>
      </w:pPr>
      <w:r w:rsidRPr="00F34C9D">
        <w:rPr>
          <w:sz w:val="24"/>
          <w:szCs w:val="24"/>
        </w:rPr>
        <w:t xml:space="preserve">Ensuring all officers and staff </w:t>
      </w:r>
      <w:r w:rsidR="00205291">
        <w:rPr>
          <w:sz w:val="24"/>
          <w:szCs w:val="24"/>
        </w:rPr>
        <w:t xml:space="preserve">of all ranks </w:t>
      </w:r>
      <w:r w:rsidRPr="00F34C9D">
        <w:rPr>
          <w:sz w:val="24"/>
          <w:szCs w:val="24"/>
        </w:rPr>
        <w:t xml:space="preserve">complete </w:t>
      </w:r>
      <w:r w:rsidR="00263DDD">
        <w:rPr>
          <w:sz w:val="24"/>
          <w:szCs w:val="24"/>
        </w:rPr>
        <w:t>training</w:t>
      </w:r>
      <w:r w:rsidRPr="00F34C9D">
        <w:rPr>
          <w:sz w:val="24"/>
          <w:szCs w:val="24"/>
        </w:rPr>
        <w:t xml:space="preserve"> </w:t>
      </w:r>
      <w:r w:rsidR="002C5390">
        <w:rPr>
          <w:sz w:val="24"/>
          <w:szCs w:val="24"/>
        </w:rPr>
        <w:t xml:space="preserve">in the key area of </w:t>
      </w:r>
      <w:r w:rsidR="005B2689">
        <w:rPr>
          <w:sz w:val="24"/>
          <w:szCs w:val="24"/>
        </w:rPr>
        <w:t>anti-racism,</w:t>
      </w:r>
      <w:r w:rsidR="002C5390">
        <w:rPr>
          <w:sz w:val="24"/>
          <w:szCs w:val="24"/>
        </w:rPr>
        <w:t xml:space="preserve"> to </w:t>
      </w:r>
      <w:r w:rsidR="00EE4983" w:rsidRPr="00F34C9D">
        <w:rPr>
          <w:sz w:val="24"/>
          <w:szCs w:val="24"/>
        </w:rPr>
        <w:t xml:space="preserve">examine and challenge </w:t>
      </w:r>
      <w:r w:rsidR="00543357" w:rsidRPr="00F34C9D">
        <w:rPr>
          <w:sz w:val="24"/>
          <w:szCs w:val="24"/>
        </w:rPr>
        <w:t>bias</w:t>
      </w:r>
      <w:r w:rsidR="0044609B" w:rsidRPr="00F34C9D">
        <w:rPr>
          <w:sz w:val="24"/>
          <w:szCs w:val="24"/>
        </w:rPr>
        <w:t xml:space="preserve"> </w:t>
      </w:r>
      <w:r w:rsidR="009F5E34" w:rsidRPr="00F34C9D">
        <w:rPr>
          <w:sz w:val="24"/>
          <w:szCs w:val="24"/>
        </w:rPr>
        <w:t xml:space="preserve">and </w:t>
      </w:r>
      <w:r w:rsidR="000C04AB" w:rsidRPr="00F34C9D">
        <w:rPr>
          <w:sz w:val="24"/>
          <w:szCs w:val="24"/>
        </w:rPr>
        <w:t xml:space="preserve">understand why some communities may distrust the </w:t>
      </w:r>
      <w:proofErr w:type="gramStart"/>
      <w:r w:rsidR="000C04AB" w:rsidRPr="00F34C9D">
        <w:rPr>
          <w:sz w:val="24"/>
          <w:szCs w:val="24"/>
        </w:rPr>
        <w:t>police</w:t>
      </w:r>
      <w:proofErr w:type="gramEnd"/>
      <w:r w:rsidR="009F5E34" w:rsidRPr="00F34C9D">
        <w:rPr>
          <w:sz w:val="24"/>
          <w:szCs w:val="24"/>
        </w:rPr>
        <w:t xml:space="preserve"> </w:t>
      </w:r>
    </w:p>
    <w:p w14:paraId="6CB156F2" w14:textId="606C013F" w:rsidR="005B2689" w:rsidRDefault="005B2689" w:rsidP="004D0E2B">
      <w:pPr>
        <w:pStyle w:val="ListParagraph"/>
        <w:numPr>
          <w:ilvl w:val="0"/>
          <w:numId w:val="52"/>
        </w:numPr>
        <w:rPr>
          <w:sz w:val="24"/>
          <w:szCs w:val="24"/>
        </w:rPr>
      </w:pPr>
      <w:r>
        <w:rPr>
          <w:sz w:val="24"/>
          <w:szCs w:val="24"/>
        </w:rPr>
        <w:t xml:space="preserve">Ensuring the key principles of Gwent Police’s Culture Strategy are embedded </w:t>
      </w:r>
      <w:r w:rsidR="00346848">
        <w:rPr>
          <w:sz w:val="24"/>
          <w:szCs w:val="24"/>
        </w:rPr>
        <w:t xml:space="preserve">in our day to day working </w:t>
      </w:r>
      <w:proofErr w:type="gramStart"/>
      <w:r w:rsidR="00346848">
        <w:rPr>
          <w:sz w:val="24"/>
          <w:szCs w:val="24"/>
        </w:rPr>
        <w:t>practices</w:t>
      </w:r>
      <w:proofErr w:type="gramEnd"/>
      <w:r w:rsidR="00346848">
        <w:rPr>
          <w:sz w:val="24"/>
          <w:szCs w:val="24"/>
        </w:rPr>
        <w:t xml:space="preserve"> </w:t>
      </w:r>
    </w:p>
    <w:p w14:paraId="148CD709" w14:textId="41FCC277" w:rsidR="00750C68" w:rsidRDefault="00750C68" w:rsidP="004D0E2B">
      <w:pPr>
        <w:pStyle w:val="ListParagraph"/>
        <w:numPr>
          <w:ilvl w:val="0"/>
          <w:numId w:val="52"/>
        </w:numPr>
        <w:rPr>
          <w:sz w:val="24"/>
          <w:szCs w:val="24"/>
        </w:rPr>
      </w:pPr>
      <w:r>
        <w:rPr>
          <w:sz w:val="24"/>
          <w:szCs w:val="24"/>
        </w:rPr>
        <w:t xml:space="preserve">Ensuring all officers and staff have access to Welsh lessons </w:t>
      </w:r>
      <w:r w:rsidR="005E006C">
        <w:rPr>
          <w:sz w:val="24"/>
          <w:szCs w:val="24"/>
        </w:rPr>
        <w:t xml:space="preserve">to improve confidence and competence </w:t>
      </w:r>
      <w:r w:rsidR="00855506">
        <w:rPr>
          <w:sz w:val="24"/>
          <w:szCs w:val="24"/>
        </w:rPr>
        <w:t>to use</w:t>
      </w:r>
      <w:r w:rsidR="005E006C">
        <w:rPr>
          <w:sz w:val="24"/>
          <w:szCs w:val="24"/>
        </w:rPr>
        <w:t xml:space="preserve"> Welsh in the </w:t>
      </w:r>
      <w:proofErr w:type="gramStart"/>
      <w:r w:rsidR="005E006C">
        <w:rPr>
          <w:sz w:val="24"/>
          <w:szCs w:val="24"/>
        </w:rPr>
        <w:t>workplace</w:t>
      </w:r>
      <w:proofErr w:type="gramEnd"/>
      <w:r w:rsidR="005E006C">
        <w:rPr>
          <w:sz w:val="24"/>
          <w:szCs w:val="24"/>
        </w:rPr>
        <w:t xml:space="preserve"> </w:t>
      </w:r>
    </w:p>
    <w:p w14:paraId="67092498" w14:textId="77777777" w:rsidR="00F34C9D" w:rsidRDefault="00F34C9D" w:rsidP="00F34C9D">
      <w:pPr>
        <w:rPr>
          <w:b/>
          <w:bCs/>
          <w:sz w:val="24"/>
          <w:szCs w:val="24"/>
        </w:rPr>
      </w:pPr>
    </w:p>
    <w:p w14:paraId="740F5427" w14:textId="1B6E06D7" w:rsidR="00DC3951" w:rsidRPr="00F34C9D" w:rsidRDefault="00DC3951" w:rsidP="00F34C9D">
      <w:pPr>
        <w:rPr>
          <w:sz w:val="24"/>
          <w:szCs w:val="24"/>
        </w:rPr>
      </w:pPr>
      <w:r w:rsidRPr="00F34C9D">
        <w:rPr>
          <w:b/>
          <w:bCs/>
          <w:sz w:val="24"/>
          <w:szCs w:val="24"/>
        </w:rPr>
        <w:t>Anti-discrimination</w:t>
      </w:r>
      <w:r w:rsidRPr="00F34C9D">
        <w:rPr>
          <w:sz w:val="24"/>
          <w:szCs w:val="24"/>
        </w:rPr>
        <w:t xml:space="preserve"> </w:t>
      </w:r>
    </w:p>
    <w:p w14:paraId="1994E2AF" w14:textId="1DD8AFC8" w:rsidR="000F5398" w:rsidRDefault="008812AE" w:rsidP="004D0E2B">
      <w:pPr>
        <w:pStyle w:val="ListParagraph"/>
        <w:numPr>
          <w:ilvl w:val="0"/>
          <w:numId w:val="53"/>
        </w:numPr>
        <w:rPr>
          <w:sz w:val="24"/>
          <w:szCs w:val="24"/>
        </w:rPr>
      </w:pPr>
      <w:r>
        <w:rPr>
          <w:sz w:val="24"/>
          <w:szCs w:val="24"/>
        </w:rPr>
        <w:t>Ensur</w:t>
      </w:r>
      <w:r w:rsidR="00D965A8">
        <w:rPr>
          <w:sz w:val="24"/>
          <w:szCs w:val="24"/>
        </w:rPr>
        <w:t>ing</w:t>
      </w:r>
      <w:r>
        <w:rPr>
          <w:sz w:val="24"/>
          <w:szCs w:val="24"/>
        </w:rPr>
        <w:t xml:space="preserve"> a</w:t>
      </w:r>
      <w:r w:rsidR="000F5398">
        <w:rPr>
          <w:sz w:val="24"/>
          <w:szCs w:val="24"/>
        </w:rPr>
        <w:t>ll officers and staff complete the Upstander Bystander</w:t>
      </w:r>
      <w:r w:rsidR="00E0219A">
        <w:rPr>
          <w:sz w:val="24"/>
          <w:szCs w:val="24"/>
        </w:rPr>
        <w:t xml:space="preserve"> training</w:t>
      </w:r>
      <w:r w:rsidR="000F5398">
        <w:rPr>
          <w:sz w:val="24"/>
          <w:szCs w:val="24"/>
        </w:rPr>
        <w:t xml:space="preserve"> programme, enabling everyone to identify and challenge </w:t>
      </w:r>
      <w:r w:rsidR="002E357D">
        <w:rPr>
          <w:sz w:val="24"/>
          <w:szCs w:val="24"/>
        </w:rPr>
        <w:t>inappropriate</w:t>
      </w:r>
      <w:r w:rsidR="000F5398">
        <w:rPr>
          <w:sz w:val="24"/>
          <w:szCs w:val="24"/>
        </w:rPr>
        <w:t xml:space="preserve"> language and behaviour before it </w:t>
      </w:r>
      <w:proofErr w:type="gramStart"/>
      <w:r w:rsidR="000F5398">
        <w:rPr>
          <w:sz w:val="24"/>
          <w:szCs w:val="24"/>
        </w:rPr>
        <w:t>escalates</w:t>
      </w:r>
      <w:proofErr w:type="gramEnd"/>
      <w:r w:rsidR="000F5398">
        <w:rPr>
          <w:sz w:val="24"/>
          <w:szCs w:val="24"/>
        </w:rPr>
        <w:t xml:space="preserve"> </w:t>
      </w:r>
    </w:p>
    <w:p w14:paraId="4974754B" w14:textId="21412518" w:rsidR="00F75478" w:rsidRDefault="00F75478" w:rsidP="004D0E2B">
      <w:pPr>
        <w:pStyle w:val="ListParagraph"/>
        <w:numPr>
          <w:ilvl w:val="0"/>
          <w:numId w:val="53"/>
        </w:numPr>
        <w:rPr>
          <w:sz w:val="24"/>
          <w:szCs w:val="24"/>
        </w:rPr>
      </w:pPr>
      <w:r>
        <w:rPr>
          <w:sz w:val="24"/>
          <w:szCs w:val="24"/>
        </w:rPr>
        <w:t>Developing a</w:t>
      </w:r>
      <w:r w:rsidR="00F75D8F">
        <w:rPr>
          <w:sz w:val="24"/>
          <w:szCs w:val="24"/>
        </w:rPr>
        <w:t xml:space="preserve"> programme to embed allyship, for senior </w:t>
      </w:r>
      <w:proofErr w:type="gramStart"/>
      <w:r w:rsidR="00F75D8F">
        <w:rPr>
          <w:sz w:val="24"/>
          <w:szCs w:val="24"/>
        </w:rPr>
        <w:t>leaders</w:t>
      </w:r>
      <w:proofErr w:type="gramEnd"/>
      <w:r w:rsidR="00F75D8F">
        <w:rPr>
          <w:sz w:val="24"/>
          <w:szCs w:val="24"/>
        </w:rPr>
        <w:t xml:space="preserve"> </w:t>
      </w:r>
    </w:p>
    <w:p w14:paraId="525AFF14" w14:textId="5959F954" w:rsidR="00894542" w:rsidRDefault="006956DC" w:rsidP="00C74122">
      <w:pPr>
        <w:pStyle w:val="ListParagraph"/>
        <w:numPr>
          <w:ilvl w:val="0"/>
          <w:numId w:val="53"/>
        </w:numPr>
      </w:pPr>
      <w:r w:rsidRPr="00C74122">
        <w:rPr>
          <w:sz w:val="24"/>
          <w:szCs w:val="24"/>
        </w:rPr>
        <w:t xml:space="preserve">Ensuring </w:t>
      </w:r>
      <w:r w:rsidR="00F66A4F" w:rsidRPr="00C74122">
        <w:rPr>
          <w:sz w:val="24"/>
          <w:szCs w:val="24"/>
        </w:rPr>
        <w:t>patterns and trends in misconduct are</w:t>
      </w:r>
      <w:r w:rsidR="008812AE" w:rsidRPr="00C74122">
        <w:rPr>
          <w:sz w:val="24"/>
          <w:szCs w:val="24"/>
        </w:rPr>
        <w:t xml:space="preserve"> identified and</w:t>
      </w:r>
      <w:r w:rsidR="00F66A4F" w:rsidRPr="00C74122">
        <w:rPr>
          <w:sz w:val="24"/>
          <w:szCs w:val="24"/>
        </w:rPr>
        <w:t xml:space="preserve"> </w:t>
      </w:r>
      <w:proofErr w:type="gramStart"/>
      <w:r w:rsidR="00F66A4F" w:rsidRPr="00C74122">
        <w:rPr>
          <w:sz w:val="24"/>
          <w:szCs w:val="24"/>
        </w:rPr>
        <w:t>addressed</w:t>
      </w:r>
      <w:proofErr w:type="gramEnd"/>
      <w:r w:rsidR="00F66A4F" w:rsidRPr="00C74122">
        <w:rPr>
          <w:sz w:val="24"/>
          <w:szCs w:val="24"/>
        </w:rPr>
        <w:t xml:space="preserve"> </w:t>
      </w:r>
    </w:p>
    <w:p w14:paraId="6F61F558" w14:textId="44E9A490" w:rsidR="00EF4BDC" w:rsidRDefault="00EF4BDC" w:rsidP="00C74122">
      <w:pPr>
        <w:pStyle w:val="Heading2"/>
      </w:pPr>
      <w:r>
        <w:lastRenderedPageBreak/>
        <w:t xml:space="preserve">What does success look like? </w:t>
      </w:r>
    </w:p>
    <w:p w14:paraId="1D978A87" w14:textId="77777777" w:rsidR="0056066D" w:rsidRDefault="0056066D" w:rsidP="0056066D"/>
    <w:p w14:paraId="70215E24" w14:textId="505ED82F" w:rsidR="00425055" w:rsidRPr="006C1435" w:rsidRDefault="00425055" w:rsidP="0056066D">
      <w:pPr>
        <w:rPr>
          <w:sz w:val="24"/>
          <w:szCs w:val="24"/>
        </w:rPr>
      </w:pPr>
      <w:r w:rsidRPr="00425055">
        <w:rPr>
          <w:sz w:val="24"/>
          <w:szCs w:val="24"/>
        </w:rPr>
        <w:t>By 2028, when this plan will be reviewed, we would like to see the following</w:t>
      </w:r>
      <w:r w:rsidR="009446F6">
        <w:rPr>
          <w:sz w:val="24"/>
          <w:szCs w:val="24"/>
        </w:rPr>
        <w:t xml:space="preserve"> successes. </w:t>
      </w:r>
      <w:r w:rsidR="006C1435">
        <w:rPr>
          <w:sz w:val="24"/>
          <w:szCs w:val="24"/>
        </w:rPr>
        <w:t>Specific actions, with measurable and time-framed outcomes, will be included in the delivery plan which will underpin this Strategic Plan.</w:t>
      </w:r>
    </w:p>
    <w:p w14:paraId="1C0E1A65" w14:textId="77777777" w:rsidR="00EF4BDC" w:rsidRPr="00E56905" w:rsidRDefault="00EF4BDC" w:rsidP="00EF4BDC">
      <w:pPr>
        <w:rPr>
          <w:b/>
          <w:bCs/>
          <w:sz w:val="24"/>
          <w:szCs w:val="24"/>
        </w:rPr>
      </w:pPr>
      <w:r w:rsidRPr="00E56905">
        <w:rPr>
          <w:b/>
          <w:bCs/>
          <w:sz w:val="24"/>
          <w:szCs w:val="24"/>
        </w:rPr>
        <w:t xml:space="preserve">Representation: </w:t>
      </w:r>
    </w:p>
    <w:p w14:paraId="64175E0B" w14:textId="5EF82AFC" w:rsidR="00EF4BDC" w:rsidRPr="00222D25" w:rsidRDefault="00EF4BDC" w:rsidP="004D0E2B">
      <w:pPr>
        <w:pStyle w:val="ListParagraph"/>
        <w:numPr>
          <w:ilvl w:val="0"/>
          <w:numId w:val="40"/>
        </w:numPr>
        <w:rPr>
          <w:sz w:val="24"/>
          <w:szCs w:val="24"/>
        </w:rPr>
      </w:pPr>
      <w:r>
        <w:rPr>
          <w:sz w:val="24"/>
          <w:szCs w:val="24"/>
        </w:rPr>
        <w:t xml:space="preserve">Improved numbers of </w:t>
      </w:r>
      <w:r w:rsidR="005C6AF2">
        <w:rPr>
          <w:sz w:val="24"/>
          <w:szCs w:val="24"/>
        </w:rPr>
        <w:t xml:space="preserve">officer and staff </w:t>
      </w:r>
      <w:r w:rsidR="00914901" w:rsidRPr="00222D25">
        <w:rPr>
          <w:sz w:val="24"/>
          <w:szCs w:val="24"/>
        </w:rPr>
        <w:t xml:space="preserve">from diverse groups </w:t>
      </w:r>
      <w:r w:rsidR="00914901">
        <w:rPr>
          <w:sz w:val="24"/>
          <w:szCs w:val="24"/>
        </w:rPr>
        <w:t>applying</w:t>
      </w:r>
      <w:r w:rsidRPr="00222D25">
        <w:rPr>
          <w:sz w:val="24"/>
          <w:szCs w:val="24"/>
        </w:rPr>
        <w:t xml:space="preserve"> </w:t>
      </w:r>
      <w:r w:rsidR="00914901">
        <w:rPr>
          <w:sz w:val="24"/>
          <w:szCs w:val="24"/>
        </w:rPr>
        <w:t xml:space="preserve">to join us and remaining with </w:t>
      </w:r>
      <w:proofErr w:type="gramStart"/>
      <w:r w:rsidR="00914901">
        <w:rPr>
          <w:sz w:val="24"/>
          <w:szCs w:val="24"/>
        </w:rPr>
        <w:t>us</w:t>
      </w:r>
      <w:proofErr w:type="gramEnd"/>
      <w:r w:rsidR="00914901">
        <w:rPr>
          <w:sz w:val="24"/>
          <w:szCs w:val="24"/>
        </w:rPr>
        <w:t xml:space="preserve"> </w:t>
      </w:r>
    </w:p>
    <w:p w14:paraId="13C9BDB6" w14:textId="77777777" w:rsidR="00EF4BDC" w:rsidRPr="00222D25" w:rsidRDefault="00EF4BDC" w:rsidP="004D0E2B">
      <w:pPr>
        <w:pStyle w:val="ListParagraph"/>
        <w:numPr>
          <w:ilvl w:val="0"/>
          <w:numId w:val="40"/>
        </w:numPr>
        <w:rPr>
          <w:sz w:val="24"/>
          <w:szCs w:val="24"/>
        </w:rPr>
      </w:pPr>
      <w:r>
        <w:rPr>
          <w:sz w:val="24"/>
          <w:szCs w:val="24"/>
        </w:rPr>
        <w:t>More o</w:t>
      </w:r>
      <w:r w:rsidRPr="00222D25">
        <w:rPr>
          <w:sz w:val="24"/>
          <w:szCs w:val="24"/>
        </w:rPr>
        <w:t xml:space="preserve">fficers and staff from diverse groups being promoted to senior </w:t>
      </w:r>
      <w:proofErr w:type="gramStart"/>
      <w:r w:rsidRPr="00222D25">
        <w:rPr>
          <w:sz w:val="24"/>
          <w:szCs w:val="24"/>
        </w:rPr>
        <w:t>ranks</w:t>
      </w:r>
      <w:proofErr w:type="gramEnd"/>
      <w:r w:rsidRPr="00222D25">
        <w:rPr>
          <w:sz w:val="24"/>
          <w:szCs w:val="24"/>
        </w:rPr>
        <w:t xml:space="preserve"> </w:t>
      </w:r>
    </w:p>
    <w:p w14:paraId="3D7FB7B9" w14:textId="7934BCFD" w:rsidR="00EF4BDC" w:rsidRDefault="00EF4BDC" w:rsidP="004D0E2B">
      <w:pPr>
        <w:pStyle w:val="ListParagraph"/>
        <w:numPr>
          <w:ilvl w:val="0"/>
          <w:numId w:val="40"/>
        </w:numPr>
        <w:rPr>
          <w:sz w:val="24"/>
          <w:szCs w:val="24"/>
        </w:rPr>
      </w:pPr>
      <w:r w:rsidRPr="00222D25">
        <w:rPr>
          <w:sz w:val="24"/>
          <w:szCs w:val="24"/>
        </w:rPr>
        <w:t xml:space="preserve">Misconduct proceedings outcomes being proportionate across </w:t>
      </w:r>
      <w:r w:rsidR="00481749">
        <w:rPr>
          <w:sz w:val="24"/>
          <w:szCs w:val="24"/>
        </w:rPr>
        <w:t xml:space="preserve">all </w:t>
      </w:r>
      <w:r w:rsidRPr="00222D25">
        <w:rPr>
          <w:sz w:val="24"/>
          <w:szCs w:val="24"/>
        </w:rPr>
        <w:t xml:space="preserve">protected </w:t>
      </w:r>
      <w:proofErr w:type="gramStart"/>
      <w:r w:rsidRPr="00222D25">
        <w:rPr>
          <w:sz w:val="24"/>
          <w:szCs w:val="24"/>
        </w:rPr>
        <w:t>characteristics</w:t>
      </w:r>
      <w:proofErr w:type="gramEnd"/>
    </w:p>
    <w:p w14:paraId="67B80E6B" w14:textId="6088B76C" w:rsidR="00EF4BDC" w:rsidRDefault="00EF4BDC" w:rsidP="004D0E2B">
      <w:pPr>
        <w:pStyle w:val="ListParagraph"/>
        <w:numPr>
          <w:ilvl w:val="0"/>
          <w:numId w:val="40"/>
        </w:numPr>
        <w:rPr>
          <w:sz w:val="24"/>
          <w:szCs w:val="24"/>
        </w:rPr>
      </w:pPr>
      <w:r w:rsidRPr="00BE6A16">
        <w:rPr>
          <w:sz w:val="24"/>
          <w:szCs w:val="24"/>
        </w:rPr>
        <w:t xml:space="preserve">Reduction in </w:t>
      </w:r>
      <w:r w:rsidR="00481749">
        <w:rPr>
          <w:sz w:val="24"/>
          <w:szCs w:val="24"/>
        </w:rPr>
        <w:t>our</w:t>
      </w:r>
      <w:r w:rsidRPr="00BE6A16">
        <w:rPr>
          <w:sz w:val="24"/>
          <w:szCs w:val="24"/>
        </w:rPr>
        <w:t xml:space="preserve"> </w:t>
      </w:r>
      <w:r w:rsidR="00481749">
        <w:rPr>
          <w:sz w:val="24"/>
          <w:szCs w:val="24"/>
        </w:rPr>
        <w:t>g</w:t>
      </w:r>
      <w:r w:rsidRPr="00BE6A16">
        <w:rPr>
          <w:sz w:val="24"/>
          <w:szCs w:val="24"/>
        </w:rPr>
        <w:t xml:space="preserve">ender and </w:t>
      </w:r>
      <w:r w:rsidR="00481749">
        <w:rPr>
          <w:sz w:val="24"/>
          <w:szCs w:val="24"/>
        </w:rPr>
        <w:t>e</w:t>
      </w:r>
      <w:r w:rsidRPr="00BE6A16">
        <w:rPr>
          <w:sz w:val="24"/>
          <w:szCs w:val="24"/>
        </w:rPr>
        <w:t xml:space="preserve">thnicity </w:t>
      </w:r>
      <w:r w:rsidR="00481749">
        <w:rPr>
          <w:sz w:val="24"/>
          <w:szCs w:val="24"/>
        </w:rPr>
        <w:t>p</w:t>
      </w:r>
      <w:r w:rsidRPr="00BE6A16">
        <w:rPr>
          <w:sz w:val="24"/>
          <w:szCs w:val="24"/>
        </w:rPr>
        <w:t xml:space="preserve">ay </w:t>
      </w:r>
      <w:proofErr w:type="gramStart"/>
      <w:r w:rsidR="00481749">
        <w:rPr>
          <w:sz w:val="24"/>
          <w:szCs w:val="24"/>
        </w:rPr>
        <w:t>g</w:t>
      </w:r>
      <w:r w:rsidRPr="00BE6A16">
        <w:rPr>
          <w:sz w:val="24"/>
          <w:szCs w:val="24"/>
        </w:rPr>
        <w:t>aps</w:t>
      </w:r>
      <w:proofErr w:type="gramEnd"/>
    </w:p>
    <w:p w14:paraId="060A81C1" w14:textId="24F299D4" w:rsidR="00EF4BDC" w:rsidRPr="00E56905" w:rsidRDefault="00EF4BDC" w:rsidP="00EF4BDC">
      <w:pPr>
        <w:rPr>
          <w:b/>
          <w:bCs/>
          <w:sz w:val="24"/>
          <w:szCs w:val="24"/>
        </w:rPr>
      </w:pPr>
      <w:r w:rsidRPr="00E56905">
        <w:rPr>
          <w:b/>
          <w:bCs/>
          <w:sz w:val="24"/>
          <w:szCs w:val="24"/>
        </w:rPr>
        <w:t xml:space="preserve">Cultural </w:t>
      </w:r>
      <w:r w:rsidR="006474D4" w:rsidRPr="00E56905">
        <w:rPr>
          <w:b/>
          <w:bCs/>
          <w:sz w:val="24"/>
          <w:szCs w:val="24"/>
        </w:rPr>
        <w:t>competence</w:t>
      </w:r>
      <w:r w:rsidRPr="00E56905">
        <w:rPr>
          <w:b/>
          <w:bCs/>
          <w:sz w:val="24"/>
          <w:szCs w:val="24"/>
        </w:rPr>
        <w:t>:</w:t>
      </w:r>
    </w:p>
    <w:p w14:paraId="54ADC5F6" w14:textId="06314528" w:rsidR="001E430C" w:rsidRDefault="006474D4" w:rsidP="004D0E2B">
      <w:pPr>
        <w:pStyle w:val="ListParagraph"/>
        <w:numPr>
          <w:ilvl w:val="0"/>
          <w:numId w:val="41"/>
        </w:numPr>
        <w:rPr>
          <w:sz w:val="24"/>
          <w:szCs w:val="24"/>
        </w:rPr>
      </w:pPr>
      <w:r>
        <w:rPr>
          <w:sz w:val="24"/>
          <w:szCs w:val="24"/>
        </w:rPr>
        <w:t xml:space="preserve">Reduced numbers of staff responding “prefer not to say” on staff </w:t>
      </w:r>
      <w:proofErr w:type="gramStart"/>
      <w:r>
        <w:rPr>
          <w:sz w:val="24"/>
          <w:szCs w:val="24"/>
        </w:rPr>
        <w:t>surveys</w:t>
      </w:r>
      <w:proofErr w:type="gramEnd"/>
      <w:r>
        <w:rPr>
          <w:sz w:val="24"/>
          <w:szCs w:val="24"/>
        </w:rPr>
        <w:t xml:space="preserve"> </w:t>
      </w:r>
    </w:p>
    <w:p w14:paraId="3FA60EFA" w14:textId="4608FA7A" w:rsidR="006474D4" w:rsidRPr="00222D25" w:rsidRDefault="000C1619" w:rsidP="004D0E2B">
      <w:pPr>
        <w:pStyle w:val="ListParagraph"/>
        <w:numPr>
          <w:ilvl w:val="0"/>
          <w:numId w:val="41"/>
        </w:numPr>
        <w:rPr>
          <w:sz w:val="24"/>
          <w:szCs w:val="24"/>
        </w:rPr>
      </w:pPr>
      <w:r>
        <w:rPr>
          <w:sz w:val="24"/>
          <w:szCs w:val="24"/>
        </w:rPr>
        <w:t>Implementation of</w:t>
      </w:r>
      <w:r w:rsidR="008778B5">
        <w:rPr>
          <w:sz w:val="24"/>
          <w:szCs w:val="24"/>
        </w:rPr>
        <w:t xml:space="preserve"> strategies to break down barriers to inclusion in the workplace </w:t>
      </w:r>
      <w:r>
        <w:rPr>
          <w:sz w:val="24"/>
          <w:szCs w:val="24"/>
        </w:rPr>
        <w:t xml:space="preserve">for </w:t>
      </w:r>
      <w:r w:rsidR="000B224E">
        <w:rPr>
          <w:sz w:val="24"/>
          <w:szCs w:val="24"/>
        </w:rPr>
        <w:t xml:space="preserve">officers and staff with </w:t>
      </w:r>
      <w:r>
        <w:rPr>
          <w:sz w:val="24"/>
          <w:szCs w:val="24"/>
        </w:rPr>
        <w:t xml:space="preserve">all </w:t>
      </w:r>
      <w:r w:rsidR="000B224E">
        <w:rPr>
          <w:sz w:val="24"/>
          <w:szCs w:val="24"/>
        </w:rPr>
        <w:t xml:space="preserve">protected </w:t>
      </w:r>
      <w:proofErr w:type="gramStart"/>
      <w:r w:rsidR="000B224E">
        <w:rPr>
          <w:sz w:val="24"/>
          <w:szCs w:val="24"/>
        </w:rPr>
        <w:t>characteristics</w:t>
      </w:r>
      <w:proofErr w:type="gramEnd"/>
    </w:p>
    <w:p w14:paraId="5C2072D9" w14:textId="0A28A84D" w:rsidR="00EF4BDC" w:rsidRPr="00222D25" w:rsidRDefault="00EF4BDC" w:rsidP="004D0E2B">
      <w:pPr>
        <w:pStyle w:val="ListParagraph"/>
        <w:numPr>
          <w:ilvl w:val="0"/>
          <w:numId w:val="41"/>
        </w:numPr>
        <w:rPr>
          <w:sz w:val="24"/>
          <w:szCs w:val="24"/>
        </w:rPr>
      </w:pPr>
      <w:r w:rsidRPr="00222D25">
        <w:rPr>
          <w:sz w:val="24"/>
          <w:szCs w:val="24"/>
        </w:rPr>
        <w:t xml:space="preserve">Improved scores on </w:t>
      </w:r>
      <w:r w:rsidR="00165CB5">
        <w:rPr>
          <w:sz w:val="24"/>
          <w:szCs w:val="24"/>
        </w:rPr>
        <w:t>our staff</w:t>
      </w:r>
      <w:r w:rsidRPr="00222D25">
        <w:rPr>
          <w:sz w:val="24"/>
          <w:szCs w:val="24"/>
        </w:rPr>
        <w:t xml:space="preserve"> wellbeing survey </w:t>
      </w:r>
    </w:p>
    <w:p w14:paraId="63E2CF56" w14:textId="230A0457" w:rsidR="00EF4BDC" w:rsidRPr="00222D25" w:rsidRDefault="00EF4BDC" w:rsidP="004D0E2B">
      <w:pPr>
        <w:pStyle w:val="ListParagraph"/>
        <w:numPr>
          <w:ilvl w:val="0"/>
          <w:numId w:val="41"/>
        </w:numPr>
        <w:rPr>
          <w:sz w:val="24"/>
          <w:szCs w:val="24"/>
        </w:rPr>
      </w:pPr>
      <w:r w:rsidRPr="00222D25">
        <w:rPr>
          <w:sz w:val="24"/>
          <w:szCs w:val="24"/>
        </w:rPr>
        <w:t>Reduced sickness levels</w:t>
      </w:r>
      <w:r w:rsidR="005022E0">
        <w:rPr>
          <w:sz w:val="24"/>
          <w:szCs w:val="24"/>
        </w:rPr>
        <w:t xml:space="preserve"> for both physical and mental health </w:t>
      </w:r>
    </w:p>
    <w:p w14:paraId="094FD17A" w14:textId="4A2554AA" w:rsidR="003316DD" w:rsidRDefault="003316DD" w:rsidP="004D0E2B">
      <w:pPr>
        <w:pStyle w:val="ListParagraph"/>
        <w:numPr>
          <w:ilvl w:val="0"/>
          <w:numId w:val="41"/>
        </w:numPr>
        <w:rPr>
          <w:sz w:val="24"/>
          <w:szCs w:val="24"/>
        </w:rPr>
      </w:pPr>
      <w:r w:rsidRPr="00222D25">
        <w:rPr>
          <w:sz w:val="24"/>
          <w:szCs w:val="24"/>
        </w:rPr>
        <w:t>All officers and staff having completed</w:t>
      </w:r>
      <w:r>
        <w:rPr>
          <w:sz w:val="24"/>
          <w:szCs w:val="24"/>
        </w:rPr>
        <w:t xml:space="preserve"> an EDI training session when they join Gwent Police</w:t>
      </w:r>
      <w:r w:rsidR="0028795E">
        <w:rPr>
          <w:sz w:val="24"/>
          <w:szCs w:val="24"/>
        </w:rPr>
        <w:t xml:space="preserve">, </w:t>
      </w:r>
      <w:r w:rsidR="00A3081A">
        <w:rPr>
          <w:sz w:val="24"/>
          <w:szCs w:val="24"/>
        </w:rPr>
        <w:t xml:space="preserve">which should include </w:t>
      </w:r>
      <w:r w:rsidR="0028795E">
        <w:rPr>
          <w:sz w:val="24"/>
          <w:szCs w:val="24"/>
        </w:rPr>
        <w:t>information on the Equality Act, policing equality plans such as the Police Race Action Plan, and</w:t>
      </w:r>
      <w:r w:rsidR="00BB65BA">
        <w:rPr>
          <w:sz w:val="24"/>
          <w:szCs w:val="24"/>
        </w:rPr>
        <w:t xml:space="preserve"> issues affecting trust and confidence in </w:t>
      </w:r>
      <w:proofErr w:type="gramStart"/>
      <w:r w:rsidR="00BB65BA">
        <w:rPr>
          <w:sz w:val="24"/>
          <w:szCs w:val="24"/>
        </w:rPr>
        <w:t>policing</w:t>
      </w:r>
      <w:proofErr w:type="gramEnd"/>
      <w:r w:rsidR="00BB65BA">
        <w:rPr>
          <w:sz w:val="24"/>
          <w:szCs w:val="24"/>
        </w:rPr>
        <w:t xml:space="preserve"> </w:t>
      </w:r>
    </w:p>
    <w:p w14:paraId="0F3914A6" w14:textId="6C9653E8" w:rsidR="00EF4BDC" w:rsidRDefault="00EF4BDC" w:rsidP="004D0E2B">
      <w:pPr>
        <w:pStyle w:val="ListParagraph"/>
        <w:numPr>
          <w:ilvl w:val="0"/>
          <w:numId w:val="41"/>
        </w:numPr>
        <w:rPr>
          <w:sz w:val="24"/>
          <w:szCs w:val="24"/>
        </w:rPr>
      </w:pPr>
      <w:r w:rsidRPr="00222D25">
        <w:rPr>
          <w:sz w:val="24"/>
          <w:szCs w:val="24"/>
        </w:rPr>
        <w:t>All officers and staff having achieved an EDI objective on their PDR every year</w:t>
      </w:r>
      <w:r w:rsidR="00CA05D8">
        <w:rPr>
          <w:sz w:val="24"/>
          <w:szCs w:val="24"/>
        </w:rPr>
        <w:t xml:space="preserve">, which could include learning on any protected </w:t>
      </w:r>
      <w:proofErr w:type="gramStart"/>
      <w:r w:rsidR="00CA05D8">
        <w:rPr>
          <w:sz w:val="24"/>
          <w:szCs w:val="24"/>
        </w:rPr>
        <w:t>characteristic</w:t>
      </w:r>
      <w:proofErr w:type="gramEnd"/>
      <w:r w:rsidR="00CA05D8">
        <w:rPr>
          <w:sz w:val="24"/>
          <w:szCs w:val="24"/>
        </w:rPr>
        <w:t xml:space="preserve"> </w:t>
      </w:r>
    </w:p>
    <w:p w14:paraId="1C2CBEAD" w14:textId="24035C06" w:rsidR="00FC7793" w:rsidRDefault="00DC2EE4" w:rsidP="004D0E2B">
      <w:pPr>
        <w:pStyle w:val="ListParagraph"/>
        <w:numPr>
          <w:ilvl w:val="0"/>
          <w:numId w:val="41"/>
        </w:numPr>
        <w:rPr>
          <w:sz w:val="24"/>
          <w:szCs w:val="24"/>
        </w:rPr>
      </w:pPr>
      <w:r>
        <w:rPr>
          <w:sz w:val="24"/>
          <w:szCs w:val="24"/>
        </w:rPr>
        <w:t>Reduced disproportionality in areas such as stop and search, and use of force, and/o</w:t>
      </w:r>
      <w:r w:rsidR="00E56905">
        <w:rPr>
          <w:sz w:val="24"/>
          <w:szCs w:val="24"/>
        </w:rPr>
        <w:t xml:space="preserve">r </w:t>
      </w:r>
      <w:r w:rsidR="00C70849">
        <w:rPr>
          <w:sz w:val="24"/>
          <w:szCs w:val="24"/>
        </w:rPr>
        <w:t xml:space="preserve">provide </w:t>
      </w:r>
      <w:r w:rsidR="00E56905">
        <w:rPr>
          <w:sz w:val="24"/>
          <w:szCs w:val="24"/>
        </w:rPr>
        <w:t xml:space="preserve">evidence-based reasons for any </w:t>
      </w:r>
      <w:proofErr w:type="gramStart"/>
      <w:r w:rsidR="00E56905">
        <w:rPr>
          <w:sz w:val="24"/>
          <w:szCs w:val="24"/>
        </w:rPr>
        <w:t>disproportionality</w:t>
      </w:r>
      <w:proofErr w:type="gramEnd"/>
      <w:r w:rsidR="00E56905">
        <w:rPr>
          <w:sz w:val="24"/>
          <w:szCs w:val="24"/>
        </w:rPr>
        <w:t xml:space="preserve"> </w:t>
      </w:r>
    </w:p>
    <w:p w14:paraId="011190D9" w14:textId="69170672" w:rsidR="00055679" w:rsidRDefault="00C70849" w:rsidP="00055679">
      <w:pPr>
        <w:pStyle w:val="ListParagraph"/>
        <w:numPr>
          <w:ilvl w:val="0"/>
          <w:numId w:val="41"/>
        </w:numPr>
        <w:rPr>
          <w:sz w:val="24"/>
          <w:szCs w:val="24"/>
        </w:rPr>
      </w:pPr>
      <w:r>
        <w:rPr>
          <w:sz w:val="24"/>
          <w:szCs w:val="24"/>
        </w:rPr>
        <w:t>Establishment of a</w:t>
      </w:r>
      <w:r w:rsidR="007D67F9">
        <w:rPr>
          <w:sz w:val="24"/>
          <w:szCs w:val="24"/>
        </w:rPr>
        <w:t xml:space="preserve"> Welsh language lead in every department </w:t>
      </w:r>
    </w:p>
    <w:p w14:paraId="2165BEDC" w14:textId="7A8DA9FD" w:rsidR="00055679" w:rsidRDefault="00D54BF9" w:rsidP="00055679">
      <w:pPr>
        <w:pStyle w:val="ListParagraph"/>
        <w:numPr>
          <w:ilvl w:val="0"/>
          <w:numId w:val="41"/>
        </w:numPr>
        <w:rPr>
          <w:sz w:val="24"/>
          <w:szCs w:val="24"/>
        </w:rPr>
      </w:pPr>
      <w:r>
        <w:rPr>
          <w:sz w:val="24"/>
          <w:szCs w:val="24"/>
        </w:rPr>
        <w:t xml:space="preserve">Increased numbers of officers and staff who </w:t>
      </w:r>
      <w:r w:rsidR="00FD54CA">
        <w:rPr>
          <w:sz w:val="24"/>
          <w:szCs w:val="24"/>
        </w:rPr>
        <w:t>have</w:t>
      </w:r>
      <w:r>
        <w:rPr>
          <w:sz w:val="24"/>
          <w:szCs w:val="24"/>
        </w:rPr>
        <w:t xml:space="preserve"> Level 2 Welsh</w:t>
      </w:r>
      <w:r w:rsidR="00055679">
        <w:rPr>
          <w:sz w:val="24"/>
          <w:szCs w:val="24"/>
        </w:rPr>
        <w:t xml:space="preserve">, in line with the Welsh Language Standards </w:t>
      </w:r>
    </w:p>
    <w:p w14:paraId="760248CE" w14:textId="5757C866" w:rsidR="00A17C06" w:rsidRPr="00222D25" w:rsidRDefault="00A17C06" w:rsidP="00055679">
      <w:pPr>
        <w:pStyle w:val="ListParagraph"/>
        <w:rPr>
          <w:sz w:val="24"/>
          <w:szCs w:val="24"/>
        </w:rPr>
      </w:pPr>
    </w:p>
    <w:p w14:paraId="11AD6902" w14:textId="77777777" w:rsidR="00EF4BDC" w:rsidRPr="00E56905" w:rsidRDefault="00EF4BDC" w:rsidP="00EF4BDC">
      <w:pPr>
        <w:rPr>
          <w:b/>
          <w:bCs/>
          <w:sz w:val="24"/>
          <w:szCs w:val="24"/>
        </w:rPr>
      </w:pPr>
      <w:r w:rsidRPr="00E56905">
        <w:rPr>
          <w:b/>
          <w:bCs/>
          <w:sz w:val="24"/>
          <w:szCs w:val="24"/>
        </w:rPr>
        <w:t>Anti-discrimination:</w:t>
      </w:r>
    </w:p>
    <w:p w14:paraId="48DC88E1" w14:textId="2A1618A6" w:rsidR="00B85AFF" w:rsidRPr="00222D25" w:rsidRDefault="00487400" w:rsidP="004D0E2B">
      <w:pPr>
        <w:pStyle w:val="ListParagraph"/>
        <w:numPr>
          <w:ilvl w:val="0"/>
          <w:numId w:val="41"/>
        </w:numPr>
        <w:rPr>
          <w:sz w:val="24"/>
          <w:szCs w:val="24"/>
        </w:rPr>
      </w:pPr>
      <w:r>
        <w:rPr>
          <w:sz w:val="24"/>
          <w:szCs w:val="24"/>
        </w:rPr>
        <w:t>A</w:t>
      </w:r>
      <w:r w:rsidR="00B85AFF">
        <w:rPr>
          <w:sz w:val="24"/>
          <w:szCs w:val="24"/>
        </w:rPr>
        <w:t xml:space="preserve"> reduction in microaggressions experienced in the </w:t>
      </w:r>
      <w:proofErr w:type="gramStart"/>
      <w:r w:rsidR="00B85AFF">
        <w:rPr>
          <w:sz w:val="24"/>
          <w:szCs w:val="24"/>
        </w:rPr>
        <w:t>workplace</w:t>
      </w:r>
      <w:proofErr w:type="gramEnd"/>
      <w:r w:rsidR="00B85AFF">
        <w:rPr>
          <w:sz w:val="24"/>
          <w:szCs w:val="24"/>
        </w:rPr>
        <w:t xml:space="preserve"> </w:t>
      </w:r>
    </w:p>
    <w:p w14:paraId="44A236F6" w14:textId="570EE8D8" w:rsidR="00EF4BDC" w:rsidRDefault="00EF4BDC" w:rsidP="004D0E2B">
      <w:pPr>
        <w:pStyle w:val="ListParagraph"/>
        <w:numPr>
          <w:ilvl w:val="0"/>
          <w:numId w:val="41"/>
        </w:numPr>
        <w:rPr>
          <w:sz w:val="24"/>
          <w:szCs w:val="24"/>
        </w:rPr>
      </w:pPr>
      <w:r w:rsidRPr="00222D25">
        <w:rPr>
          <w:sz w:val="24"/>
          <w:szCs w:val="24"/>
        </w:rPr>
        <w:t xml:space="preserve">Reduced </w:t>
      </w:r>
      <w:r w:rsidR="00487400">
        <w:rPr>
          <w:sz w:val="24"/>
          <w:szCs w:val="24"/>
        </w:rPr>
        <w:t xml:space="preserve">external </w:t>
      </w:r>
      <w:r w:rsidRPr="00222D25">
        <w:rPr>
          <w:sz w:val="24"/>
          <w:szCs w:val="24"/>
        </w:rPr>
        <w:t xml:space="preserve">misconduct complaints around discrimination </w:t>
      </w:r>
      <w:proofErr w:type="gramStart"/>
      <w:r w:rsidRPr="00222D25">
        <w:rPr>
          <w:sz w:val="24"/>
          <w:szCs w:val="24"/>
        </w:rPr>
        <w:t>matters</w:t>
      </w:r>
      <w:proofErr w:type="gramEnd"/>
      <w:r w:rsidRPr="00222D25">
        <w:rPr>
          <w:sz w:val="24"/>
          <w:szCs w:val="24"/>
        </w:rPr>
        <w:t xml:space="preserve"> </w:t>
      </w:r>
    </w:p>
    <w:p w14:paraId="1E234EEA" w14:textId="77777777" w:rsidR="00EF4BDC" w:rsidRPr="00222D25" w:rsidRDefault="00EF4BDC" w:rsidP="004D0E2B">
      <w:pPr>
        <w:pStyle w:val="ListParagraph"/>
        <w:numPr>
          <w:ilvl w:val="0"/>
          <w:numId w:val="41"/>
        </w:numPr>
        <w:rPr>
          <w:sz w:val="24"/>
          <w:szCs w:val="24"/>
        </w:rPr>
      </w:pPr>
      <w:r>
        <w:rPr>
          <w:sz w:val="24"/>
          <w:szCs w:val="24"/>
        </w:rPr>
        <w:t xml:space="preserve">Reduced internal grievances </w:t>
      </w:r>
      <w:r w:rsidRPr="00222D25">
        <w:rPr>
          <w:sz w:val="24"/>
          <w:szCs w:val="24"/>
        </w:rPr>
        <w:t xml:space="preserve">around discrimination </w:t>
      </w:r>
      <w:proofErr w:type="gramStart"/>
      <w:r w:rsidRPr="00222D25">
        <w:rPr>
          <w:sz w:val="24"/>
          <w:szCs w:val="24"/>
        </w:rPr>
        <w:t>matters</w:t>
      </w:r>
      <w:proofErr w:type="gramEnd"/>
    </w:p>
    <w:p w14:paraId="4B972ECA" w14:textId="1F4759C1" w:rsidR="00EF4BDC" w:rsidRDefault="00C70849" w:rsidP="004D0E2B">
      <w:pPr>
        <w:pStyle w:val="ListParagraph"/>
        <w:numPr>
          <w:ilvl w:val="0"/>
          <w:numId w:val="41"/>
        </w:numPr>
        <w:rPr>
          <w:sz w:val="24"/>
          <w:szCs w:val="24"/>
        </w:rPr>
      </w:pPr>
      <w:r>
        <w:rPr>
          <w:sz w:val="24"/>
          <w:szCs w:val="24"/>
        </w:rPr>
        <w:t>All officers and</w:t>
      </w:r>
      <w:r w:rsidR="002D36AD">
        <w:rPr>
          <w:sz w:val="24"/>
          <w:szCs w:val="24"/>
        </w:rPr>
        <w:t xml:space="preserve"> staff</w:t>
      </w:r>
      <w:r>
        <w:rPr>
          <w:sz w:val="24"/>
          <w:szCs w:val="24"/>
        </w:rPr>
        <w:t xml:space="preserve"> having attended </w:t>
      </w:r>
      <w:r w:rsidR="005022E0">
        <w:rPr>
          <w:sz w:val="24"/>
          <w:szCs w:val="24"/>
        </w:rPr>
        <w:t xml:space="preserve">the Upstander </w:t>
      </w:r>
      <w:r>
        <w:rPr>
          <w:sz w:val="24"/>
          <w:szCs w:val="24"/>
        </w:rPr>
        <w:t>training</w:t>
      </w:r>
      <w:r w:rsidR="00096DB9">
        <w:rPr>
          <w:sz w:val="24"/>
          <w:szCs w:val="24"/>
        </w:rPr>
        <w:t xml:space="preserve"> on challenging poor behaviour </w:t>
      </w:r>
      <w:r w:rsidR="005022E0">
        <w:rPr>
          <w:sz w:val="24"/>
          <w:szCs w:val="24"/>
        </w:rPr>
        <w:t xml:space="preserve">and the No Boundaries anti-racism </w:t>
      </w:r>
      <w:proofErr w:type="gramStart"/>
      <w:r w:rsidR="005022E0">
        <w:rPr>
          <w:sz w:val="24"/>
          <w:szCs w:val="24"/>
        </w:rPr>
        <w:t>training</w:t>
      </w:r>
      <w:proofErr w:type="gramEnd"/>
    </w:p>
    <w:p w14:paraId="0E2BBB75" w14:textId="1D3B09DB" w:rsidR="0086385B" w:rsidRDefault="009446F6" w:rsidP="004D0E2B">
      <w:pPr>
        <w:pStyle w:val="ListParagraph"/>
        <w:numPr>
          <w:ilvl w:val="0"/>
          <w:numId w:val="41"/>
        </w:numPr>
        <w:rPr>
          <w:sz w:val="24"/>
          <w:szCs w:val="24"/>
        </w:rPr>
      </w:pPr>
      <w:r>
        <w:rPr>
          <w:sz w:val="24"/>
          <w:szCs w:val="24"/>
        </w:rPr>
        <w:t>G</w:t>
      </w:r>
      <w:r w:rsidR="0086385B">
        <w:rPr>
          <w:sz w:val="24"/>
          <w:szCs w:val="24"/>
        </w:rPr>
        <w:t xml:space="preserve">reater confidence </w:t>
      </w:r>
      <w:r>
        <w:rPr>
          <w:sz w:val="24"/>
          <w:szCs w:val="24"/>
        </w:rPr>
        <w:t xml:space="preserve">reported by our </w:t>
      </w:r>
      <w:r w:rsidR="0086385B">
        <w:rPr>
          <w:sz w:val="24"/>
          <w:szCs w:val="24"/>
        </w:rPr>
        <w:t xml:space="preserve">leaders </w:t>
      </w:r>
      <w:r>
        <w:rPr>
          <w:sz w:val="24"/>
          <w:szCs w:val="24"/>
        </w:rPr>
        <w:t xml:space="preserve">in </w:t>
      </w:r>
      <w:r w:rsidR="0086385B">
        <w:rPr>
          <w:sz w:val="24"/>
          <w:szCs w:val="24"/>
        </w:rPr>
        <w:t xml:space="preserve">being able to challenge poor behaviour </w:t>
      </w:r>
      <w:r w:rsidR="00B85AFF">
        <w:rPr>
          <w:sz w:val="24"/>
          <w:szCs w:val="24"/>
        </w:rPr>
        <w:t xml:space="preserve">and discrimination in the </w:t>
      </w:r>
      <w:proofErr w:type="gramStart"/>
      <w:r w:rsidR="00B85AFF">
        <w:rPr>
          <w:sz w:val="24"/>
          <w:szCs w:val="24"/>
        </w:rPr>
        <w:t>workplace</w:t>
      </w:r>
      <w:proofErr w:type="gramEnd"/>
      <w:r w:rsidR="00B85AFF">
        <w:rPr>
          <w:sz w:val="24"/>
          <w:szCs w:val="24"/>
        </w:rPr>
        <w:t xml:space="preserve"> </w:t>
      </w:r>
    </w:p>
    <w:p w14:paraId="20C86325" w14:textId="1DDCB930" w:rsidR="001E430C" w:rsidRPr="001E430C" w:rsidRDefault="008B50A9" w:rsidP="004D0E2B">
      <w:pPr>
        <w:pStyle w:val="ListParagraph"/>
        <w:numPr>
          <w:ilvl w:val="0"/>
          <w:numId w:val="41"/>
        </w:numPr>
        <w:rPr>
          <w:sz w:val="24"/>
          <w:szCs w:val="24"/>
        </w:rPr>
      </w:pPr>
      <w:r>
        <w:rPr>
          <w:sz w:val="24"/>
          <w:szCs w:val="24"/>
        </w:rPr>
        <w:t>Maintaining our Disability Confident Employer accreditation</w:t>
      </w:r>
    </w:p>
    <w:p w14:paraId="3FBACB40" w14:textId="567BA3BB" w:rsidR="000722E8" w:rsidRPr="00222D25" w:rsidRDefault="000722E8" w:rsidP="004D0E2B">
      <w:pPr>
        <w:pStyle w:val="ListParagraph"/>
        <w:numPr>
          <w:ilvl w:val="0"/>
          <w:numId w:val="41"/>
        </w:numPr>
        <w:rPr>
          <w:sz w:val="24"/>
          <w:szCs w:val="24"/>
        </w:rPr>
      </w:pPr>
      <w:r>
        <w:rPr>
          <w:sz w:val="24"/>
          <w:szCs w:val="24"/>
        </w:rPr>
        <w:t xml:space="preserve">Being able to confidently state and evidence that we are an anti-racist, anti-misogynist workplace where everyone is </w:t>
      </w:r>
      <w:proofErr w:type="gramStart"/>
      <w:r>
        <w:rPr>
          <w:sz w:val="24"/>
          <w:szCs w:val="24"/>
        </w:rPr>
        <w:t>respected</w:t>
      </w:r>
      <w:proofErr w:type="gramEnd"/>
      <w:r>
        <w:rPr>
          <w:sz w:val="24"/>
          <w:szCs w:val="24"/>
        </w:rPr>
        <w:t xml:space="preserve"> </w:t>
      </w:r>
    </w:p>
    <w:p w14:paraId="6EBEF2F7" w14:textId="0101827A" w:rsidR="00AF65FD" w:rsidRPr="007B2E98" w:rsidRDefault="00DC3951" w:rsidP="007B2E98">
      <w:pPr>
        <w:pStyle w:val="Heading1"/>
        <w:rPr>
          <w:sz w:val="24"/>
          <w:szCs w:val="24"/>
        </w:rPr>
      </w:pPr>
      <w:r>
        <w:rPr>
          <w:sz w:val="24"/>
          <w:szCs w:val="24"/>
        </w:rPr>
        <w:br w:type="page"/>
      </w:r>
      <w:r w:rsidR="00AF65FD" w:rsidRPr="001919EA">
        <w:lastRenderedPageBreak/>
        <w:t>Our communities</w:t>
      </w:r>
    </w:p>
    <w:p w14:paraId="2E7BEC70" w14:textId="77777777" w:rsidR="00AF65FD" w:rsidRPr="00A97A09" w:rsidRDefault="00AF65FD" w:rsidP="007B2E98">
      <w:pPr>
        <w:pStyle w:val="Heading2"/>
      </w:pPr>
      <w:r w:rsidRPr="00A97A09">
        <w:t>Our ambition</w:t>
      </w:r>
    </w:p>
    <w:p w14:paraId="632A3E28" w14:textId="2DD4651C" w:rsidR="00AF65FD" w:rsidRDefault="00AF65FD" w:rsidP="00AF65FD">
      <w:pPr>
        <w:tabs>
          <w:tab w:val="center" w:pos="4513"/>
        </w:tabs>
        <w:rPr>
          <w:sz w:val="24"/>
          <w:szCs w:val="24"/>
        </w:rPr>
      </w:pPr>
      <w:r>
        <w:rPr>
          <w:sz w:val="24"/>
          <w:szCs w:val="24"/>
        </w:rPr>
        <w:t xml:space="preserve">We want our </w:t>
      </w:r>
      <w:r w:rsidR="00D13AD7">
        <w:rPr>
          <w:sz w:val="24"/>
          <w:szCs w:val="24"/>
        </w:rPr>
        <w:t>communities</w:t>
      </w:r>
      <w:r>
        <w:rPr>
          <w:sz w:val="24"/>
          <w:szCs w:val="24"/>
        </w:rPr>
        <w:t xml:space="preserve"> to:</w:t>
      </w:r>
    </w:p>
    <w:p w14:paraId="669F6A95" w14:textId="4837BE0F" w:rsidR="00AF65FD" w:rsidRPr="00B357EE" w:rsidRDefault="00AF65FD" w:rsidP="004D0E2B">
      <w:pPr>
        <w:pStyle w:val="ListParagraph"/>
        <w:numPr>
          <w:ilvl w:val="0"/>
          <w:numId w:val="42"/>
        </w:numPr>
        <w:tabs>
          <w:tab w:val="center" w:pos="4513"/>
        </w:tabs>
        <w:rPr>
          <w:sz w:val="24"/>
          <w:szCs w:val="24"/>
        </w:rPr>
      </w:pPr>
      <w:r>
        <w:rPr>
          <w:sz w:val="24"/>
          <w:szCs w:val="24"/>
        </w:rPr>
        <w:t xml:space="preserve">Feel safe, especially our most vulnerable people from </w:t>
      </w:r>
      <w:proofErr w:type="spellStart"/>
      <w:r w:rsidR="00F84D4A">
        <w:rPr>
          <w:sz w:val="24"/>
          <w:szCs w:val="24"/>
        </w:rPr>
        <w:t>minoritised</w:t>
      </w:r>
      <w:proofErr w:type="spellEnd"/>
      <w:r>
        <w:rPr>
          <w:sz w:val="24"/>
          <w:szCs w:val="24"/>
        </w:rPr>
        <w:t xml:space="preserve"> groups, and k</w:t>
      </w:r>
      <w:r w:rsidRPr="00B357EE">
        <w:rPr>
          <w:sz w:val="24"/>
          <w:szCs w:val="24"/>
        </w:rPr>
        <w:t xml:space="preserve">now that all crimes will be responded to in a timely, high quality </w:t>
      </w:r>
      <w:proofErr w:type="gramStart"/>
      <w:r w:rsidRPr="00B357EE">
        <w:rPr>
          <w:sz w:val="24"/>
          <w:szCs w:val="24"/>
        </w:rPr>
        <w:t>manner</w:t>
      </w:r>
      <w:proofErr w:type="gramEnd"/>
      <w:r w:rsidRPr="00B357EE">
        <w:rPr>
          <w:sz w:val="24"/>
          <w:szCs w:val="24"/>
        </w:rPr>
        <w:t xml:space="preserve"> </w:t>
      </w:r>
    </w:p>
    <w:p w14:paraId="0CC8BF1B" w14:textId="77777777" w:rsidR="00AF65FD" w:rsidRPr="0056721B" w:rsidRDefault="00AF65FD" w:rsidP="004D0E2B">
      <w:pPr>
        <w:pStyle w:val="ListParagraph"/>
        <w:numPr>
          <w:ilvl w:val="0"/>
          <w:numId w:val="42"/>
        </w:numPr>
        <w:tabs>
          <w:tab w:val="center" w:pos="4513"/>
        </w:tabs>
        <w:rPr>
          <w:sz w:val="24"/>
          <w:szCs w:val="24"/>
        </w:rPr>
      </w:pPr>
      <w:r w:rsidRPr="0056721B">
        <w:rPr>
          <w:sz w:val="24"/>
          <w:szCs w:val="24"/>
        </w:rPr>
        <w:t xml:space="preserve">Trust us and hold us to account on our use of the most intrusive policing </w:t>
      </w:r>
      <w:proofErr w:type="gramStart"/>
      <w:r w:rsidRPr="0056721B">
        <w:rPr>
          <w:sz w:val="24"/>
          <w:szCs w:val="24"/>
        </w:rPr>
        <w:t>powers</w:t>
      </w:r>
      <w:proofErr w:type="gramEnd"/>
      <w:r w:rsidRPr="0056721B">
        <w:rPr>
          <w:sz w:val="24"/>
          <w:szCs w:val="24"/>
        </w:rPr>
        <w:t xml:space="preserve"> </w:t>
      </w:r>
    </w:p>
    <w:p w14:paraId="2EE85C82" w14:textId="1D832BF4" w:rsidR="00AF65FD" w:rsidRPr="0011520D" w:rsidRDefault="00AF65FD" w:rsidP="004D0E2B">
      <w:pPr>
        <w:pStyle w:val="ListParagraph"/>
        <w:numPr>
          <w:ilvl w:val="0"/>
          <w:numId w:val="42"/>
        </w:numPr>
        <w:tabs>
          <w:tab w:val="center" w:pos="4513"/>
        </w:tabs>
        <w:rPr>
          <w:sz w:val="24"/>
          <w:szCs w:val="24"/>
        </w:rPr>
      </w:pPr>
      <w:r w:rsidRPr="0056721B">
        <w:rPr>
          <w:sz w:val="24"/>
          <w:szCs w:val="24"/>
        </w:rPr>
        <w:t>Be engaged with us – know what we are doing and why we are doing it</w:t>
      </w:r>
      <w:r>
        <w:rPr>
          <w:sz w:val="24"/>
          <w:szCs w:val="24"/>
        </w:rPr>
        <w:t xml:space="preserve">, be able to access our services and report </w:t>
      </w:r>
      <w:proofErr w:type="gramStart"/>
      <w:r>
        <w:rPr>
          <w:sz w:val="24"/>
          <w:szCs w:val="24"/>
        </w:rPr>
        <w:t>crime</w:t>
      </w:r>
      <w:proofErr w:type="gramEnd"/>
      <w:r>
        <w:rPr>
          <w:sz w:val="24"/>
          <w:szCs w:val="24"/>
        </w:rPr>
        <w:t xml:space="preserve"> </w:t>
      </w:r>
    </w:p>
    <w:p w14:paraId="2331B468" w14:textId="77777777" w:rsidR="00AF65FD" w:rsidRPr="007D3641" w:rsidRDefault="00AF65FD" w:rsidP="00AF65FD">
      <w:pPr>
        <w:tabs>
          <w:tab w:val="center" w:pos="4513"/>
        </w:tabs>
        <w:rPr>
          <w:b/>
          <w:bCs/>
          <w:sz w:val="24"/>
          <w:szCs w:val="24"/>
        </w:rPr>
      </w:pPr>
      <w:r w:rsidRPr="007D3641">
        <w:rPr>
          <w:b/>
          <w:bCs/>
          <w:sz w:val="24"/>
          <w:szCs w:val="24"/>
        </w:rPr>
        <w:t xml:space="preserve">Why this matters </w:t>
      </w:r>
    </w:p>
    <w:p w14:paraId="44E2B0B4" w14:textId="5E637E71" w:rsidR="00AF65FD" w:rsidRDefault="00853FFB" w:rsidP="00AF65FD">
      <w:pPr>
        <w:tabs>
          <w:tab w:val="center" w:pos="4513"/>
        </w:tabs>
        <w:rPr>
          <w:sz w:val="24"/>
          <w:szCs w:val="24"/>
        </w:rPr>
      </w:pPr>
      <w:r>
        <w:rPr>
          <w:sz w:val="24"/>
          <w:szCs w:val="24"/>
        </w:rPr>
        <w:t>As we have already discussed, o</w:t>
      </w:r>
      <w:r w:rsidR="00AF65FD">
        <w:rPr>
          <w:sz w:val="24"/>
          <w:szCs w:val="24"/>
        </w:rPr>
        <w:t>ver recent years, public trust in policing has been rocked by the revelation of shocking behaviour from police officers: among them t</w:t>
      </w:r>
      <w:r w:rsidR="00AF65FD" w:rsidRPr="00A22517">
        <w:rPr>
          <w:sz w:val="24"/>
          <w:szCs w:val="24"/>
        </w:rPr>
        <w:t xml:space="preserve">he </w:t>
      </w:r>
      <w:r w:rsidR="00AF65FD">
        <w:rPr>
          <w:sz w:val="24"/>
          <w:szCs w:val="24"/>
        </w:rPr>
        <w:t xml:space="preserve">horrific </w:t>
      </w:r>
      <w:r w:rsidR="00AF65FD" w:rsidRPr="00A22517">
        <w:rPr>
          <w:sz w:val="24"/>
          <w:szCs w:val="24"/>
        </w:rPr>
        <w:t>murder of Sarah Everard by a serving police officer</w:t>
      </w:r>
      <w:r w:rsidR="00AF65FD">
        <w:rPr>
          <w:sz w:val="24"/>
          <w:szCs w:val="24"/>
        </w:rPr>
        <w:t>, and the e</w:t>
      </w:r>
      <w:r w:rsidR="00AF65FD" w:rsidRPr="00A22517">
        <w:rPr>
          <w:sz w:val="24"/>
          <w:szCs w:val="24"/>
        </w:rPr>
        <w:t>xposure of toxic workplace cultures through vile racist, sexist, homophobic and ableist WhatsApp messages between officers</w:t>
      </w:r>
      <w:r w:rsidR="00AF65FD">
        <w:rPr>
          <w:sz w:val="24"/>
          <w:szCs w:val="24"/>
        </w:rPr>
        <w:t xml:space="preserve">. </w:t>
      </w:r>
    </w:p>
    <w:p w14:paraId="47A1C8B3" w14:textId="77777777" w:rsidR="00AF65FD" w:rsidRDefault="00AF65FD" w:rsidP="00AF65FD">
      <w:pPr>
        <w:tabs>
          <w:tab w:val="center" w:pos="4513"/>
        </w:tabs>
        <w:rPr>
          <w:sz w:val="24"/>
          <w:szCs w:val="24"/>
        </w:rPr>
      </w:pPr>
      <w:r>
        <w:rPr>
          <w:sz w:val="24"/>
          <w:szCs w:val="24"/>
        </w:rPr>
        <w:t xml:space="preserve">On top of this, there is still disproportionality in the use of police powers such as stop and search, or use of force. If you are a Black person in the UK, you are 4 times more likely to be stopped and searched than if you are White, and 3 times more likely than a White person to have force used against you by police officers. </w:t>
      </w:r>
    </w:p>
    <w:p w14:paraId="249D56AB" w14:textId="25A3B630" w:rsidR="00AF65FD" w:rsidRDefault="00AF65FD" w:rsidP="00AF65FD">
      <w:pPr>
        <w:tabs>
          <w:tab w:val="center" w:pos="4513"/>
        </w:tabs>
        <w:rPr>
          <w:sz w:val="24"/>
          <w:szCs w:val="24"/>
        </w:rPr>
      </w:pPr>
      <w:r>
        <w:rPr>
          <w:sz w:val="24"/>
          <w:szCs w:val="24"/>
        </w:rPr>
        <w:t xml:space="preserve">We also cannot ignore the impact of systemic racism, sexism, homophobia, </w:t>
      </w:r>
      <w:proofErr w:type="gramStart"/>
      <w:r>
        <w:rPr>
          <w:sz w:val="24"/>
          <w:szCs w:val="24"/>
        </w:rPr>
        <w:t>ableism</w:t>
      </w:r>
      <w:proofErr w:type="gramEnd"/>
      <w:r>
        <w:rPr>
          <w:sz w:val="24"/>
          <w:szCs w:val="24"/>
        </w:rPr>
        <w:t xml:space="preserve"> and other forms of discrimination against people from </w:t>
      </w:r>
      <w:proofErr w:type="spellStart"/>
      <w:r w:rsidR="00F84D4A">
        <w:rPr>
          <w:sz w:val="24"/>
          <w:szCs w:val="24"/>
        </w:rPr>
        <w:t>minoritised</w:t>
      </w:r>
      <w:proofErr w:type="spellEnd"/>
      <w:r>
        <w:rPr>
          <w:sz w:val="24"/>
          <w:szCs w:val="24"/>
        </w:rPr>
        <w:t xml:space="preserve"> groups in our society. Systemic discrimination has built up over very many years and affects how you are treated by institutions and organisations, in addition to the impact on other areas of your life, such as education, the workplace or health. This can lead to experiences of policing which further </w:t>
      </w:r>
      <w:r w:rsidR="00F1588F">
        <w:rPr>
          <w:sz w:val="24"/>
          <w:szCs w:val="24"/>
        </w:rPr>
        <w:t xml:space="preserve">affect communities’ trust in us. </w:t>
      </w:r>
      <w:r>
        <w:rPr>
          <w:sz w:val="24"/>
          <w:szCs w:val="24"/>
        </w:rPr>
        <w:t xml:space="preserve"> </w:t>
      </w:r>
    </w:p>
    <w:p w14:paraId="43129737" w14:textId="77777777" w:rsidR="00AF65FD" w:rsidRDefault="00AF65FD" w:rsidP="00AF65FD">
      <w:pPr>
        <w:tabs>
          <w:tab w:val="center" w:pos="4513"/>
        </w:tabs>
        <w:rPr>
          <w:sz w:val="24"/>
          <w:szCs w:val="24"/>
        </w:rPr>
      </w:pPr>
      <w:r>
        <w:rPr>
          <w:sz w:val="24"/>
          <w:szCs w:val="24"/>
        </w:rPr>
        <w:t xml:space="preserve">An unequal society also affects the reporting of hate crimes and other incidents. If you are from a community who distrust the police, you may not feel confident that the police will take it seriously if you report a crime, so hate crimes, domestic abuse and other offences go unpunished – and so the negative patterns continue. </w:t>
      </w:r>
    </w:p>
    <w:p w14:paraId="3B40028E" w14:textId="4A47154B" w:rsidR="00AF65FD" w:rsidRDefault="00F1588F" w:rsidP="00AF65FD">
      <w:pPr>
        <w:tabs>
          <w:tab w:val="center" w:pos="4513"/>
        </w:tabs>
        <w:rPr>
          <w:sz w:val="24"/>
          <w:szCs w:val="24"/>
        </w:rPr>
      </w:pPr>
      <w:r>
        <w:rPr>
          <w:sz w:val="24"/>
          <w:szCs w:val="24"/>
        </w:rPr>
        <w:t>It is clear from recent discussions that</w:t>
      </w:r>
      <w:r w:rsidR="00AF65FD">
        <w:rPr>
          <w:sz w:val="24"/>
          <w:szCs w:val="24"/>
        </w:rPr>
        <w:t xml:space="preserve"> policing needs to do better. We need to listen to our communities,</w:t>
      </w:r>
      <w:r w:rsidR="000B07EA">
        <w:rPr>
          <w:sz w:val="24"/>
          <w:szCs w:val="24"/>
        </w:rPr>
        <w:t xml:space="preserve"> </w:t>
      </w:r>
      <w:r w:rsidR="00AF65FD">
        <w:rPr>
          <w:sz w:val="24"/>
          <w:szCs w:val="24"/>
        </w:rPr>
        <w:t>stop labelling people “hard to reach” and instead think about breaking down the barriers that we put in, which</w:t>
      </w:r>
      <w:r w:rsidR="00F968CA">
        <w:rPr>
          <w:sz w:val="24"/>
          <w:szCs w:val="24"/>
        </w:rPr>
        <w:t xml:space="preserve"> prevent</w:t>
      </w:r>
      <w:r w:rsidR="00AF65FD">
        <w:rPr>
          <w:sz w:val="24"/>
          <w:szCs w:val="24"/>
        </w:rPr>
        <w:t xml:space="preserve"> people feeling able to trust us, or feel safe, or listened to. </w:t>
      </w:r>
    </w:p>
    <w:p w14:paraId="21AED8CE" w14:textId="2408B40B" w:rsidR="00AF65FD" w:rsidRDefault="00AF65FD" w:rsidP="00AF65FD">
      <w:pPr>
        <w:tabs>
          <w:tab w:val="center" w:pos="4513"/>
        </w:tabs>
        <w:rPr>
          <w:sz w:val="24"/>
          <w:szCs w:val="24"/>
        </w:rPr>
      </w:pPr>
      <w:r>
        <w:rPr>
          <w:sz w:val="24"/>
          <w:szCs w:val="24"/>
        </w:rPr>
        <w:t xml:space="preserve">We want to </w:t>
      </w:r>
      <w:r w:rsidR="000B07EA">
        <w:rPr>
          <w:sz w:val="24"/>
          <w:szCs w:val="24"/>
        </w:rPr>
        <w:t>improve experiences of policing</w:t>
      </w:r>
      <w:r>
        <w:rPr>
          <w:sz w:val="24"/>
          <w:szCs w:val="24"/>
        </w:rPr>
        <w:t xml:space="preserve"> </w:t>
      </w:r>
      <w:r w:rsidR="00F1588F">
        <w:rPr>
          <w:sz w:val="24"/>
          <w:szCs w:val="24"/>
        </w:rPr>
        <w:t xml:space="preserve">for </w:t>
      </w:r>
      <w:r>
        <w:rPr>
          <w:sz w:val="24"/>
          <w:szCs w:val="24"/>
        </w:rPr>
        <w:t xml:space="preserve">everyone, but because of the statistics and experiences referred to </w:t>
      </w:r>
      <w:r w:rsidR="000B07EA">
        <w:rPr>
          <w:sz w:val="24"/>
          <w:szCs w:val="24"/>
        </w:rPr>
        <w:t>earlier in this Plan</w:t>
      </w:r>
      <w:r>
        <w:rPr>
          <w:sz w:val="24"/>
          <w:szCs w:val="24"/>
        </w:rPr>
        <w:t xml:space="preserve">, our </w:t>
      </w:r>
      <w:r w:rsidR="000B07EA">
        <w:rPr>
          <w:sz w:val="24"/>
          <w:szCs w:val="24"/>
        </w:rPr>
        <w:t xml:space="preserve">priority </w:t>
      </w:r>
      <w:r>
        <w:rPr>
          <w:sz w:val="24"/>
          <w:szCs w:val="24"/>
        </w:rPr>
        <w:t xml:space="preserve">focus </w:t>
      </w:r>
      <w:r w:rsidR="000B07EA">
        <w:rPr>
          <w:sz w:val="24"/>
          <w:szCs w:val="24"/>
        </w:rPr>
        <w:t>will be</w:t>
      </w:r>
      <w:r>
        <w:rPr>
          <w:sz w:val="24"/>
          <w:szCs w:val="24"/>
        </w:rPr>
        <w:t xml:space="preserve"> on three areas: being anti-racist, tackling misogyny and violence against women and girls, and combatting hate crimes. </w:t>
      </w:r>
    </w:p>
    <w:p w14:paraId="6B589A2E" w14:textId="77777777" w:rsidR="00F1588F" w:rsidRDefault="00F1588F" w:rsidP="00AF65FD">
      <w:pPr>
        <w:tabs>
          <w:tab w:val="center" w:pos="4513"/>
        </w:tabs>
        <w:rPr>
          <w:sz w:val="24"/>
          <w:szCs w:val="24"/>
        </w:rPr>
      </w:pPr>
    </w:p>
    <w:p w14:paraId="6693A77F" w14:textId="77777777" w:rsidR="00D13AD7" w:rsidRDefault="00D13AD7" w:rsidP="00AF65FD">
      <w:pPr>
        <w:tabs>
          <w:tab w:val="center" w:pos="4513"/>
        </w:tabs>
        <w:rPr>
          <w:sz w:val="24"/>
          <w:szCs w:val="24"/>
        </w:rPr>
      </w:pPr>
    </w:p>
    <w:p w14:paraId="7234D167" w14:textId="0AE89004" w:rsidR="00AF65FD" w:rsidRDefault="00AF65FD" w:rsidP="00AF65FD">
      <w:pPr>
        <w:pStyle w:val="Heading2"/>
      </w:pPr>
      <w:r>
        <w:lastRenderedPageBreak/>
        <w:t>How we will achieve this</w:t>
      </w:r>
      <w:r w:rsidR="00DF470D">
        <w:t xml:space="preserve">: our key commitments </w:t>
      </w:r>
    </w:p>
    <w:p w14:paraId="25212862" w14:textId="77777777" w:rsidR="0011520D" w:rsidRDefault="0011520D" w:rsidP="00DC3951">
      <w:pPr>
        <w:rPr>
          <w:b/>
          <w:bCs/>
          <w:sz w:val="24"/>
          <w:szCs w:val="24"/>
        </w:rPr>
      </w:pPr>
    </w:p>
    <w:p w14:paraId="3F72E8AB" w14:textId="2A139E23" w:rsidR="00AF65FD" w:rsidRDefault="00C03513" w:rsidP="00DC3951">
      <w:pPr>
        <w:rPr>
          <w:b/>
          <w:bCs/>
          <w:sz w:val="24"/>
          <w:szCs w:val="24"/>
        </w:rPr>
      </w:pPr>
      <w:r>
        <w:rPr>
          <w:b/>
          <w:bCs/>
          <w:sz w:val="24"/>
          <w:szCs w:val="24"/>
        </w:rPr>
        <w:t>Feeling s</w:t>
      </w:r>
      <w:r w:rsidR="00AF65FD" w:rsidRPr="00AF65FD">
        <w:rPr>
          <w:b/>
          <w:bCs/>
          <w:sz w:val="24"/>
          <w:szCs w:val="24"/>
        </w:rPr>
        <w:t>afe</w:t>
      </w:r>
      <w:r w:rsidR="0011520D">
        <w:rPr>
          <w:b/>
          <w:bCs/>
          <w:sz w:val="24"/>
          <w:szCs w:val="24"/>
        </w:rPr>
        <w:t>:</w:t>
      </w:r>
    </w:p>
    <w:p w14:paraId="1C0AE102" w14:textId="564E205F" w:rsidR="00E5253A" w:rsidRPr="00E5253A" w:rsidRDefault="00E5253A" w:rsidP="004D0E2B">
      <w:pPr>
        <w:pStyle w:val="ListParagraph"/>
        <w:numPr>
          <w:ilvl w:val="0"/>
          <w:numId w:val="54"/>
        </w:numPr>
        <w:rPr>
          <w:sz w:val="24"/>
          <w:szCs w:val="24"/>
        </w:rPr>
      </w:pPr>
      <w:r w:rsidRPr="00E5253A">
        <w:rPr>
          <w:sz w:val="24"/>
          <w:szCs w:val="24"/>
        </w:rPr>
        <w:t xml:space="preserve">In line with </w:t>
      </w:r>
      <w:r w:rsidR="00F1588F">
        <w:rPr>
          <w:sz w:val="24"/>
          <w:szCs w:val="24"/>
        </w:rPr>
        <w:t>national action plans</w:t>
      </w:r>
      <w:r w:rsidRPr="00E5253A">
        <w:rPr>
          <w:sz w:val="24"/>
          <w:szCs w:val="24"/>
        </w:rPr>
        <w:t xml:space="preserve">, continue with our plan to tackle </w:t>
      </w:r>
      <w:r w:rsidR="00731040">
        <w:rPr>
          <w:sz w:val="24"/>
          <w:szCs w:val="24"/>
        </w:rPr>
        <w:t xml:space="preserve">violence against women and girls, domestic </w:t>
      </w:r>
      <w:proofErr w:type="gramStart"/>
      <w:r w:rsidR="00731040">
        <w:rPr>
          <w:sz w:val="24"/>
          <w:szCs w:val="24"/>
        </w:rPr>
        <w:t>abuse</w:t>
      </w:r>
      <w:proofErr w:type="gramEnd"/>
      <w:r w:rsidR="00731040">
        <w:rPr>
          <w:sz w:val="24"/>
          <w:szCs w:val="24"/>
        </w:rPr>
        <w:t xml:space="preserve"> and sexual violence </w:t>
      </w:r>
      <w:r w:rsidR="006B608E">
        <w:rPr>
          <w:sz w:val="24"/>
          <w:szCs w:val="24"/>
        </w:rPr>
        <w:t>(VAWDASV)</w:t>
      </w:r>
    </w:p>
    <w:p w14:paraId="6866DC25" w14:textId="6F6D979D" w:rsidR="00E5253A" w:rsidRPr="00E5253A" w:rsidRDefault="00E5253A" w:rsidP="004D0E2B">
      <w:pPr>
        <w:pStyle w:val="ListParagraph"/>
        <w:numPr>
          <w:ilvl w:val="0"/>
          <w:numId w:val="54"/>
        </w:numPr>
        <w:rPr>
          <w:sz w:val="24"/>
          <w:szCs w:val="24"/>
        </w:rPr>
      </w:pPr>
      <w:r w:rsidRPr="00E5253A">
        <w:rPr>
          <w:sz w:val="24"/>
          <w:szCs w:val="24"/>
        </w:rPr>
        <w:t xml:space="preserve">In line with </w:t>
      </w:r>
      <w:r w:rsidR="005A1C56">
        <w:rPr>
          <w:sz w:val="24"/>
          <w:szCs w:val="24"/>
        </w:rPr>
        <w:t>national plans</w:t>
      </w:r>
      <w:r w:rsidRPr="00E5253A">
        <w:rPr>
          <w:sz w:val="24"/>
          <w:szCs w:val="24"/>
        </w:rPr>
        <w:t xml:space="preserve">, continue </w:t>
      </w:r>
      <w:r w:rsidR="00F4110F">
        <w:rPr>
          <w:sz w:val="24"/>
          <w:szCs w:val="24"/>
        </w:rPr>
        <w:t>our progress</w:t>
      </w:r>
      <w:r w:rsidRPr="00E5253A">
        <w:rPr>
          <w:sz w:val="24"/>
          <w:szCs w:val="24"/>
        </w:rPr>
        <w:t xml:space="preserve"> to becom</w:t>
      </w:r>
      <w:r w:rsidR="00F4110F">
        <w:rPr>
          <w:sz w:val="24"/>
          <w:szCs w:val="24"/>
        </w:rPr>
        <w:t>ing</w:t>
      </w:r>
      <w:r w:rsidRPr="00E5253A">
        <w:rPr>
          <w:sz w:val="24"/>
          <w:szCs w:val="24"/>
        </w:rPr>
        <w:t xml:space="preserve"> an </w:t>
      </w:r>
      <w:r w:rsidR="00731040" w:rsidRPr="00E5253A">
        <w:rPr>
          <w:sz w:val="24"/>
          <w:szCs w:val="24"/>
        </w:rPr>
        <w:t>Anti-Racist</w:t>
      </w:r>
      <w:r w:rsidRPr="00E5253A">
        <w:rPr>
          <w:sz w:val="24"/>
          <w:szCs w:val="24"/>
        </w:rPr>
        <w:t xml:space="preserve"> </w:t>
      </w:r>
      <w:proofErr w:type="gramStart"/>
      <w:r w:rsidRPr="00E5253A">
        <w:rPr>
          <w:sz w:val="24"/>
          <w:szCs w:val="24"/>
        </w:rPr>
        <w:t>organisation</w:t>
      </w:r>
      <w:proofErr w:type="gramEnd"/>
      <w:r w:rsidRPr="00E5253A">
        <w:rPr>
          <w:sz w:val="24"/>
          <w:szCs w:val="24"/>
        </w:rPr>
        <w:t xml:space="preserve"> </w:t>
      </w:r>
    </w:p>
    <w:p w14:paraId="4D187027" w14:textId="5770DD2D" w:rsidR="00E5253A" w:rsidRPr="00E5253A" w:rsidRDefault="00E5253A" w:rsidP="004D0E2B">
      <w:pPr>
        <w:pStyle w:val="ListParagraph"/>
        <w:numPr>
          <w:ilvl w:val="0"/>
          <w:numId w:val="54"/>
        </w:numPr>
        <w:rPr>
          <w:sz w:val="24"/>
          <w:szCs w:val="24"/>
        </w:rPr>
      </w:pPr>
      <w:r w:rsidRPr="00E5253A">
        <w:rPr>
          <w:sz w:val="24"/>
          <w:szCs w:val="24"/>
        </w:rPr>
        <w:t xml:space="preserve">Improve our governance and day-to-day management of hate crimes, </w:t>
      </w:r>
      <w:r w:rsidR="00130A00">
        <w:rPr>
          <w:sz w:val="24"/>
          <w:szCs w:val="24"/>
        </w:rPr>
        <w:t>ensur</w:t>
      </w:r>
      <w:r w:rsidR="00F4110F">
        <w:rPr>
          <w:sz w:val="24"/>
          <w:szCs w:val="24"/>
        </w:rPr>
        <w:t xml:space="preserve">ing </w:t>
      </w:r>
      <w:r w:rsidR="00130A00">
        <w:rPr>
          <w:sz w:val="24"/>
          <w:szCs w:val="24"/>
        </w:rPr>
        <w:t xml:space="preserve">all hate crimes are recorded and responded to in an efficient and </w:t>
      </w:r>
      <w:r w:rsidR="00A3407D">
        <w:rPr>
          <w:sz w:val="24"/>
          <w:szCs w:val="24"/>
        </w:rPr>
        <w:t xml:space="preserve">empathetic </w:t>
      </w:r>
      <w:proofErr w:type="gramStart"/>
      <w:r w:rsidR="00A3407D">
        <w:rPr>
          <w:sz w:val="24"/>
          <w:szCs w:val="24"/>
        </w:rPr>
        <w:t>manner</w:t>
      </w:r>
      <w:proofErr w:type="gramEnd"/>
      <w:r w:rsidR="00A3407D">
        <w:rPr>
          <w:sz w:val="24"/>
          <w:szCs w:val="24"/>
        </w:rPr>
        <w:t xml:space="preserve"> </w:t>
      </w:r>
    </w:p>
    <w:p w14:paraId="3D93538C" w14:textId="14DD0319" w:rsidR="00E5253A" w:rsidRPr="00E5253A" w:rsidRDefault="00E5253A" w:rsidP="004D0E2B">
      <w:pPr>
        <w:pStyle w:val="ListParagraph"/>
        <w:numPr>
          <w:ilvl w:val="0"/>
          <w:numId w:val="54"/>
        </w:numPr>
        <w:rPr>
          <w:sz w:val="24"/>
          <w:szCs w:val="24"/>
        </w:rPr>
      </w:pPr>
      <w:r w:rsidRPr="00E5253A">
        <w:rPr>
          <w:sz w:val="24"/>
          <w:szCs w:val="24"/>
        </w:rPr>
        <w:t xml:space="preserve">Improve our visibility and accessibility </w:t>
      </w:r>
      <w:r w:rsidR="007C143F">
        <w:rPr>
          <w:sz w:val="24"/>
          <w:szCs w:val="24"/>
        </w:rPr>
        <w:t xml:space="preserve">for the public to </w:t>
      </w:r>
      <w:r w:rsidRPr="00E5253A">
        <w:rPr>
          <w:sz w:val="24"/>
          <w:szCs w:val="24"/>
        </w:rPr>
        <w:t xml:space="preserve">report </w:t>
      </w:r>
      <w:r w:rsidR="007C143F">
        <w:rPr>
          <w:sz w:val="24"/>
          <w:szCs w:val="24"/>
        </w:rPr>
        <w:t>a</w:t>
      </w:r>
      <w:r w:rsidRPr="00E5253A">
        <w:rPr>
          <w:sz w:val="24"/>
          <w:szCs w:val="24"/>
        </w:rPr>
        <w:t xml:space="preserve"> crime, whether in person, online, on the phone or at a station </w:t>
      </w:r>
    </w:p>
    <w:p w14:paraId="0450258D" w14:textId="77777777" w:rsidR="00E5253A" w:rsidRDefault="00E5253A" w:rsidP="004D0E2B">
      <w:pPr>
        <w:pStyle w:val="ListParagraph"/>
        <w:numPr>
          <w:ilvl w:val="0"/>
          <w:numId w:val="54"/>
        </w:numPr>
        <w:rPr>
          <w:sz w:val="24"/>
          <w:szCs w:val="24"/>
        </w:rPr>
      </w:pPr>
      <w:r w:rsidRPr="00E5253A">
        <w:rPr>
          <w:sz w:val="24"/>
          <w:szCs w:val="24"/>
        </w:rPr>
        <w:t xml:space="preserve">Work with expert third sector organisations to provide training to the workforce on trauma-informed approaches to </w:t>
      </w:r>
      <w:proofErr w:type="gramStart"/>
      <w:r w:rsidRPr="00E5253A">
        <w:rPr>
          <w:sz w:val="24"/>
          <w:szCs w:val="24"/>
        </w:rPr>
        <w:t>policing</w:t>
      </w:r>
      <w:proofErr w:type="gramEnd"/>
      <w:r w:rsidRPr="00E5253A">
        <w:rPr>
          <w:sz w:val="24"/>
          <w:szCs w:val="24"/>
        </w:rPr>
        <w:t xml:space="preserve"> </w:t>
      </w:r>
    </w:p>
    <w:p w14:paraId="3645608B" w14:textId="4F11C8D4" w:rsidR="00386FC4" w:rsidRPr="00E5253A" w:rsidRDefault="008A71A0" w:rsidP="004D0E2B">
      <w:pPr>
        <w:pStyle w:val="ListParagraph"/>
        <w:numPr>
          <w:ilvl w:val="0"/>
          <w:numId w:val="54"/>
        </w:numPr>
        <w:rPr>
          <w:sz w:val="24"/>
          <w:szCs w:val="24"/>
        </w:rPr>
      </w:pPr>
      <w:r>
        <w:rPr>
          <w:sz w:val="24"/>
          <w:szCs w:val="24"/>
        </w:rPr>
        <w:t xml:space="preserve">Work to reduce burnout, stress and compassion fatigue among our </w:t>
      </w:r>
      <w:proofErr w:type="gramStart"/>
      <w:r>
        <w:rPr>
          <w:sz w:val="24"/>
          <w:szCs w:val="24"/>
        </w:rPr>
        <w:t>workforce</w:t>
      </w:r>
      <w:proofErr w:type="gramEnd"/>
    </w:p>
    <w:p w14:paraId="582C08E2" w14:textId="77777777" w:rsidR="0011520D" w:rsidRPr="00AF65FD" w:rsidRDefault="0011520D" w:rsidP="00DC3951">
      <w:pPr>
        <w:rPr>
          <w:b/>
          <w:bCs/>
          <w:sz w:val="24"/>
          <w:szCs w:val="24"/>
        </w:rPr>
      </w:pPr>
    </w:p>
    <w:p w14:paraId="4BD3F580" w14:textId="71528D1F" w:rsidR="00AF65FD" w:rsidRDefault="00AF65FD" w:rsidP="00DC3951">
      <w:pPr>
        <w:rPr>
          <w:b/>
          <w:bCs/>
          <w:sz w:val="24"/>
          <w:szCs w:val="24"/>
        </w:rPr>
      </w:pPr>
      <w:r w:rsidRPr="00AF65FD">
        <w:rPr>
          <w:b/>
          <w:bCs/>
          <w:sz w:val="24"/>
          <w:szCs w:val="24"/>
        </w:rPr>
        <w:t>Trusting</w:t>
      </w:r>
      <w:r w:rsidR="00C03513">
        <w:rPr>
          <w:b/>
          <w:bCs/>
          <w:sz w:val="24"/>
          <w:szCs w:val="24"/>
        </w:rPr>
        <w:t xml:space="preserve"> us:</w:t>
      </w:r>
    </w:p>
    <w:p w14:paraId="5F3CDFF3" w14:textId="7984CFD5" w:rsidR="00C62F78" w:rsidRPr="00C62F78" w:rsidRDefault="00C62F78" w:rsidP="004D0E2B">
      <w:pPr>
        <w:pStyle w:val="ListParagraph"/>
        <w:numPr>
          <w:ilvl w:val="0"/>
          <w:numId w:val="54"/>
        </w:numPr>
        <w:rPr>
          <w:sz w:val="24"/>
          <w:szCs w:val="24"/>
        </w:rPr>
      </w:pPr>
      <w:r w:rsidRPr="00C62F78">
        <w:rPr>
          <w:sz w:val="24"/>
          <w:szCs w:val="24"/>
        </w:rPr>
        <w:t>Improv</w:t>
      </w:r>
      <w:r w:rsidR="00E467AF">
        <w:rPr>
          <w:sz w:val="24"/>
          <w:szCs w:val="24"/>
        </w:rPr>
        <w:t>e</w:t>
      </w:r>
      <w:r w:rsidRPr="00C62F78">
        <w:rPr>
          <w:sz w:val="24"/>
          <w:szCs w:val="24"/>
        </w:rPr>
        <w:t xml:space="preserve"> our own cultural competence</w:t>
      </w:r>
      <w:r w:rsidR="00735E54">
        <w:rPr>
          <w:sz w:val="24"/>
          <w:szCs w:val="24"/>
        </w:rPr>
        <w:t xml:space="preserve"> under the actions in the Organisation section of this plan</w:t>
      </w:r>
      <w:r w:rsidRPr="00C62F78">
        <w:rPr>
          <w:sz w:val="24"/>
          <w:szCs w:val="24"/>
        </w:rPr>
        <w:t xml:space="preserve">, so that </w:t>
      </w:r>
      <w:r w:rsidR="0078424C">
        <w:rPr>
          <w:sz w:val="24"/>
          <w:szCs w:val="24"/>
        </w:rPr>
        <w:t xml:space="preserve">all </w:t>
      </w:r>
      <w:r w:rsidRPr="00C62F78">
        <w:rPr>
          <w:sz w:val="24"/>
          <w:szCs w:val="24"/>
        </w:rPr>
        <w:t xml:space="preserve">our communities can be confident of </w:t>
      </w:r>
      <w:r w:rsidR="0078424C">
        <w:rPr>
          <w:sz w:val="24"/>
          <w:szCs w:val="24"/>
        </w:rPr>
        <w:t xml:space="preserve">a fair and trauma-informed </w:t>
      </w:r>
      <w:proofErr w:type="gramStart"/>
      <w:r w:rsidRPr="00C62F78">
        <w:rPr>
          <w:sz w:val="24"/>
          <w:szCs w:val="24"/>
        </w:rPr>
        <w:t>service</w:t>
      </w:r>
      <w:proofErr w:type="gramEnd"/>
      <w:r w:rsidRPr="00C62F78">
        <w:rPr>
          <w:sz w:val="24"/>
          <w:szCs w:val="24"/>
        </w:rPr>
        <w:t xml:space="preserve"> </w:t>
      </w:r>
    </w:p>
    <w:p w14:paraId="3D685042" w14:textId="3E1BAB1B" w:rsidR="00C62F78" w:rsidRPr="00C62F78" w:rsidRDefault="00C62F78" w:rsidP="004D0E2B">
      <w:pPr>
        <w:pStyle w:val="ListParagraph"/>
        <w:numPr>
          <w:ilvl w:val="0"/>
          <w:numId w:val="54"/>
        </w:numPr>
        <w:rPr>
          <w:sz w:val="24"/>
          <w:szCs w:val="24"/>
        </w:rPr>
      </w:pPr>
      <w:r w:rsidRPr="00C62F78">
        <w:rPr>
          <w:sz w:val="24"/>
          <w:szCs w:val="24"/>
        </w:rPr>
        <w:t xml:space="preserve">Identify and address or explain any disparities in the use of our </w:t>
      </w:r>
      <w:proofErr w:type="gramStart"/>
      <w:r w:rsidRPr="00C62F78">
        <w:rPr>
          <w:sz w:val="24"/>
          <w:szCs w:val="24"/>
        </w:rPr>
        <w:t>powers</w:t>
      </w:r>
      <w:proofErr w:type="gramEnd"/>
    </w:p>
    <w:p w14:paraId="65DBCBCA" w14:textId="4484EB24" w:rsidR="00C62F78" w:rsidRPr="00C62F78" w:rsidRDefault="00C62F78" w:rsidP="004D0E2B">
      <w:pPr>
        <w:pStyle w:val="ListParagraph"/>
        <w:numPr>
          <w:ilvl w:val="0"/>
          <w:numId w:val="54"/>
        </w:numPr>
        <w:rPr>
          <w:sz w:val="24"/>
          <w:szCs w:val="24"/>
        </w:rPr>
      </w:pPr>
      <w:r w:rsidRPr="00C62F78">
        <w:rPr>
          <w:sz w:val="24"/>
          <w:szCs w:val="24"/>
        </w:rPr>
        <w:t xml:space="preserve">Ensure there is community scrutiny in areas where there are disproportionalities, namely use of force and stop and </w:t>
      </w:r>
      <w:proofErr w:type="gramStart"/>
      <w:r w:rsidRPr="00C62F78">
        <w:rPr>
          <w:sz w:val="24"/>
          <w:szCs w:val="24"/>
        </w:rPr>
        <w:t>search</w:t>
      </w:r>
      <w:proofErr w:type="gramEnd"/>
      <w:r w:rsidRPr="00C62F78">
        <w:rPr>
          <w:sz w:val="24"/>
          <w:szCs w:val="24"/>
        </w:rPr>
        <w:t xml:space="preserve"> </w:t>
      </w:r>
    </w:p>
    <w:p w14:paraId="3C260017" w14:textId="2D38A7F5" w:rsidR="00C62F78" w:rsidRPr="00C62F78" w:rsidRDefault="00C62F78" w:rsidP="004D0E2B">
      <w:pPr>
        <w:pStyle w:val="ListParagraph"/>
        <w:numPr>
          <w:ilvl w:val="0"/>
          <w:numId w:val="54"/>
        </w:numPr>
        <w:rPr>
          <w:sz w:val="24"/>
          <w:szCs w:val="24"/>
        </w:rPr>
      </w:pPr>
      <w:r w:rsidRPr="00C62F78">
        <w:rPr>
          <w:sz w:val="24"/>
          <w:szCs w:val="24"/>
        </w:rPr>
        <w:t>Ensure our IAG is representative across all protected characteristics</w:t>
      </w:r>
      <w:r w:rsidR="00712ACF">
        <w:rPr>
          <w:sz w:val="24"/>
          <w:szCs w:val="24"/>
        </w:rPr>
        <w:t xml:space="preserve"> and is included </w:t>
      </w:r>
      <w:r w:rsidR="00E61B6D">
        <w:rPr>
          <w:sz w:val="24"/>
          <w:szCs w:val="24"/>
        </w:rPr>
        <w:t xml:space="preserve">in plans affecting diverse </w:t>
      </w:r>
      <w:proofErr w:type="gramStart"/>
      <w:r w:rsidR="00E61B6D">
        <w:rPr>
          <w:sz w:val="24"/>
          <w:szCs w:val="24"/>
        </w:rPr>
        <w:t>communities</w:t>
      </w:r>
      <w:proofErr w:type="gramEnd"/>
      <w:r w:rsidR="00E61B6D">
        <w:rPr>
          <w:sz w:val="24"/>
          <w:szCs w:val="24"/>
        </w:rPr>
        <w:t xml:space="preserve"> </w:t>
      </w:r>
    </w:p>
    <w:p w14:paraId="47D63D95" w14:textId="38A50269" w:rsidR="002D1E55" w:rsidRPr="00C62F78" w:rsidRDefault="002D1E55" w:rsidP="004D0E2B">
      <w:pPr>
        <w:pStyle w:val="ListParagraph"/>
        <w:numPr>
          <w:ilvl w:val="0"/>
          <w:numId w:val="54"/>
        </w:numPr>
        <w:rPr>
          <w:sz w:val="24"/>
          <w:szCs w:val="24"/>
        </w:rPr>
      </w:pPr>
      <w:r>
        <w:rPr>
          <w:sz w:val="24"/>
          <w:szCs w:val="24"/>
        </w:rPr>
        <w:t>Lear</w:t>
      </w:r>
      <w:r w:rsidR="00FA597B">
        <w:rPr>
          <w:sz w:val="24"/>
          <w:szCs w:val="24"/>
        </w:rPr>
        <w:t>n</w:t>
      </w:r>
      <w:r>
        <w:rPr>
          <w:sz w:val="24"/>
          <w:szCs w:val="24"/>
        </w:rPr>
        <w:t xml:space="preserve"> from what has gone well in other forces to further develop community </w:t>
      </w:r>
      <w:proofErr w:type="gramStart"/>
      <w:r>
        <w:rPr>
          <w:sz w:val="24"/>
          <w:szCs w:val="24"/>
        </w:rPr>
        <w:t>confidence</w:t>
      </w:r>
      <w:proofErr w:type="gramEnd"/>
      <w:r>
        <w:rPr>
          <w:sz w:val="24"/>
          <w:szCs w:val="24"/>
        </w:rPr>
        <w:t xml:space="preserve"> </w:t>
      </w:r>
    </w:p>
    <w:p w14:paraId="053E73B9" w14:textId="01056881" w:rsidR="00C12A6F" w:rsidRPr="00C62F78" w:rsidRDefault="00C12A6F" w:rsidP="002D1E55">
      <w:pPr>
        <w:pStyle w:val="ListParagraph"/>
        <w:rPr>
          <w:sz w:val="24"/>
          <w:szCs w:val="24"/>
        </w:rPr>
      </w:pPr>
    </w:p>
    <w:p w14:paraId="66407242" w14:textId="796147F7" w:rsidR="00AF65FD" w:rsidRDefault="00C03513" w:rsidP="00DC3951">
      <w:pPr>
        <w:rPr>
          <w:sz w:val="24"/>
          <w:szCs w:val="24"/>
        </w:rPr>
      </w:pPr>
      <w:r>
        <w:rPr>
          <w:b/>
          <w:bCs/>
          <w:sz w:val="24"/>
          <w:szCs w:val="24"/>
        </w:rPr>
        <w:t>Feeling e</w:t>
      </w:r>
      <w:r w:rsidR="00AF65FD" w:rsidRPr="00AF65FD">
        <w:rPr>
          <w:b/>
          <w:bCs/>
          <w:sz w:val="24"/>
          <w:szCs w:val="24"/>
        </w:rPr>
        <w:t>ngaged</w:t>
      </w:r>
      <w:r w:rsidRPr="00C03513">
        <w:rPr>
          <w:b/>
          <w:bCs/>
          <w:sz w:val="24"/>
          <w:szCs w:val="24"/>
        </w:rPr>
        <w:t xml:space="preserve">: </w:t>
      </w:r>
    </w:p>
    <w:p w14:paraId="64DFEC93" w14:textId="77777777" w:rsidR="00810096" w:rsidRDefault="00810096" w:rsidP="004D0E2B">
      <w:pPr>
        <w:pStyle w:val="ListParagraph"/>
        <w:numPr>
          <w:ilvl w:val="0"/>
          <w:numId w:val="54"/>
        </w:numPr>
        <w:rPr>
          <w:sz w:val="24"/>
          <w:szCs w:val="24"/>
        </w:rPr>
      </w:pPr>
      <w:r>
        <w:rPr>
          <w:sz w:val="24"/>
          <w:szCs w:val="24"/>
        </w:rPr>
        <w:t xml:space="preserve">Commit to regular engagement with the different communities of Gwent, bringing the community in to decision-making as we “police by </w:t>
      </w:r>
      <w:proofErr w:type="gramStart"/>
      <w:r>
        <w:rPr>
          <w:sz w:val="24"/>
          <w:szCs w:val="24"/>
        </w:rPr>
        <w:t>consent”</w:t>
      </w:r>
      <w:proofErr w:type="gramEnd"/>
      <w:r>
        <w:rPr>
          <w:sz w:val="24"/>
          <w:szCs w:val="24"/>
        </w:rPr>
        <w:t xml:space="preserve"> </w:t>
      </w:r>
    </w:p>
    <w:p w14:paraId="7D83BA63" w14:textId="77777777" w:rsidR="00810096" w:rsidRDefault="00810096" w:rsidP="004D0E2B">
      <w:pPr>
        <w:pStyle w:val="ListParagraph"/>
        <w:numPr>
          <w:ilvl w:val="0"/>
          <w:numId w:val="54"/>
        </w:numPr>
        <w:rPr>
          <w:sz w:val="24"/>
          <w:szCs w:val="24"/>
        </w:rPr>
      </w:pPr>
      <w:r>
        <w:rPr>
          <w:sz w:val="24"/>
          <w:szCs w:val="24"/>
        </w:rPr>
        <w:t xml:space="preserve">Provide regular messaging to communities, sharing our good work and explaining or committing to reform any disproportionality in use of </w:t>
      </w:r>
      <w:proofErr w:type="gramStart"/>
      <w:r>
        <w:rPr>
          <w:sz w:val="24"/>
          <w:szCs w:val="24"/>
        </w:rPr>
        <w:t>powers</w:t>
      </w:r>
      <w:proofErr w:type="gramEnd"/>
      <w:r>
        <w:rPr>
          <w:sz w:val="24"/>
          <w:szCs w:val="24"/>
        </w:rPr>
        <w:t xml:space="preserve"> </w:t>
      </w:r>
    </w:p>
    <w:p w14:paraId="3A8163E3" w14:textId="46B8277C" w:rsidR="00AF65FD" w:rsidRDefault="00810096" w:rsidP="004D0E2B">
      <w:pPr>
        <w:pStyle w:val="ListParagraph"/>
        <w:numPr>
          <w:ilvl w:val="0"/>
          <w:numId w:val="54"/>
        </w:numPr>
        <w:rPr>
          <w:sz w:val="24"/>
          <w:szCs w:val="24"/>
        </w:rPr>
      </w:pPr>
      <w:r>
        <w:rPr>
          <w:sz w:val="24"/>
          <w:szCs w:val="24"/>
        </w:rPr>
        <w:t>Through the EDI team, improv</w:t>
      </w:r>
      <w:r w:rsidR="00E467AF">
        <w:rPr>
          <w:sz w:val="24"/>
          <w:szCs w:val="24"/>
        </w:rPr>
        <w:t>e</w:t>
      </w:r>
      <w:r>
        <w:rPr>
          <w:sz w:val="24"/>
          <w:szCs w:val="24"/>
        </w:rPr>
        <w:t xml:space="preserve"> community cohesion by tracking community tensions, creating spaces for communities to share concerns, and providing feedback from the community to policing colleagues and vice-</w:t>
      </w:r>
      <w:proofErr w:type="gramStart"/>
      <w:r>
        <w:rPr>
          <w:sz w:val="24"/>
          <w:szCs w:val="24"/>
        </w:rPr>
        <w:t>versa</w:t>
      </w:r>
      <w:proofErr w:type="gramEnd"/>
      <w:r>
        <w:rPr>
          <w:sz w:val="24"/>
          <w:szCs w:val="24"/>
        </w:rPr>
        <w:t xml:space="preserve"> </w:t>
      </w:r>
    </w:p>
    <w:p w14:paraId="07041AF1" w14:textId="5B0FD08F" w:rsidR="00E253DE" w:rsidRDefault="00E467AF" w:rsidP="004D0E2B">
      <w:pPr>
        <w:pStyle w:val="ListParagraph"/>
        <w:numPr>
          <w:ilvl w:val="0"/>
          <w:numId w:val="54"/>
        </w:numPr>
        <w:rPr>
          <w:sz w:val="24"/>
          <w:szCs w:val="24"/>
        </w:rPr>
      </w:pPr>
      <w:r>
        <w:rPr>
          <w:sz w:val="24"/>
          <w:szCs w:val="24"/>
        </w:rPr>
        <w:t>Invite</w:t>
      </w:r>
      <w:r w:rsidR="00E253DE">
        <w:rPr>
          <w:sz w:val="24"/>
          <w:szCs w:val="24"/>
        </w:rPr>
        <w:t xml:space="preserve"> feedback from the communities of Gwent on our services</w:t>
      </w:r>
      <w:r w:rsidR="002C52B1">
        <w:rPr>
          <w:sz w:val="24"/>
          <w:szCs w:val="24"/>
        </w:rPr>
        <w:t xml:space="preserve">, through focus groups, listening events and </w:t>
      </w:r>
      <w:proofErr w:type="gramStart"/>
      <w:r w:rsidR="002C52B1">
        <w:rPr>
          <w:sz w:val="24"/>
          <w:szCs w:val="24"/>
        </w:rPr>
        <w:t>surveys</w:t>
      </w:r>
      <w:proofErr w:type="gramEnd"/>
      <w:r w:rsidR="002C52B1">
        <w:rPr>
          <w:sz w:val="24"/>
          <w:szCs w:val="24"/>
        </w:rPr>
        <w:t xml:space="preserve"> </w:t>
      </w:r>
    </w:p>
    <w:p w14:paraId="699B9FBB" w14:textId="77777777" w:rsidR="00FA597B" w:rsidRDefault="00FA597B" w:rsidP="00FA597B">
      <w:pPr>
        <w:rPr>
          <w:sz w:val="24"/>
          <w:szCs w:val="24"/>
        </w:rPr>
      </w:pPr>
    </w:p>
    <w:p w14:paraId="2A353A59" w14:textId="77777777" w:rsidR="00FA597B" w:rsidRPr="00FA597B" w:rsidRDefault="00FA597B" w:rsidP="00FA597B">
      <w:pPr>
        <w:rPr>
          <w:sz w:val="24"/>
          <w:szCs w:val="24"/>
        </w:rPr>
      </w:pPr>
    </w:p>
    <w:p w14:paraId="6427D034" w14:textId="77777777" w:rsidR="006971E4" w:rsidRDefault="006971E4" w:rsidP="0011520D">
      <w:pPr>
        <w:pStyle w:val="Heading2"/>
        <w:rPr>
          <w:bCs/>
        </w:rPr>
      </w:pPr>
      <w:r>
        <w:rPr>
          <w:bCs/>
        </w:rPr>
        <w:lastRenderedPageBreak/>
        <w:t>What does success look like?</w:t>
      </w:r>
    </w:p>
    <w:p w14:paraId="6987EB1F" w14:textId="77777777" w:rsidR="0086020F" w:rsidRDefault="0086020F" w:rsidP="0086020F"/>
    <w:p w14:paraId="6349D643" w14:textId="6426E720" w:rsidR="0086020F" w:rsidRPr="00425055" w:rsidRDefault="0086020F" w:rsidP="0086020F">
      <w:pPr>
        <w:rPr>
          <w:sz w:val="24"/>
          <w:szCs w:val="24"/>
        </w:rPr>
      </w:pPr>
      <w:r w:rsidRPr="00425055">
        <w:rPr>
          <w:sz w:val="24"/>
          <w:szCs w:val="24"/>
        </w:rPr>
        <w:t>By 2028, when this plan will be reviewed, we would like to see the following</w:t>
      </w:r>
      <w:r>
        <w:rPr>
          <w:sz w:val="24"/>
          <w:szCs w:val="24"/>
        </w:rPr>
        <w:t xml:space="preserve"> successes. </w:t>
      </w:r>
    </w:p>
    <w:p w14:paraId="75BDA399" w14:textId="77777777" w:rsidR="00B06306" w:rsidRDefault="00B06306" w:rsidP="00B06306"/>
    <w:p w14:paraId="5E095486" w14:textId="7FF2C341" w:rsidR="00B06306" w:rsidRPr="007477EB" w:rsidRDefault="00B06306" w:rsidP="00B06306">
      <w:pPr>
        <w:rPr>
          <w:b/>
          <w:bCs/>
          <w:sz w:val="24"/>
          <w:szCs w:val="24"/>
        </w:rPr>
      </w:pPr>
      <w:r w:rsidRPr="007477EB">
        <w:rPr>
          <w:b/>
          <w:bCs/>
          <w:sz w:val="24"/>
          <w:szCs w:val="24"/>
        </w:rPr>
        <w:t>Safe:</w:t>
      </w:r>
    </w:p>
    <w:p w14:paraId="7C3C30D7" w14:textId="65DEF13F" w:rsidR="00B06306" w:rsidRPr="007477EB" w:rsidRDefault="00B06306" w:rsidP="004D0E2B">
      <w:pPr>
        <w:pStyle w:val="ListParagraph"/>
        <w:numPr>
          <w:ilvl w:val="0"/>
          <w:numId w:val="43"/>
        </w:numPr>
        <w:rPr>
          <w:sz w:val="24"/>
          <w:szCs w:val="24"/>
        </w:rPr>
      </w:pPr>
      <w:r w:rsidRPr="007477EB">
        <w:rPr>
          <w:sz w:val="24"/>
          <w:szCs w:val="24"/>
        </w:rPr>
        <w:t xml:space="preserve">A positive victim service assessment on our </w:t>
      </w:r>
      <w:r w:rsidR="00F70887">
        <w:rPr>
          <w:sz w:val="24"/>
          <w:szCs w:val="24"/>
        </w:rPr>
        <w:t xml:space="preserve">annual </w:t>
      </w:r>
      <w:r w:rsidRPr="007477EB">
        <w:rPr>
          <w:sz w:val="24"/>
          <w:szCs w:val="24"/>
        </w:rPr>
        <w:t>PEEL inspection</w:t>
      </w:r>
      <w:r w:rsidR="00F70887">
        <w:rPr>
          <w:sz w:val="24"/>
          <w:szCs w:val="24"/>
        </w:rPr>
        <w:t>s</w:t>
      </w:r>
    </w:p>
    <w:p w14:paraId="38380F3C" w14:textId="57C5B04A" w:rsidR="00B06306" w:rsidRPr="007477EB" w:rsidRDefault="00B06306" w:rsidP="004D0E2B">
      <w:pPr>
        <w:pStyle w:val="ListParagraph"/>
        <w:numPr>
          <w:ilvl w:val="0"/>
          <w:numId w:val="43"/>
        </w:numPr>
        <w:tabs>
          <w:tab w:val="center" w:pos="4513"/>
        </w:tabs>
        <w:rPr>
          <w:sz w:val="24"/>
          <w:szCs w:val="24"/>
        </w:rPr>
      </w:pPr>
      <w:r w:rsidRPr="007477EB">
        <w:rPr>
          <w:sz w:val="24"/>
          <w:szCs w:val="24"/>
        </w:rPr>
        <w:t xml:space="preserve">Achieving our goals under national plans and policies which focus on tackling racism and </w:t>
      </w:r>
      <w:proofErr w:type="gramStart"/>
      <w:r w:rsidR="006B608E">
        <w:rPr>
          <w:sz w:val="24"/>
          <w:szCs w:val="24"/>
        </w:rPr>
        <w:t>VAWDASV</w:t>
      </w:r>
      <w:proofErr w:type="gramEnd"/>
      <w:r w:rsidR="006B608E">
        <w:rPr>
          <w:sz w:val="24"/>
          <w:szCs w:val="24"/>
        </w:rPr>
        <w:t xml:space="preserve"> </w:t>
      </w:r>
      <w:r w:rsidRPr="007477EB">
        <w:rPr>
          <w:sz w:val="24"/>
          <w:szCs w:val="24"/>
        </w:rPr>
        <w:t xml:space="preserve"> </w:t>
      </w:r>
    </w:p>
    <w:p w14:paraId="208525AC" w14:textId="13C66D86" w:rsidR="00B06306" w:rsidRPr="007477EB" w:rsidRDefault="00B06306" w:rsidP="004D0E2B">
      <w:pPr>
        <w:pStyle w:val="ListParagraph"/>
        <w:numPr>
          <w:ilvl w:val="0"/>
          <w:numId w:val="43"/>
        </w:numPr>
        <w:rPr>
          <w:sz w:val="24"/>
          <w:szCs w:val="24"/>
        </w:rPr>
      </w:pPr>
      <w:r w:rsidRPr="007477EB">
        <w:rPr>
          <w:sz w:val="24"/>
          <w:szCs w:val="24"/>
        </w:rPr>
        <w:t xml:space="preserve">Improved timeliness and solve rates for hate crimes and hate </w:t>
      </w:r>
      <w:proofErr w:type="gramStart"/>
      <w:r w:rsidRPr="007477EB">
        <w:rPr>
          <w:sz w:val="24"/>
          <w:szCs w:val="24"/>
        </w:rPr>
        <w:t>incidents</w:t>
      </w:r>
      <w:proofErr w:type="gramEnd"/>
      <w:r w:rsidRPr="007477EB">
        <w:rPr>
          <w:sz w:val="24"/>
          <w:szCs w:val="24"/>
        </w:rPr>
        <w:t xml:space="preserve"> </w:t>
      </w:r>
    </w:p>
    <w:p w14:paraId="7AC93751" w14:textId="57413139" w:rsidR="00B06306" w:rsidRPr="007477EB" w:rsidRDefault="00B06306" w:rsidP="004D0E2B">
      <w:pPr>
        <w:pStyle w:val="ListParagraph"/>
        <w:numPr>
          <w:ilvl w:val="0"/>
          <w:numId w:val="43"/>
        </w:numPr>
        <w:tabs>
          <w:tab w:val="center" w:pos="4513"/>
        </w:tabs>
        <w:rPr>
          <w:sz w:val="24"/>
          <w:szCs w:val="24"/>
        </w:rPr>
      </w:pPr>
      <w:r w:rsidRPr="007477EB">
        <w:rPr>
          <w:sz w:val="24"/>
          <w:szCs w:val="24"/>
        </w:rPr>
        <w:t xml:space="preserve">Increased community confidence to report </w:t>
      </w:r>
      <w:proofErr w:type="gramStart"/>
      <w:r w:rsidRPr="007477EB">
        <w:rPr>
          <w:sz w:val="24"/>
          <w:szCs w:val="24"/>
        </w:rPr>
        <w:t>hate</w:t>
      </w:r>
      <w:proofErr w:type="gramEnd"/>
      <w:r w:rsidRPr="007477EB">
        <w:rPr>
          <w:sz w:val="24"/>
          <w:szCs w:val="24"/>
        </w:rPr>
        <w:t xml:space="preserve"> crimes</w:t>
      </w:r>
    </w:p>
    <w:p w14:paraId="2257FF62" w14:textId="24C6C891" w:rsidR="00BA4C6C" w:rsidRPr="00C25827" w:rsidRDefault="00B06306" w:rsidP="004D0E2B">
      <w:pPr>
        <w:pStyle w:val="ListParagraph"/>
        <w:numPr>
          <w:ilvl w:val="0"/>
          <w:numId w:val="43"/>
        </w:numPr>
        <w:tabs>
          <w:tab w:val="center" w:pos="4513"/>
        </w:tabs>
        <w:rPr>
          <w:b/>
          <w:bCs/>
          <w:sz w:val="24"/>
          <w:szCs w:val="24"/>
        </w:rPr>
      </w:pPr>
      <w:r w:rsidRPr="00BA4C6C">
        <w:rPr>
          <w:sz w:val="24"/>
          <w:szCs w:val="24"/>
        </w:rPr>
        <w:t>Increased officer confidence when responding to hate crimes</w:t>
      </w:r>
      <w:r w:rsidR="00B77ED4" w:rsidRPr="00B77ED4">
        <w:rPr>
          <w:sz w:val="24"/>
          <w:szCs w:val="24"/>
        </w:rPr>
        <w:t xml:space="preserve"> </w:t>
      </w:r>
      <w:r w:rsidR="00B77ED4" w:rsidRPr="00BA4C6C">
        <w:rPr>
          <w:sz w:val="24"/>
          <w:szCs w:val="24"/>
        </w:rPr>
        <w:t xml:space="preserve">and </w:t>
      </w:r>
      <w:r w:rsidR="00B77ED4">
        <w:rPr>
          <w:sz w:val="24"/>
          <w:szCs w:val="24"/>
        </w:rPr>
        <w:t xml:space="preserve">compliance with completion of hate crime </w:t>
      </w:r>
      <w:proofErr w:type="gramStart"/>
      <w:r w:rsidR="00B77ED4">
        <w:rPr>
          <w:sz w:val="24"/>
          <w:szCs w:val="24"/>
        </w:rPr>
        <w:t>forms</w:t>
      </w:r>
      <w:proofErr w:type="gramEnd"/>
    </w:p>
    <w:p w14:paraId="6E2A428D" w14:textId="77777777" w:rsidR="0059597B" w:rsidRPr="00E5253A" w:rsidRDefault="0059597B" w:rsidP="004D0E2B">
      <w:pPr>
        <w:pStyle w:val="ListParagraph"/>
        <w:numPr>
          <w:ilvl w:val="0"/>
          <w:numId w:val="43"/>
        </w:numPr>
        <w:rPr>
          <w:sz w:val="24"/>
          <w:szCs w:val="24"/>
        </w:rPr>
      </w:pPr>
      <w:r w:rsidRPr="00E5253A">
        <w:rPr>
          <w:sz w:val="24"/>
          <w:szCs w:val="24"/>
        </w:rPr>
        <w:t xml:space="preserve">Improved timeliness and effective responses for all crime types, in line with the PCC’s current and the new PCC’s successive Police and Crime Plan </w:t>
      </w:r>
    </w:p>
    <w:p w14:paraId="41736FF8" w14:textId="77777777" w:rsidR="00C25827" w:rsidRPr="00BA4C6C" w:rsidRDefault="00C25827" w:rsidP="0078424C">
      <w:pPr>
        <w:pStyle w:val="ListParagraph"/>
        <w:tabs>
          <w:tab w:val="center" w:pos="4513"/>
        </w:tabs>
        <w:rPr>
          <w:b/>
          <w:bCs/>
          <w:sz w:val="24"/>
          <w:szCs w:val="24"/>
        </w:rPr>
      </w:pPr>
    </w:p>
    <w:p w14:paraId="3764B887" w14:textId="77777777" w:rsidR="00BA4C6C" w:rsidRPr="00BA4C6C" w:rsidRDefault="00BA4C6C" w:rsidP="00BA4C6C">
      <w:pPr>
        <w:pStyle w:val="ListParagraph"/>
        <w:tabs>
          <w:tab w:val="center" w:pos="4513"/>
        </w:tabs>
        <w:rPr>
          <w:b/>
          <w:bCs/>
          <w:sz w:val="24"/>
          <w:szCs w:val="24"/>
        </w:rPr>
      </w:pPr>
    </w:p>
    <w:p w14:paraId="7D291D9A" w14:textId="24ED1C55" w:rsidR="00B06306" w:rsidRPr="00BA4C6C" w:rsidRDefault="00B06306" w:rsidP="00BA4C6C">
      <w:pPr>
        <w:tabs>
          <w:tab w:val="center" w:pos="4513"/>
        </w:tabs>
        <w:rPr>
          <w:b/>
          <w:bCs/>
          <w:sz w:val="24"/>
          <w:szCs w:val="24"/>
        </w:rPr>
      </w:pPr>
      <w:r w:rsidRPr="00BA4C6C">
        <w:rPr>
          <w:b/>
          <w:bCs/>
          <w:sz w:val="24"/>
          <w:szCs w:val="24"/>
        </w:rPr>
        <w:t>Trusting:</w:t>
      </w:r>
    </w:p>
    <w:p w14:paraId="79228564" w14:textId="475488FA" w:rsidR="001A669C" w:rsidRPr="001A669C" w:rsidRDefault="001A669C" w:rsidP="001A669C">
      <w:pPr>
        <w:pStyle w:val="ListParagraph"/>
        <w:numPr>
          <w:ilvl w:val="0"/>
          <w:numId w:val="43"/>
        </w:numPr>
        <w:rPr>
          <w:sz w:val="24"/>
          <w:szCs w:val="24"/>
        </w:rPr>
      </w:pPr>
      <w:r>
        <w:rPr>
          <w:sz w:val="24"/>
          <w:szCs w:val="24"/>
        </w:rPr>
        <w:t xml:space="preserve">Improved confidence from all sections of the community on regular community engagement surveys </w:t>
      </w:r>
    </w:p>
    <w:p w14:paraId="1AE6819B" w14:textId="2258C1E0" w:rsidR="00B06306" w:rsidRPr="007477EB" w:rsidRDefault="00B06306" w:rsidP="004D0E2B">
      <w:pPr>
        <w:pStyle w:val="ListParagraph"/>
        <w:numPr>
          <w:ilvl w:val="0"/>
          <w:numId w:val="43"/>
        </w:numPr>
        <w:rPr>
          <w:sz w:val="24"/>
          <w:szCs w:val="24"/>
        </w:rPr>
      </w:pPr>
      <w:r w:rsidRPr="007477EB">
        <w:rPr>
          <w:sz w:val="24"/>
          <w:szCs w:val="24"/>
        </w:rPr>
        <w:t>Reduc</w:t>
      </w:r>
      <w:r w:rsidR="00FB70EB">
        <w:rPr>
          <w:sz w:val="24"/>
          <w:szCs w:val="24"/>
        </w:rPr>
        <w:t xml:space="preserve">ed </w:t>
      </w:r>
      <w:r w:rsidRPr="007477EB">
        <w:rPr>
          <w:sz w:val="24"/>
          <w:szCs w:val="24"/>
        </w:rPr>
        <w:t xml:space="preserve">disproportionality in the use of our powers – or being able to explain why there is disproportionality - in an evidence-informed way. </w:t>
      </w:r>
    </w:p>
    <w:p w14:paraId="16FE444A" w14:textId="5DD98265" w:rsidR="00245D75" w:rsidRDefault="00A44A46" w:rsidP="004D0E2B">
      <w:pPr>
        <w:pStyle w:val="ListParagraph"/>
        <w:numPr>
          <w:ilvl w:val="0"/>
          <w:numId w:val="43"/>
        </w:numPr>
        <w:rPr>
          <w:sz w:val="24"/>
          <w:szCs w:val="24"/>
        </w:rPr>
      </w:pPr>
      <w:r>
        <w:rPr>
          <w:sz w:val="24"/>
          <w:szCs w:val="24"/>
        </w:rPr>
        <w:t>A successful record of</w:t>
      </w:r>
      <w:r w:rsidR="00245D75">
        <w:rPr>
          <w:sz w:val="24"/>
          <w:szCs w:val="24"/>
        </w:rPr>
        <w:t xml:space="preserve"> quarterly scrutiny </w:t>
      </w:r>
      <w:r w:rsidR="00D52D48">
        <w:rPr>
          <w:sz w:val="24"/>
          <w:szCs w:val="24"/>
        </w:rPr>
        <w:t>groups</w:t>
      </w:r>
      <w:r>
        <w:rPr>
          <w:sz w:val="24"/>
          <w:szCs w:val="24"/>
        </w:rPr>
        <w:t xml:space="preserve"> being held</w:t>
      </w:r>
      <w:r w:rsidR="00D52D48">
        <w:rPr>
          <w:sz w:val="24"/>
          <w:szCs w:val="24"/>
        </w:rPr>
        <w:t xml:space="preserve">, involving our IAG as well as senior officers, to scrutinise our data on hate crimes, stop and search, use of force and custody </w:t>
      </w:r>
      <w:proofErr w:type="gramStart"/>
      <w:r w:rsidR="00D52D48">
        <w:rPr>
          <w:sz w:val="24"/>
          <w:szCs w:val="24"/>
        </w:rPr>
        <w:t>powers</w:t>
      </w:r>
      <w:proofErr w:type="gramEnd"/>
      <w:r w:rsidR="00D52D48">
        <w:rPr>
          <w:sz w:val="24"/>
          <w:szCs w:val="24"/>
        </w:rPr>
        <w:t xml:space="preserve"> </w:t>
      </w:r>
    </w:p>
    <w:p w14:paraId="48387BBE" w14:textId="4562D9F6" w:rsidR="00D52D48" w:rsidRDefault="00FB70EB" w:rsidP="004D0E2B">
      <w:pPr>
        <w:pStyle w:val="ListParagraph"/>
        <w:numPr>
          <w:ilvl w:val="0"/>
          <w:numId w:val="43"/>
        </w:numPr>
        <w:rPr>
          <w:sz w:val="24"/>
          <w:szCs w:val="24"/>
        </w:rPr>
      </w:pPr>
      <w:r>
        <w:rPr>
          <w:sz w:val="24"/>
          <w:szCs w:val="24"/>
        </w:rPr>
        <w:t>All</w:t>
      </w:r>
      <w:r w:rsidR="00931207">
        <w:rPr>
          <w:sz w:val="24"/>
          <w:szCs w:val="24"/>
        </w:rPr>
        <w:t xml:space="preserve"> officers and staff </w:t>
      </w:r>
      <w:r>
        <w:rPr>
          <w:sz w:val="24"/>
          <w:szCs w:val="24"/>
        </w:rPr>
        <w:t>hav</w:t>
      </w:r>
      <w:r w:rsidR="00A44A46">
        <w:rPr>
          <w:sz w:val="24"/>
          <w:szCs w:val="24"/>
        </w:rPr>
        <w:t>ing</w:t>
      </w:r>
      <w:r>
        <w:rPr>
          <w:sz w:val="24"/>
          <w:szCs w:val="24"/>
        </w:rPr>
        <w:t xml:space="preserve"> completed </w:t>
      </w:r>
      <w:r w:rsidR="00A44A46">
        <w:rPr>
          <w:sz w:val="24"/>
          <w:szCs w:val="24"/>
        </w:rPr>
        <w:t xml:space="preserve">initial training on </w:t>
      </w:r>
      <w:r w:rsidR="005618C4">
        <w:rPr>
          <w:sz w:val="24"/>
          <w:szCs w:val="24"/>
        </w:rPr>
        <w:t>EDI topics</w:t>
      </w:r>
      <w:r w:rsidR="00366552">
        <w:rPr>
          <w:sz w:val="24"/>
          <w:szCs w:val="24"/>
        </w:rPr>
        <w:t xml:space="preserve"> and specific inputs on </w:t>
      </w:r>
      <w:r w:rsidR="005618C4">
        <w:rPr>
          <w:sz w:val="24"/>
          <w:szCs w:val="24"/>
        </w:rPr>
        <w:t>the key area</w:t>
      </w:r>
      <w:r w:rsidR="002876AF">
        <w:rPr>
          <w:sz w:val="24"/>
          <w:szCs w:val="24"/>
        </w:rPr>
        <w:t xml:space="preserve"> </w:t>
      </w:r>
      <w:r w:rsidR="005618C4">
        <w:rPr>
          <w:sz w:val="24"/>
          <w:szCs w:val="24"/>
        </w:rPr>
        <w:t>of racism,</w:t>
      </w:r>
      <w:r w:rsidR="00B6160A">
        <w:rPr>
          <w:sz w:val="24"/>
          <w:szCs w:val="24"/>
        </w:rPr>
        <w:t xml:space="preserve"> </w:t>
      </w:r>
      <w:r w:rsidR="00D52D48" w:rsidRPr="007477EB">
        <w:rPr>
          <w:sz w:val="24"/>
          <w:szCs w:val="24"/>
        </w:rPr>
        <w:t xml:space="preserve">so that our diverse communities </w:t>
      </w:r>
      <w:r w:rsidR="005618C4">
        <w:rPr>
          <w:sz w:val="24"/>
          <w:szCs w:val="24"/>
        </w:rPr>
        <w:t xml:space="preserve">can have confidence </w:t>
      </w:r>
      <w:r w:rsidR="00D52D48" w:rsidRPr="007477EB">
        <w:rPr>
          <w:sz w:val="24"/>
          <w:szCs w:val="24"/>
        </w:rPr>
        <w:t xml:space="preserve">that they </w:t>
      </w:r>
      <w:r w:rsidR="005618C4">
        <w:rPr>
          <w:sz w:val="24"/>
          <w:szCs w:val="24"/>
        </w:rPr>
        <w:t>will be</w:t>
      </w:r>
      <w:r w:rsidR="00D52D48" w:rsidRPr="007477EB">
        <w:rPr>
          <w:sz w:val="24"/>
          <w:szCs w:val="24"/>
        </w:rPr>
        <w:t xml:space="preserve"> treated fairly and respectfully</w:t>
      </w:r>
      <w:r w:rsidR="00D52D48">
        <w:rPr>
          <w:sz w:val="24"/>
          <w:szCs w:val="24"/>
        </w:rPr>
        <w:t>.</w:t>
      </w:r>
      <w:r w:rsidR="00D52D48" w:rsidRPr="007477EB">
        <w:rPr>
          <w:sz w:val="24"/>
          <w:szCs w:val="24"/>
        </w:rPr>
        <w:t xml:space="preserve"> </w:t>
      </w:r>
    </w:p>
    <w:p w14:paraId="1A45F016" w14:textId="77777777" w:rsidR="00D52D48" w:rsidRPr="007477EB" w:rsidRDefault="00D52D48" w:rsidP="00D52D48">
      <w:pPr>
        <w:pStyle w:val="ListParagraph"/>
        <w:rPr>
          <w:sz w:val="24"/>
          <w:szCs w:val="24"/>
        </w:rPr>
      </w:pPr>
    </w:p>
    <w:p w14:paraId="246073D2" w14:textId="55B1153A" w:rsidR="00B06306" w:rsidRPr="007477EB" w:rsidRDefault="00B06306" w:rsidP="00B06306">
      <w:pPr>
        <w:rPr>
          <w:b/>
          <w:bCs/>
          <w:sz w:val="24"/>
          <w:szCs w:val="24"/>
        </w:rPr>
      </w:pPr>
      <w:r w:rsidRPr="007477EB">
        <w:rPr>
          <w:b/>
          <w:bCs/>
          <w:sz w:val="24"/>
          <w:szCs w:val="24"/>
        </w:rPr>
        <w:t xml:space="preserve">Engaged: </w:t>
      </w:r>
    </w:p>
    <w:p w14:paraId="1F8B5598" w14:textId="69C6A5F4" w:rsidR="006971E4" w:rsidRPr="007477EB" w:rsidRDefault="00942B8C" w:rsidP="004D0E2B">
      <w:pPr>
        <w:pStyle w:val="ListParagraph"/>
        <w:numPr>
          <w:ilvl w:val="0"/>
          <w:numId w:val="43"/>
        </w:numPr>
        <w:tabs>
          <w:tab w:val="center" w:pos="4513"/>
        </w:tabs>
        <w:rPr>
          <w:sz w:val="24"/>
          <w:szCs w:val="24"/>
        </w:rPr>
      </w:pPr>
      <w:r>
        <w:rPr>
          <w:sz w:val="24"/>
          <w:szCs w:val="24"/>
        </w:rPr>
        <w:t>Accessible w</w:t>
      </w:r>
      <w:r w:rsidR="006971E4" w:rsidRPr="007477EB">
        <w:rPr>
          <w:sz w:val="24"/>
          <w:szCs w:val="24"/>
        </w:rPr>
        <w:t>ays of reporting crime – online, in person and on the phone –</w:t>
      </w:r>
      <w:r w:rsidR="004E093D">
        <w:rPr>
          <w:sz w:val="24"/>
          <w:szCs w:val="24"/>
        </w:rPr>
        <w:t xml:space="preserve">especially for disabled people and people who do not have English or Welsh as their first </w:t>
      </w:r>
      <w:proofErr w:type="gramStart"/>
      <w:r w:rsidR="004E093D">
        <w:rPr>
          <w:sz w:val="24"/>
          <w:szCs w:val="24"/>
        </w:rPr>
        <w:t>language</w:t>
      </w:r>
      <w:proofErr w:type="gramEnd"/>
      <w:r w:rsidR="004E093D">
        <w:rPr>
          <w:sz w:val="24"/>
          <w:szCs w:val="24"/>
        </w:rPr>
        <w:t xml:space="preserve"> </w:t>
      </w:r>
      <w:r w:rsidR="0086020F">
        <w:rPr>
          <w:sz w:val="24"/>
          <w:szCs w:val="24"/>
        </w:rPr>
        <w:t xml:space="preserve"> </w:t>
      </w:r>
    </w:p>
    <w:p w14:paraId="3F5F6762" w14:textId="04D96719" w:rsidR="006971E4" w:rsidRDefault="006971E4" w:rsidP="004D0E2B">
      <w:pPr>
        <w:pStyle w:val="ListParagraph"/>
        <w:numPr>
          <w:ilvl w:val="0"/>
          <w:numId w:val="43"/>
        </w:numPr>
        <w:tabs>
          <w:tab w:val="center" w:pos="4513"/>
        </w:tabs>
        <w:rPr>
          <w:sz w:val="24"/>
          <w:szCs w:val="24"/>
        </w:rPr>
      </w:pPr>
      <w:r w:rsidRPr="007477EB">
        <w:rPr>
          <w:sz w:val="24"/>
          <w:szCs w:val="24"/>
        </w:rPr>
        <w:t>Increased, meaningful, involvement of communities with Gwent Police,</w:t>
      </w:r>
      <w:r w:rsidR="002C52B1">
        <w:rPr>
          <w:sz w:val="24"/>
          <w:szCs w:val="24"/>
        </w:rPr>
        <w:t xml:space="preserve"> </w:t>
      </w:r>
      <w:r w:rsidRPr="007477EB">
        <w:rPr>
          <w:sz w:val="24"/>
          <w:szCs w:val="24"/>
        </w:rPr>
        <w:t xml:space="preserve">holding us to account on our data and how communities feel about our </w:t>
      </w:r>
      <w:proofErr w:type="gramStart"/>
      <w:r w:rsidRPr="007477EB">
        <w:rPr>
          <w:sz w:val="24"/>
          <w:szCs w:val="24"/>
        </w:rPr>
        <w:t>work</w:t>
      </w:r>
      <w:proofErr w:type="gramEnd"/>
    </w:p>
    <w:p w14:paraId="0FBA7FA2" w14:textId="77777777" w:rsidR="00E77095" w:rsidRPr="00E77095" w:rsidRDefault="00895BF3" w:rsidP="003563AC">
      <w:pPr>
        <w:pStyle w:val="ListParagraph"/>
        <w:numPr>
          <w:ilvl w:val="0"/>
          <w:numId w:val="43"/>
        </w:numPr>
        <w:tabs>
          <w:tab w:val="center" w:pos="4513"/>
        </w:tabs>
      </w:pPr>
      <w:r w:rsidRPr="00E77095">
        <w:rPr>
          <w:sz w:val="24"/>
          <w:szCs w:val="24"/>
        </w:rPr>
        <w:t xml:space="preserve">The </w:t>
      </w:r>
      <w:r w:rsidR="00E77095" w:rsidRPr="00E77095">
        <w:rPr>
          <w:sz w:val="24"/>
          <w:szCs w:val="24"/>
        </w:rPr>
        <w:t xml:space="preserve">wider workforce in Gwent Police feel connected and knowledgeable about the communities they police, via the </w:t>
      </w:r>
      <w:r w:rsidRPr="00E77095">
        <w:rPr>
          <w:sz w:val="24"/>
          <w:szCs w:val="24"/>
        </w:rPr>
        <w:t>EDI team s</w:t>
      </w:r>
      <w:r w:rsidR="00373980" w:rsidRPr="00E77095">
        <w:rPr>
          <w:sz w:val="24"/>
          <w:szCs w:val="24"/>
        </w:rPr>
        <w:t xml:space="preserve">haring community feedback, monitoring tensions and </w:t>
      </w:r>
      <w:r w:rsidR="00373A85" w:rsidRPr="00E77095">
        <w:rPr>
          <w:sz w:val="24"/>
          <w:szCs w:val="24"/>
        </w:rPr>
        <w:t xml:space="preserve">areas of public concern </w:t>
      </w:r>
      <w:r w:rsidRPr="00E77095">
        <w:rPr>
          <w:sz w:val="24"/>
          <w:szCs w:val="24"/>
        </w:rPr>
        <w:t xml:space="preserve">with policing </w:t>
      </w:r>
      <w:proofErr w:type="gramStart"/>
      <w:r w:rsidRPr="00E77095">
        <w:rPr>
          <w:sz w:val="24"/>
          <w:szCs w:val="24"/>
        </w:rPr>
        <w:t>colleagues</w:t>
      </w:r>
      <w:proofErr w:type="gramEnd"/>
      <w:r w:rsidRPr="00E77095">
        <w:rPr>
          <w:sz w:val="24"/>
          <w:szCs w:val="24"/>
        </w:rPr>
        <w:t xml:space="preserve"> </w:t>
      </w:r>
    </w:p>
    <w:p w14:paraId="6379843A" w14:textId="77777777" w:rsidR="00E77095" w:rsidRDefault="00E77095" w:rsidP="00E77095">
      <w:pPr>
        <w:tabs>
          <w:tab w:val="center" w:pos="4513"/>
        </w:tabs>
      </w:pPr>
    </w:p>
    <w:p w14:paraId="73CE261F" w14:textId="77777777" w:rsidR="00E77095" w:rsidRDefault="00E77095" w:rsidP="00E77095">
      <w:pPr>
        <w:tabs>
          <w:tab w:val="center" w:pos="4513"/>
        </w:tabs>
      </w:pPr>
    </w:p>
    <w:p w14:paraId="36A0AB57" w14:textId="47D28F3E" w:rsidR="00983F90" w:rsidRPr="001919EA" w:rsidRDefault="00983F90" w:rsidP="00E77095">
      <w:pPr>
        <w:pStyle w:val="Heading1"/>
      </w:pPr>
      <w:r w:rsidRPr="001919EA">
        <w:lastRenderedPageBreak/>
        <w:t>Our partnerships</w:t>
      </w:r>
    </w:p>
    <w:p w14:paraId="4CD9EB11" w14:textId="77777777" w:rsidR="00983F90" w:rsidRDefault="00983F90" w:rsidP="009D1FDC">
      <w:pPr>
        <w:pStyle w:val="Heading2"/>
      </w:pPr>
      <w:r w:rsidRPr="0055465B">
        <w:t>Our ambition</w:t>
      </w:r>
    </w:p>
    <w:p w14:paraId="5F1BC96F" w14:textId="77777777" w:rsidR="00983F90" w:rsidRPr="00A573BB" w:rsidRDefault="00983F90" w:rsidP="00983F90">
      <w:pPr>
        <w:tabs>
          <w:tab w:val="center" w:pos="4513"/>
        </w:tabs>
        <w:rPr>
          <w:sz w:val="24"/>
          <w:szCs w:val="24"/>
        </w:rPr>
      </w:pPr>
      <w:r w:rsidRPr="00A573BB">
        <w:rPr>
          <w:sz w:val="24"/>
          <w:szCs w:val="24"/>
        </w:rPr>
        <w:t xml:space="preserve">We will: </w:t>
      </w:r>
    </w:p>
    <w:p w14:paraId="480B947F" w14:textId="77777777" w:rsidR="00983F90" w:rsidRDefault="00983F90" w:rsidP="004D0E2B">
      <w:pPr>
        <w:pStyle w:val="ListParagraph"/>
        <w:numPr>
          <w:ilvl w:val="0"/>
          <w:numId w:val="44"/>
        </w:numPr>
        <w:tabs>
          <w:tab w:val="center" w:pos="4513"/>
        </w:tabs>
        <w:rPr>
          <w:sz w:val="24"/>
          <w:szCs w:val="24"/>
        </w:rPr>
      </w:pPr>
      <w:r w:rsidRPr="00E05B43">
        <w:rPr>
          <w:sz w:val="24"/>
          <w:szCs w:val="24"/>
        </w:rPr>
        <w:t xml:space="preserve">Work with </w:t>
      </w:r>
      <w:r>
        <w:rPr>
          <w:sz w:val="24"/>
          <w:szCs w:val="24"/>
        </w:rPr>
        <w:t xml:space="preserve">Government, policing and other criminal justice </w:t>
      </w:r>
      <w:r w:rsidRPr="00E05B43">
        <w:rPr>
          <w:sz w:val="24"/>
          <w:szCs w:val="24"/>
        </w:rPr>
        <w:t xml:space="preserve">partners on national </w:t>
      </w:r>
      <w:r>
        <w:rPr>
          <w:sz w:val="24"/>
          <w:szCs w:val="24"/>
        </w:rPr>
        <w:t xml:space="preserve">equality </w:t>
      </w:r>
      <w:r w:rsidRPr="00E05B43">
        <w:rPr>
          <w:sz w:val="24"/>
          <w:szCs w:val="24"/>
        </w:rPr>
        <w:t xml:space="preserve">plans, </w:t>
      </w:r>
      <w:r>
        <w:rPr>
          <w:sz w:val="24"/>
          <w:szCs w:val="24"/>
        </w:rPr>
        <w:t xml:space="preserve">across the criminal justice </w:t>
      </w:r>
      <w:proofErr w:type="gramStart"/>
      <w:r>
        <w:rPr>
          <w:sz w:val="24"/>
          <w:szCs w:val="24"/>
        </w:rPr>
        <w:t>sector</w:t>
      </w:r>
      <w:proofErr w:type="gramEnd"/>
      <w:r>
        <w:rPr>
          <w:sz w:val="24"/>
          <w:szCs w:val="24"/>
        </w:rPr>
        <w:t xml:space="preserve"> </w:t>
      </w:r>
    </w:p>
    <w:p w14:paraId="7F4C988F" w14:textId="77777777" w:rsidR="00983F90" w:rsidRDefault="00983F90" w:rsidP="004D0E2B">
      <w:pPr>
        <w:pStyle w:val="ListParagraph"/>
        <w:numPr>
          <w:ilvl w:val="0"/>
          <w:numId w:val="44"/>
        </w:numPr>
        <w:tabs>
          <w:tab w:val="center" w:pos="4513"/>
        </w:tabs>
        <w:rPr>
          <w:sz w:val="24"/>
          <w:szCs w:val="24"/>
        </w:rPr>
      </w:pPr>
      <w:r>
        <w:rPr>
          <w:sz w:val="24"/>
          <w:szCs w:val="24"/>
        </w:rPr>
        <w:t xml:space="preserve">Work with policing partners on developing and sharing our cultural competence and </w:t>
      </w:r>
      <w:proofErr w:type="gramStart"/>
      <w:r>
        <w:rPr>
          <w:sz w:val="24"/>
          <w:szCs w:val="24"/>
        </w:rPr>
        <w:t>knowledge</w:t>
      </w:r>
      <w:proofErr w:type="gramEnd"/>
    </w:p>
    <w:p w14:paraId="3885B0A4" w14:textId="77777777" w:rsidR="00983F90" w:rsidRDefault="00983F90" w:rsidP="004D0E2B">
      <w:pPr>
        <w:pStyle w:val="ListParagraph"/>
        <w:numPr>
          <w:ilvl w:val="0"/>
          <w:numId w:val="44"/>
        </w:numPr>
        <w:tabs>
          <w:tab w:val="center" w:pos="4513"/>
        </w:tabs>
        <w:rPr>
          <w:sz w:val="24"/>
          <w:szCs w:val="24"/>
        </w:rPr>
      </w:pPr>
      <w:r>
        <w:rPr>
          <w:sz w:val="24"/>
          <w:szCs w:val="24"/>
        </w:rPr>
        <w:t xml:space="preserve">Work with community partners to understand and respond to issues which affect our communities </w:t>
      </w:r>
      <w:proofErr w:type="gramStart"/>
      <w:r>
        <w:rPr>
          <w:sz w:val="24"/>
          <w:szCs w:val="24"/>
        </w:rPr>
        <w:t>locally</w:t>
      </w:r>
      <w:proofErr w:type="gramEnd"/>
    </w:p>
    <w:p w14:paraId="7BD665CE" w14:textId="77777777" w:rsidR="00983F90" w:rsidRDefault="00983F90" w:rsidP="00983F90">
      <w:pPr>
        <w:tabs>
          <w:tab w:val="center" w:pos="4513"/>
        </w:tabs>
        <w:rPr>
          <w:b/>
          <w:bCs/>
          <w:sz w:val="24"/>
          <w:szCs w:val="24"/>
        </w:rPr>
      </w:pPr>
      <w:r>
        <w:rPr>
          <w:b/>
          <w:bCs/>
          <w:sz w:val="24"/>
          <w:szCs w:val="24"/>
        </w:rPr>
        <w:t xml:space="preserve">Why this matters </w:t>
      </w:r>
    </w:p>
    <w:p w14:paraId="6B0C950E" w14:textId="64108355" w:rsidR="00983F90" w:rsidRDefault="00983F90" w:rsidP="00983F90">
      <w:pPr>
        <w:tabs>
          <w:tab w:val="center" w:pos="4513"/>
        </w:tabs>
        <w:rPr>
          <w:sz w:val="24"/>
          <w:szCs w:val="24"/>
        </w:rPr>
      </w:pPr>
      <w:r>
        <w:rPr>
          <w:sz w:val="24"/>
          <w:szCs w:val="24"/>
        </w:rPr>
        <w:t xml:space="preserve">This Strategic Equality Plan will work to complement the work of equality and diversity legislation, </w:t>
      </w:r>
      <w:proofErr w:type="gramStart"/>
      <w:r>
        <w:rPr>
          <w:sz w:val="24"/>
          <w:szCs w:val="24"/>
        </w:rPr>
        <w:t>policies</w:t>
      </w:r>
      <w:proofErr w:type="gramEnd"/>
      <w:r>
        <w:rPr>
          <w:sz w:val="24"/>
          <w:szCs w:val="24"/>
        </w:rPr>
        <w:t xml:space="preserve"> and practices already in place across the UK as a whole, and in Wales. Therefore, it is important that Gwent Police works in a way which is consistent with other police forces and criminal justice sector partners (agencies which work to prevent and respond to crimes or rehabilitate offenders, for example, the Crown Prosecution Service and H</w:t>
      </w:r>
      <w:r w:rsidR="00EB70DD">
        <w:rPr>
          <w:sz w:val="24"/>
          <w:szCs w:val="24"/>
        </w:rPr>
        <w:t xml:space="preserve">is </w:t>
      </w:r>
      <w:r>
        <w:rPr>
          <w:sz w:val="24"/>
          <w:szCs w:val="24"/>
        </w:rPr>
        <w:t>M</w:t>
      </w:r>
      <w:r w:rsidR="00EB70DD">
        <w:rPr>
          <w:sz w:val="24"/>
          <w:szCs w:val="24"/>
        </w:rPr>
        <w:t>ajesty’s</w:t>
      </w:r>
      <w:r>
        <w:rPr>
          <w:sz w:val="24"/>
          <w:szCs w:val="24"/>
        </w:rPr>
        <w:t xml:space="preserve"> Prisons and Probation Service) in England and Wales. </w:t>
      </w:r>
    </w:p>
    <w:p w14:paraId="5CBF38CA" w14:textId="6A1C5A72" w:rsidR="00983F90" w:rsidRDefault="00983F90" w:rsidP="00983F90">
      <w:pPr>
        <w:tabs>
          <w:tab w:val="center" w:pos="4513"/>
        </w:tabs>
        <w:rPr>
          <w:sz w:val="24"/>
          <w:szCs w:val="24"/>
        </w:rPr>
      </w:pPr>
      <w:r>
        <w:rPr>
          <w:sz w:val="24"/>
          <w:szCs w:val="24"/>
        </w:rPr>
        <w:t xml:space="preserve">It makes sense for Gwent Police to work collaboratively with other police forces, to share our officers’ knowledge and expertise, to work on training and cultural development together, and to learn from each other. This can help us to ensure we’re </w:t>
      </w:r>
      <w:r w:rsidR="00EB70DD">
        <w:rPr>
          <w:sz w:val="24"/>
          <w:szCs w:val="24"/>
        </w:rPr>
        <w:t>agreeing shared approaches</w:t>
      </w:r>
      <w:r>
        <w:rPr>
          <w:sz w:val="24"/>
          <w:szCs w:val="24"/>
        </w:rPr>
        <w:t xml:space="preserve"> when it comes to working inclusively – and it can help save money and time, too. </w:t>
      </w:r>
    </w:p>
    <w:p w14:paraId="1FCBD9CA" w14:textId="77777777" w:rsidR="00DF470D" w:rsidRDefault="00983F90" w:rsidP="00983F90">
      <w:pPr>
        <w:tabs>
          <w:tab w:val="center" w:pos="4513"/>
        </w:tabs>
        <w:rPr>
          <w:sz w:val="24"/>
          <w:szCs w:val="24"/>
        </w:rPr>
      </w:pPr>
      <w:r>
        <w:rPr>
          <w:sz w:val="24"/>
          <w:szCs w:val="24"/>
        </w:rPr>
        <w:t xml:space="preserve">Finally, it’s vital that we work collaboratively with our local communities and partners across different sectors, such as physical and mental health, social </w:t>
      </w:r>
      <w:proofErr w:type="gramStart"/>
      <w:r>
        <w:rPr>
          <w:sz w:val="24"/>
          <w:szCs w:val="24"/>
        </w:rPr>
        <w:t>care</w:t>
      </w:r>
      <w:proofErr w:type="gramEnd"/>
      <w:r>
        <w:rPr>
          <w:sz w:val="24"/>
          <w:szCs w:val="24"/>
        </w:rPr>
        <w:t xml:space="preserve"> and education. This allows us to exchange information, </w:t>
      </w:r>
      <w:proofErr w:type="gramStart"/>
      <w:r>
        <w:rPr>
          <w:sz w:val="24"/>
          <w:szCs w:val="24"/>
        </w:rPr>
        <w:t>knowledge</w:t>
      </w:r>
      <w:proofErr w:type="gramEnd"/>
      <w:r>
        <w:rPr>
          <w:sz w:val="24"/>
          <w:szCs w:val="24"/>
        </w:rPr>
        <w:t xml:space="preserve"> and concerns from other organisations, to better understand and support our communities at a local level. </w:t>
      </w:r>
      <w:r w:rsidR="004178F7">
        <w:rPr>
          <w:sz w:val="24"/>
          <w:szCs w:val="24"/>
        </w:rPr>
        <w:t xml:space="preserve">It helps us to </w:t>
      </w:r>
      <w:r w:rsidR="00DF470D">
        <w:rPr>
          <w:sz w:val="24"/>
          <w:szCs w:val="24"/>
        </w:rPr>
        <w:t xml:space="preserve">prevent crimes, too. </w:t>
      </w:r>
    </w:p>
    <w:p w14:paraId="2EF27D38" w14:textId="0EC789AA" w:rsidR="00983F90" w:rsidRDefault="00DF470D" w:rsidP="00983F90">
      <w:pPr>
        <w:tabs>
          <w:tab w:val="center" w:pos="4513"/>
        </w:tabs>
        <w:rPr>
          <w:sz w:val="24"/>
          <w:szCs w:val="24"/>
        </w:rPr>
      </w:pPr>
      <w:r>
        <w:rPr>
          <w:sz w:val="24"/>
          <w:szCs w:val="24"/>
        </w:rPr>
        <w:t>And w</w:t>
      </w:r>
      <w:r w:rsidR="00983F90">
        <w:rPr>
          <w:sz w:val="24"/>
          <w:szCs w:val="24"/>
        </w:rPr>
        <w:t>hil</w:t>
      </w:r>
      <w:r>
        <w:rPr>
          <w:sz w:val="24"/>
          <w:szCs w:val="24"/>
        </w:rPr>
        <w:t>e</w:t>
      </w:r>
      <w:r w:rsidR="00983F90">
        <w:rPr>
          <w:sz w:val="24"/>
          <w:szCs w:val="24"/>
        </w:rPr>
        <w:t xml:space="preserve"> we will work on our national plans, it’s important to recognise that Gwent is unique and has its own strengths and challenges which we need to understand and address </w:t>
      </w:r>
      <w:proofErr w:type="gramStart"/>
      <w:r w:rsidR="00983F90">
        <w:rPr>
          <w:sz w:val="24"/>
          <w:szCs w:val="24"/>
        </w:rPr>
        <w:t>in order to</w:t>
      </w:r>
      <w:proofErr w:type="gramEnd"/>
      <w:r w:rsidR="00983F90">
        <w:rPr>
          <w:sz w:val="24"/>
          <w:szCs w:val="24"/>
        </w:rPr>
        <w:t xml:space="preserve"> become the representative, inclusive and culturally competent </w:t>
      </w:r>
      <w:r w:rsidR="0038044E">
        <w:rPr>
          <w:sz w:val="24"/>
          <w:szCs w:val="24"/>
        </w:rPr>
        <w:t xml:space="preserve">police service </w:t>
      </w:r>
      <w:r w:rsidR="00983F90">
        <w:rPr>
          <w:sz w:val="24"/>
          <w:szCs w:val="24"/>
        </w:rPr>
        <w:t xml:space="preserve">we aspire to be. </w:t>
      </w:r>
    </w:p>
    <w:p w14:paraId="75D465F0" w14:textId="77777777" w:rsidR="007477EB" w:rsidRDefault="007477EB" w:rsidP="00983F90">
      <w:pPr>
        <w:tabs>
          <w:tab w:val="center" w:pos="4513"/>
        </w:tabs>
        <w:rPr>
          <w:sz w:val="24"/>
          <w:szCs w:val="24"/>
        </w:rPr>
      </w:pPr>
    </w:p>
    <w:p w14:paraId="6A9C7BD6" w14:textId="77777777" w:rsidR="007477EB" w:rsidRDefault="007477EB" w:rsidP="00983F90">
      <w:pPr>
        <w:tabs>
          <w:tab w:val="center" w:pos="4513"/>
        </w:tabs>
        <w:rPr>
          <w:sz w:val="24"/>
          <w:szCs w:val="24"/>
        </w:rPr>
      </w:pPr>
    </w:p>
    <w:p w14:paraId="291B741C" w14:textId="77777777" w:rsidR="007477EB" w:rsidRDefault="007477EB" w:rsidP="00983F90">
      <w:pPr>
        <w:tabs>
          <w:tab w:val="center" w:pos="4513"/>
        </w:tabs>
        <w:rPr>
          <w:sz w:val="24"/>
          <w:szCs w:val="24"/>
        </w:rPr>
      </w:pPr>
    </w:p>
    <w:p w14:paraId="0B6D207A" w14:textId="77777777" w:rsidR="007477EB" w:rsidRDefault="007477EB" w:rsidP="00983F90">
      <w:pPr>
        <w:tabs>
          <w:tab w:val="center" w:pos="4513"/>
        </w:tabs>
        <w:rPr>
          <w:sz w:val="24"/>
          <w:szCs w:val="24"/>
        </w:rPr>
      </w:pPr>
    </w:p>
    <w:p w14:paraId="79B19F1F" w14:textId="77777777" w:rsidR="007477EB" w:rsidRDefault="007477EB" w:rsidP="00983F90">
      <w:pPr>
        <w:tabs>
          <w:tab w:val="center" w:pos="4513"/>
        </w:tabs>
        <w:rPr>
          <w:sz w:val="24"/>
          <w:szCs w:val="24"/>
        </w:rPr>
      </w:pPr>
    </w:p>
    <w:p w14:paraId="5CF00538" w14:textId="77777777" w:rsidR="007477EB" w:rsidRDefault="007477EB" w:rsidP="00983F90">
      <w:pPr>
        <w:tabs>
          <w:tab w:val="center" w:pos="4513"/>
        </w:tabs>
        <w:rPr>
          <w:sz w:val="24"/>
          <w:szCs w:val="24"/>
        </w:rPr>
      </w:pPr>
    </w:p>
    <w:p w14:paraId="03DBC4F1" w14:textId="77777777" w:rsidR="007477EB" w:rsidRDefault="007477EB" w:rsidP="00983F90">
      <w:pPr>
        <w:tabs>
          <w:tab w:val="center" w:pos="4513"/>
        </w:tabs>
        <w:rPr>
          <w:sz w:val="24"/>
          <w:szCs w:val="24"/>
        </w:rPr>
      </w:pPr>
    </w:p>
    <w:p w14:paraId="408ED281" w14:textId="77777777" w:rsidR="007477EB" w:rsidRDefault="007477EB" w:rsidP="00983F90">
      <w:pPr>
        <w:tabs>
          <w:tab w:val="center" w:pos="4513"/>
        </w:tabs>
        <w:rPr>
          <w:sz w:val="24"/>
          <w:szCs w:val="24"/>
        </w:rPr>
      </w:pPr>
    </w:p>
    <w:p w14:paraId="27BA8D09" w14:textId="0A569BC6" w:rsidR="00983F90" w:rsidRDefault="00983F90" w:rsidP="007477EB">
      <w:pPr>
        <w:pStyle w:val="Heading2"/>
      </w:pPr>
      <w:r w:rsidRPr="00D34D71">
        <w:t>How we will do this</w:t>
      </w:r>
      <w:r w:rsidR="00DF470D">
        <w:t xml:space="preserve">: our key commitments </w:t>
      </w:r>
    </w:p>
    <w:p w14:paraId="3C2BF974" w14:textId="77777777" w:rsidR="007477EB" w:rsidRPr="007477EB" w:rsidRDefault="007477EB" w:rsidP="007477EB"/>
    <w:p w14:paraId="3AC154E2" w14:textId="6AD0A379" w:rsidR="00983F90" w:rsidRPr="007477EB" w:rsidRDefault="00983F90" w:rsidP="007477EB">
      <w:pPr>
        <w:tabs>
          <w:tab w:val="center" w:pos="4513"/>
        </w:tabs>
        <w:rPr>
          <w:b/>
          <w:bCs/>
          <w:sz w:val="24"/>
          <w:szCs w:val="24"/>
        </w:rPr>
      </w:pPr>
      <w:r w:rsidRPr="007477EB">
        <w:rPr>
          <w:b/>
          <w:bCs/>
          <w:sz w:val="24"/>
          <w:szCs w:val="24"/>
        </w:rPr>
        <w:t>On Welsh Government EDI strategies and national policing EDI</w:t>
      </w:r>
      <w:r w:rsidR="007477EB" w:rsidRPr="007477EB">
        <w:rPr>
          <w:b/>
          <w:bCs/>
          <w:sz w:val="24"/>
          <w:szCs w:val="24"/>
        </w:rPr>
        <w:t xml:space="preserve"> </w:t>
      </w:r>
      <w:r w:rsidRPr="007477EB">
        <w:rPr>
          <w:b/>
          <w:bCs/>
          <w:sz w:val="24"/>
          <w:szCs w:val="24"/>
        </w:rPr>
        <w:t>plans:</w:t>
      </w:r>
    </w:p>
    <w:p w14:paraId="25E227F0" w14:textId="347AEC86" w:rsidR="00983F90" w:rsidRPr="007477EB" w:rsidRDefault="00983F90" w:rsidP="004D0E2B">
      <w:pPr>
        <w:pStyle w:val="ListParagraph"/>
        <w:numPr>
          <w:ilvl w:val="0"/>
          <w:numId w:val="43"/>
        </w:numPr>
        <w:tabs>
          <w:tab w:val="center" w:pos="4513"/>
        </w:tabs>
        <w:rPr>
          <w:sz w:val="24"/>
          <w:szCs w:val="24"/>
        </w:rPr>
      </w:pPr>
      <w:r w:rsidRPr="007477EB">
        <w:rPr>
          <w:sz w:val="24"/>
          <w:szCs w:val="24"/>
        </w:rPr>
        <w:t>Carrying out our actions as specified by these policies</w:t>
      </w:r>
      <w:r w:rsidR="00B66CBA">
        <w:rPr>
          <w:sz w:val="24"/>
          <w:szCs w:val="24"/>
        </w:rPr>
        <w:t xml:space="preserve">, for example </w:t>
      </w:r>
      <w:r w:rsidR="006739A7">
        <w:rPr>
          <w:sz w:val="24"/>
          <w:szCs w:val="24"/>
        </w:rPr>
        <w:t xml:space="preserve">developing a representative workforce and tackling disproportionality in the use of police </w:t>
      </w:r>
      <w:proofErr w:type="gramStart"/>
      <w:r w:rsidR="006739A7">
        <w:rPr>
          <w:sz w:val="24"/>
          <w:szCs w:val="24"/>
        </w:rPr>
        <w:t>powers</w:t>
      </w:r>
      <w:proofErr w:type="gramEnd"/>
      <w:r w:rsidR="006739A7">
        <w:rPr>
          <w:sz w:val="24"/>
          <w:szCs w:val="24"/>
        </w:rPr>
        <w:t xml:space="preserve"> </w:t>
      </w:r>
    </w:p>
    <w:p w14:paraId="7022E0C0" w14:textId="77777777" w:rsidR="00983F90" w:rsidRPr="007477EB" w:rsidRDefault="00983F90" w:rsidP="004D0E2B">
      <w:pPr>
        <w:pStyle w:val="ListParagraph"/>
        <w:numPr>
          <w:ilvl w:val="0"/>
          <w:numId w:val="43"/>
        </w:numPr>
        <w:tabs>
          <w:tab w:val="center" w:pos="4513"/>
        </w:tabs>
        <w:rPr>
          <w:sz w:val="24"/>
          <w:szCs w:val="24"/>
        </w:rPr>
      </w:pPr>
      <w:r w:rsidRPr="007477EB">
        <w:rPr>
          <w:sz w:val="24"/>
          <w:szCs w:val="24"/>
        </w:rPr>
        <w:t xml:space="preserve">Attending working groups across the criminal justice sector to share data and develop best </w:t>
      </w:r>
      <w:proofErr w:type="gramStart"/>
      <w:r w:rsidRPr="007477EB">
        <w:rPr>
          <w:sz w:val="24"/>
          <w:szCs w:val="24"/>
        </w:rPr>
        <w:t>practice</w:t>
      </w:r>
      <w:proofErr w:type="gramEnd"/>
      <w:r w:rsidRPr="007477EB">
        <w:rPr>
          <w:sz w:val="24"/>
          <w:szCs w:val="24"/>
        </w:rPr>
        <w:t xml:space="preserve"> </w:t>
      </w:r>
    </w:p>
    <w:p w14:paraId="0515194B" w14:textId="77777777" w:rsidR="00983F90" w:rsidRDefault="00983F90" w:rsidP="004D0E2B">
      <w:pPr>
        <w:pStyle w:val="ListParagraph"/>
        <w:numPr>
          <w:ilvl w:val="0"/>
          <w:numId w:val="43"/>
        </w:numPr>
        <w:tabs>
          <w:tab w:val="center" w:pos="4513"/>
        </w:tabs>
        <w:rPr>
          <w:sz w:val="24"/>
          <w:szCs w:val="24"/>
        </w:rPr>
      </w:pPr>
      <w:r w:rsidRPr="007477EB">
        <w:rPr>
          <w:sz w:val="24"/>
          <w:szCs w:val="24"/>
        </w:rPr>
        <w:t xml:space="preserve">Through our governance structure, ensuring we are carrying out the actions expected of us, that the right data is being collected and reported on, and that it is shared with relevant partner agencies. </w:t>
      </w:r>
    </w:p>
    <w:p w14:paraId="5FF24D89" w14:textId="77777777" w:rsidR="00673F70" w:rsidRPr="007477EB" w:rsidRDefault="00673F70" w:rsidP="00673F70">
      <w:pPr>
        <w:pStyle w:val="ListParagraph"/>
        <w:tabs>
          <w:tab w:val="center" w:pos="4513"/>
        </w:tabs>
        <w:rPr>
          <w:sz w:val="24"/>
          <w:szCs w:val="24"/>
        </w:rPr>
      </w:pPr>
    </w:p>
    <w:p w14:paraId="15780952" w14:textId="6E81489A" w:rsidR="00983F90" w:rsidRPr="007477EB" w:rsidRDefault="007477EB" w:rsidP="006629ED">
      <w:pPr>
        <w:tabs>
          <w:tab w:val="center" w:pos="4513"/>
        </w:tabs>
        <w:rPr>
          <w:sz w:val="24"/>
          <w:szCs w:val="24"/>
        </w:rPr>
      </w:pPr>
      <w:r w:rsidRPr="007477EB">
        <w:rPr>
          <w:b/>
          <w:bCs/>
          <w:sz w:val="24"/>
          <w:szCs w:val="24"/>
        </w:rPr>
        <w:t>With p</w:t>
      </w:r>
      <w:r w:rsidR="00983F90" w:rsidRPr="007477EB">
        <w:rPr>
          <w:b/>
          <w:bCs/>
          <w:sz w:val="24"/>
          <w:szCs w:val="24"/>
        </w:rPr>
        <w:t>olice partners:</w:t>
      </w:r>
    </w:p>
    <w:p w14:paraId="390A55AC" w14:textId="75295D01" w:rsidR="00983F90" w:rsidRDefault="00983F90" w:rsidP="004D0E2B">
      <w:pPr>
        <w:pStyle w:val="ListParagraph"/>
        <w:numPr>
          <w:ilvl w:val="0"/>
          <w:numId w:val="43"/>
        </w:numPr>
        <w:tabs>
          <w:tab w:val="center" w:pos="4513"/>
        </w:tabs>
        <w:rPr>
          <w:sz w:val="24"/>
          <w:szCs w:val="24"/>
        </w:rPr>
      </w:pPr>
      <w:r>
        <w:rPr>
          <w:sz w:val="24"/>
          <w:szCs w:val="24"/>
        </w:rPr>
        <w:t xml:space="preserve">Regular meetings with EDI teams from other police forces, to learn from each other on what is working and not working in </w:t>
      </w:r>
      <w:r w:rsidR="004E152F">
        <w:rPr>
          <w:sz w:val="24"/>
          <w:szCs w:val="24"/>
        </w:rPr>
        <w:t xml:space="preserve">developing cultural competence within </w:t>
      </w:r>
      <w:proofErr w:type="gramStart"/>
      <w:r w:rsidR="004E152F">
        <w:rPr>
          <w:sz w:val="24"/>
          <w:szCs w:val="24"/>
        </w:rPr>
        <w:t>policing</w:t>
      </w:r>
      <w:proofErr w:type="gramEnd"/>
      <w:r w:rsidR="004E152F">
        <w:rPr>
          <w:sz w:val="24"/>
          <w:szCs w:val="24"/>
        </w:rPr>
        <w:t xml:space="preserve"> </w:t>
      </w:r>
      <w:r>
        <w:rPr>
          <w:sz w:val="24"/>
          <w:szCs w:val="24"/>
        </w:rPr>
        <w:t xml:space="preserve"> </w:t>
      </w:r>
    </w:p>
    <w:p w14:paraId="5C857AE1" w14:textId="2F1C7FCF" w:rsidR="00983F90" w:rsidRDefault="00983F90" w:rsidP="004D0E2B">
      <w:pPr>
        <w:pStyle w:val="ListParagraph"/>
        <w:numPr>
          <w:ilvl w:val="0"/>
          <w:numId w:val="43"/>
        </w:numPr>
        <w:tabs>
          <w:tab w:val="center" w:pos="4513"/>
        </w:tabs>
        <w:rPr>
          <w:sz w:val="24"/>
          <w:szCs w:val="24"/>
        </w:rPr>
      </w:pPr>
      <w:r>
        <w:rPr>
          <w:sz w:val="24"/>
          <w:szCs w:val="24"/>
        </w:rPr>
        <w:t xml:space="preserve">Working together with other police forces and the College of Policing </w:t>
      </w:r>
      <w:r w:rsidR="004E152F">
        <w:rPr>
          <w:sz w:val="24"/>
          <w:szCs w:val="24"/>
        </w:rPr>
        <w:t>learning and development</w:t>
      </w:r>
      <w:r>
        <w:rPr>
          <w:sz w:val="24"/>
          <w:szCs w:val="24"/>
        </w:rPr>
        <w:t xml:space="preserve"> teams, to develop and share training on EDI </w:t>
      </w:r>
      <w:proofErr w:type="gramStart"/>
      <w:r>
        <w:rPr>
          <w:sz w:val="24"/>
          <w:szCs w:val="24"/>
        </w:rPr>
        <w:t>matters</w:t>
      </w:r>
      <w:proofErr w:type="gramEnd"/>
      <w:r>
        <w:rPr>
          <w:sz w:val="24"/>
          <w:szCs w:val="24"/>
        </w:rPr>
        <w:t xml:space="preserve"> </w:t>
      </w:r>
    </w:p>
    <w:p w14:paraId="07C7E9F3" w14:textId="21864356" w:rsidR="00983F90" w:rsidRDefault="00983F90" w:rsidP="004D0E2B">
      <w:pPr>
        <w:pStyle w:val="ListParagraph"/>
        <w:numPr>
          <w:ilvl w:val="0"/>
          <w:numId w:val="43"/>
        </w:numPr>
        <w:tabs>
          <w:tab w:val="center" w:pos="4513"/>
        </w:tabs>
        <w:rPr>
          <w:sz w:val="24"/>
          <w:szCs w:val="24"/>
        </w:rPr>
      </w:pPr>
      <w:r>
        <w:rPr>
          <w:sz w:val="24"/>
          <w:szCs w:val="24"/>
        </w:rPr>
        <w:t>Regular involvement with external stakeholders such as HMICFRS and</w:t>
      </w:r>
      <w:r w:rsidR="00AE7E7D">
        <w:rPr>
          <w:sz w:val="24"/>
          <w:szCs w:val="24"/>
        </w:rPr>
        <w:t xml:space="preserve"> the Independent Office for Police Conduct</w:t>
      </w:r>
      <w:r>
        <w:rPr>
          <w:sz w:val="24"/>
          <w:szCs w:val="24"/>
        </w:rPr>
        <w:t xml:space="preserve"> </w:t>
      </w:r>
      <w:r w:rsidR="00AE7E7D">
        <w:rPr>
          <w:sz w:val="24"/>
          <w:szCs w:val="24"/>
        </w:rPr>
        <w:t>(</w:t>
      </w:r>
      <w:r>
        <w:rPr>
          <w:sz w:val="24"/>
          <w:szCs w:val="24"/>
        </w:rPr>
        <w:t>IOPC</w:t>
      </w:r>
      <w:r w:rsidR="00AE7E7D">
        <w:rPr>
          <w:sz w:val="24"/>
          <w:szCs w:val="24"/>
        </w:rPr>
        <w:t xml:space="preserve">) </w:t>
      </w:r>
      <w:r>
        <w:rPr>
          <w:sz w:val="24"/>
          <w:szCs w:val="24"/>
        </w:rPr>
        <w:t xml:space="preserve">who hold us to account and can alert us to national patterns of disproportionality or community </w:t>
      </w:r>
      <w:proofErr w:type="gramStart"/>
      <w:r>
        <w:rPr>
          <w:sz w:val="24"/>
          <w:szCs w:val="24"/>
        </w:rPr>
        <w:t>concerns</w:t>
      </w:r>
      <w:proofErr w:type="gramEnd"/>
      <w:r>
        <w:rPr>
          <w:sz w:val="24"/>
          <w:szCs w:val="24"/>
        </w:rPr>
        <w:t xml:space="preserve"> </w:t>
      </w:r>
    </w:p>
    <w:p w14:paraId="1B66CB73" w14:textId="38146817" w:rsidR="00983F90" w:rsidRDefault="00983F90" w:rsidP="004D0E2B">
      <w:pPr>
        <w:pStyle w:val="ListParagraph"/>
        <w:numPr>
          <w:ilvl w:val="0"/>
          <w:numId w:val="43"/>
        </w:numPr>
        <w:tabs>
          <w:tab w:val="center" w:pos="4513"/>
        </w:tabs>
        <w:rPr>
          <w:sz w:val="24"/>
          <w:szCs w:val="24"/>
        </w:rPr>
      </w:pPr>
      <w:r>
        <w:rPr>
          <w:sz w:val="24"/>
          <w:szCs w:val="24"/>
        </w:rPr>
        <w:t>Attendance at national</w:t>
      </w:r>
      <w:r w:rsidR="00AE7E7D">
        <w:rPr>
          <w:sz w:val="24"/>
          <w:szCs w:val="24"/>
        </w:rPr>
        <w:t xml:space="preserve"> policing</w:t>
      </w:r>
      <w:r>
        <w:rPr>
          <w:sz w:val="24"/>
          <w:szCs w:val="24"/>
        </w:rPr>
        <w:t xml:space="preserve"> conferences and other </w:t>
      </w:r>
      <w:r w:rsidR="00AE7E7D">
        <w:rPr>
          <w:sz w:val="24"/>
          <w:szCs w:val="24"/>
        </w:rPr>
        <w:t>EDI-related events,</w:t>
      </w:r>
      <w:r>
        <w:rPr>
          <w:sz w:val="24"/>
          <w:szCs w:val="24"/>
        </w:rPr>
        <w:t xml:space="preserve"> to share best practice and learn from </w:t>
      </w:r>
      <w:proofErr w:type="gramStart"/>
      <w:r>
        <w:rPr>
          <w:sz w:val="24"/>
          <w:szCs w:val="24"/>
        </w:rPr>
        <w:t>one another</w:t>
      </w:r>
      <w:proofErr w:type="gramEnd"/>
      <w:r>
        <w:rPr>
          <w:sz w:val="24"/>
          <w:szCs w:val="24"/>
        </w:rPr>
        <w:t xml:space="preserve"> </w:t>
      </w:r>
    </w:p>
    <w:p w14:paraId="2FE814BA" w14:textId="77777777" w:rsidR="00673F70" w:rsidRPr="00673F70" w:rsidRDefault="00673F70" w:rsidP="00673F70">
      <w:pPr>
        <w:tabs>
          <w:tab w:val="center" w:pos="4513"/>
        </w:tabs>
        <w:ind w:left="360"/>
        <w:rPr>
          <w:b/>
          <w:bCs/>
          <w:sz w:val="24"/>
          <w:szCs w:val="24"/>
        </w:rPr>
      </w:pPr>
    </w:p>
    <w:p w14:paraId="5197A8C8" w14:textId="077F0B7B" w:rsidR="00983F90" w:rsidRPr="00673F70" w:rsidRDefault="00983F90" w:rsidP="006629ED">
      <w:pPr>
        <w:tabs>
          <w:tab w:val="center" w:pos="4513"/>
        </w:tabs>
        <w:rPr>
          <w:b/>
          <w:bCs/>
          <w:sz w:val="24"/>
          <w:szCs w:val="24"/>
        </w:rPr>
      </w:pPr>
      <w:r w:rsidRPr="00673F70">
        <w:rPr>
          <w:b/>
          <w:bCs/>
          <w:sz w:val="24"/>
          <w:szCs w:val="24"/>
        </w:rPr>
        <w:t>Community partners:</w:t>
      </w:r>
    </w:p>
    <w:p w14:paraId="4232EEBA" w14:textId="789427CE" w:rsidR="00983F90" w:rsidRDefault="00C55957" w:rsidP="004D0E2B">
      <w:pPr>
        <w:pStyle w:val="ListParagraph"/>
        <w:numPr>
          <w:ilvl w:val="0"/>
          <w:numId w:val="43"/>
        </w:numPr>
        <w:tabs>
          <w:tab w:val="center" w:pos="4513"/>
        </w:tabs>
        <w:rPr>
          <w:sz w:val="24"/>
          <w:szCs w:val="24"/>
        </w:rPr>
      </w:pPr>
      <w:r>
        <w:rPr>
          <w:sz w:val="24"/>
          <w:szCs w:val="24"/>
        </w:rPr>
        <w:t>Continuing to build a positive service with our partners in</w:t>
      </w:r>
      <w:r w:rsidR="00983F90">
        <w:rPr>
          <w:sz w:val="24"/>
          <w:szCs w:val="24"/>
        </w:rPr>
        <w:t xml:space="preserve"> Connect Gwent</w:t>
      </w:r>
      <w:r w:rsidR="00C15934">
        <w:rPr>
          <w:sz w:val="24"/>
          <w:szCs w:val="24"/>
        </w:rPr>
        <w:t xml:space="preserve">, </w:t>
      </w:r>
      <w:r w:rsidR="00983F90">
        <w:rPr>
          <w:sz w:val="24"/>
          <w:szCs w:val="24"/>
        </w:rPr>
        <w:t xml:space="preserve">to respond to hate crimes and support vulnerable victims and survivors of </w:t>
      </w:r>
      <w:proofErr w:type="gramStart"/>
      <w:r w:rsidR="00983F90">
        <w:rPr>
          <w:sz w:val="24"/>
          <w:szCs w:val="24"/>
        </w:rPr>
        <w:t>crime</w:t>
      </w:r>
      <w:proofErr w:type="gramEnd"/>
      <w:r w:rsidR="00983F90">
        <w:rPr>
          <w:sz w:val="24"/>
          <w:szCs w:val="24"/>
        </w:rPr>
        <w:t xml:space="preserve"> </w:t>
      </w:r>
    </w:p>
    <w:p w14:paraId="36FD28E4" w14:textId="77777777" w:rsidR="00983F90" w:rsidRDefault="00983F90" w:rsidP="004D0E2B">
      <w:pPr>
        <w:pStyle w:val="ListParagraph"/>
        <w:numPr>
          <w:ilvl w:val="0"/>
          <w:numId w:val="43"/>
        </w:numPr>
        <w:tabs>
          <w:tab w:val="center" w:pos="4513"/>
        </w:tabs>
        <w:rPr>
          <w:sz w:val="24"/>
          <w:szCs w:val="24"/>
        </w:rPr>
      </w:pPr>
      <w:r>
        <w:rPr>
          <w:sz w:val="24"/>
          <w:szCs w:val="24"/>
        </w:rPr>
        <w:t xml:space="preserve">Regular meetings with representatives from Welsh Government, healthcare, social services, local authorities and other relevant bodies, to improve links between different organisations who are involved in supporting the most vulnerable in </w:t>
      </w:r>
      <w:proofErr w:type="gramStart"/>
      <w:r>
        <w:rPr>
          <w:sz w:val="24"/>
          <w:szCs w:val="24"/>
        </w:rPr>
        <w:t>society</w:t>
      </w:r>
      <w:proofErr w:type="gramEnd"/>
      <w:r>
        <w:rPr>
          <w:sz w:val="24"/>
          <w:szCs w:val="24"/>
        </w:rPr>
        <w:t xml:space="preserve"> </w:t>
      </w:r>
    </w:p>
    <w:p w14:paraId="29168C12" w14:textId="77777777" w:rsidR="00983F90" w:rsidRDefault="00983F90" w:rsidP="004D0E2B">
      <w:pPr>
        <w:pStyle w:val="ListParagraph"/>
        <w:numPr>
          <w:ilvl w:val="0"/>
          <w:numId w:val="43"/>
        </w:numPr>
        <w:tabs>
          <w:tab w:val="center" w:pos="4513"/>
        </w:tabs>
        <w:rPr>
          <w:sz w:val="24"/>
          <w:szCs w:val="24"/>
        </w:rPr>
      </w:pPr>
      <w:r>
        <w:rPr>
          <w:sz w:val="24"/>
          <w:szCs w:val="24"/>
        </w:rPr>
        <w:t xml:space="preserve">Regular meetings with local authorities to monitor and manage community tensions, facilitated through the EDI </w:t>
      </w:r>
      <w:proofErr w:type="gramStart"/>
      <w:r>
        <w:rPr>
          <w:sz w:val="24"/>
          <w:szCs w:val="24"/>
        </w:rPr>
        <w:t>team</w:t>
      </w:r>
      <w:proofErr w:type="gramEnd"/>
      <w:r>
        <w:rPr>
          <w:sz w:val="24"/>
          <w:szCs w:val="24"/>
        </w:rPr>
        <w:t xml:space="preserve"> </w:t>
      </w:r>
    </w:p>
    <w:p w14:paraId="61084ED3" w14:textId="77777777" w:rsidR="00983F90" w:rsidRDefault="00983F90" w:rsidP="004D0E2B">
      <w:pPr>
        <w:pStyle w:val="ListParagraph"/>
        <w:numPr>
          <w:ilvl w:val="0"/>
          <w:numId w:val="43"/>
        </w:numPr>
        <w:tabs>
          <w:tab w:val="center" w:pos="4513"/>
        </w:tabs>
        <w:rPr>
          <w:sz w:val="24"/>
          <w:szCs w:val="24"/>
        </w:rPr>
      </w:pPr>
      <w:r>
        <w:rPr>
          <w:sz w:val="24"/>
          <w:szCs w:val="24"/>
        </w:rPr>
        <w:t xml:space="preserve">Working with other public sector and third sector partners to improve prevention of crime and offer restorative justice </w:t>
      </w:r>
      <w:proofErr w:type="gramStart"/>
      <w:r>
        <w:rPr>
          <w:sz w:val="24"/>
          <w:szCs w:val="24"/>
        </w:rPr>
        <w:t>approaches</w:t>
      </w:r>
      <w:proofErr w:type="gramEnd"/>
      <w:r>
        <w:rPr>
          <w:sz w:val="24"/>
          <w:szCs w:val="24"/>
        </w:rPr>
        <w:t xml:space="preserve"> </w:t>
      </w:r>
    </w:p>
    <w:p w14:paraId="0CA859C1" w14:textId="597F6951" w:rsidR="007477EB" w:rsidRDefault="00983F90" w:rsidP="004D0E2B">
      <w:pPr>
        <w:pStyle w:val="ListParagraph"/>
        <w:numPr>
          <w:ilvl w:val="0"/>
          <w:numId w:val="43"/>
        </w:numPr>
        <w:tabs>
          <w:tab w:val="center" w:pos="4513"/>
        </w:tabs>
        <w:rPr>
          <w:sz w:val="24"/>
          <w:szCs w:val="24"/>
        </w:rPr>
      </w:pPr>
      <w:r w:rsidRPr="00E27209">
        <w:rPr>
          <w:sz w:val="24"/>
          <w:szCs w:val="24"/>
        </w:rPr>
        <w:t>Inviting engagement from public sector and third sector in scrutinising and suggesting improvements to our use of police powers</w:t>
      </w:r>
    </w:p>
    <w:p w14:paraId="7C6FCB2B" w14:textId="7706C7A5" w:rsidR="00E27209" w:rsidRDefault="00FB2E07" w:rsidP="004D0E2B">
      <w:pPr>
        <w:pStyle w:val="ListParagraph"/>
        <w:numPr>
          <w:ilvl w:val="0"/>
          <w:numId w:val="43"/>
        </w:numPr>
        <w:tabs>
          <w:tab w:val="center" w:pos="4513"/>
        </w:tabs>
        <w:rPr>
          <w:sz w:val="24"/>
          <w:szCs w:val="24"/>
        </w:rPr>
      </w:pPr>
      <w:r>
        <w:rPr>
          <w:sz w:val="24"/>
          <w:szCs w:val="24"/>
        </w:rPr>
        <w:t xml:space="preserve">Working with third sector partners to develop trauma-informed training, under the Trauma Informed Wales </w:t>
      </w:r>
      <w:proofErr w:type="gramStart"/>
      <w:r>
        <w:rPr>
          <w:sz w:val="24"/>
          <w:szCs w:val="24"/>
        </w:rPr>
        <w:t>framework</w:t>
      </w:r>
      <w:proofErr w:type="gramEnd"/>
      <w:r>
        <w:rPr>
          <w:sz w:val="24"/>
          <w:szCs w:val="24"/>
        </w:rPr>
        <w:t xml:space="preserve"> </w:t>
      </w:r>
    </w:p>
    <w:p w14:paraId="4934C5B7" w14:textId="77777777" w:rsidR="007477EB" w:rsidRDefault="007477EB" w:rsidP="00983F90">
      <w:pPr>
        <w:pStyle w:val="ListParagraph"/>
        <w:tabs>
          <w:tab w:val="center" w:pos="4513"/>
        </w:tabs>
        <w:ind w:left="1440"/>
        <w:rPr>
          <w:sz w:val="24"/>
          <w:szCs w:val="24"/>
        </w:rPr>
      </w:pPr>
    </w:p>
    <w:p w14:paraId="6FECBAF3" w14:textId="77777777" w:rsidR="007477EB" w:rsidRPr="00D90634" w:rsidRDefault="007477EB" w:rsidP="00D90634">
      <w:pPr>
        <w:tabs>
          <w:tab w:val="center" w:pos="4513"/>
        </w:tabs>
        <w:rPr>
          <w:sz w:val="24"/>
          <w:szCs w:val="24"/>
        </w:rPr>
      </w:pPr>
    </w:p>
    <w:p w14:paraId="7C2F3859" w14:textId="77777777" w:rsidR="00983F90" w:rsidRDefault="00983F90" w:rsidP="00D90634">
      <w:pPr>
        <w:pStyle w:val="Heading2"/>
      </w:pPr>
      <w:r>
        <w:t xml:space="preserve">What does success look like? </w:t>
      </w:r>
    </w:p>
    <w:p w14:paraId="3A91AC10" w14:textId="77777777" w:rsidR="00983F90" w:rsidRDefault="00983F90" w:rsidP="004D0E2B">
      <w:pPr>
        <w:pStyle w:val="ListParagraph"/>
        <w:numPr>
          <w:ilvl w:val="0"/>
          <w:numId w:val="45"/>
        </w:numPr>
        <w:tabs>
          <w:tab w:val="center" w:pos="4513"/>
        </w:tabs>
        <w:rPr>
          <w:sz w:val="24"/>
          <w:szCs w:val="24"/>
        </w:rPr>
      </w:pPr>
      <w:r>
        <w:rPr>
          <w:sz w:val="24"/>
          <w:szCs w:val="24"/>
        </w:rPr>
        <w:t xml:space="preserve">Achieving our goals under national government and national policing EDI plans and strategies </w:t>
      </w:r>
    </w:p>
    <w:p w14:paraId="0182B3DD" w14:textId="4C5FF69E" w:rsidR="00983F90" w:rsidRDefault="00983F90" w:rsidP="004D0E2B">
      <w:pPr>
        <w:pStyle w:val="ListParagraph"/>
        <w:numPr>
          <w:ilvl w:val="0"/>
          <w:numId w:val="45"/>
        </w:numPr>
        <w:tabs>
          <w:tab w:val="center" w:pos="4513"/>
        </w:tabs>
        <w:rPr>
          <w:sz w:val="24"/>
          <w:szCs w:val="24"/>
        </w:rPr>
      </w:pPr>
      <w:r>
        <w:rPr>
          <w:sz w:val="24"/>
          <w:szCs w:val="24"/>
        </w:rPr>
        <w:t xml:space="preserve">A </w:t>
      </w:r>
      <w:r w:rsidR="00C15934">
        <w:rPr>
          <w:sz w:val="24"/>
          <w:szCs w:val="24"/>
        </w:rPr>
        <w:t>collaborative</w:t>
      </w:r>
      <w:r>
        <w:rPr>
          <w:sz w:val="24"/>
          <w:szCs w:val="24"/>
        </w:rPr>
        <w:t xml:space="preserve"> approach to EDI work, alongside other police forces and criminal justice sector partners, with knowledge, data and best practice being regularly shared and key stakeholders meeting </w:t>
      </w:r>
      <w:proofErr w:type="gramStart"/>
      <w:r>
        <w:rPr>
          <w:sz w:val="24"/>
          <w:szCs w:val="24"/>
        </w:rPr>
        <w:t>regularly</w:t>
      </w:r>
      <w:proofErr w:type="gramEnd"/>
      <w:r>
        <w:rPr>
          <w:sz w:val="24"/>
          <w:szCs w:val="24"/>
        </w:rPr>
        <w:t xml:space="preserve"> </w:t>
      </w:r>
    </w:p>
    <w:p w14:paraId="0E3AD4CB" w14:textId="58FCEC32" w:rsidR="00983F90" w:rsidRDefault="00F131EA" w:rsidP="004D0E2B">
      <w:pPr>
        <w:pStyle w:val="ListParagraph"/>
        <w:numPr>
          <w:ilvl w:val="0"/>
          <w:numId w:val="45"/>
        </w:numPr>
        <w:tabs>
          <w:tab w:val="center" w:pos="4513"/>
        </w:tabs>
        <w:rPr>
          <w:sz w:val="24"/>
          <w:szCs w:val="24"/>
        </w:rPr>
      </w:pPr>
      <w:r>
        <w:rPr>
          <w:sz w:val="24"/>
          <w:szCs w:val="24"/>
        </w:rPr>
        <w:t>Through avenues such as the Criminal Justice Anti-Racism Taskforce, c</w:t>
      </w:r>
      <w:r w:rsidR="00983F90">
        <w:rPr>
          <w:sz w:val="24"/>
          <w:szCs w:val="24"/>
        </w:rPr>
        <w:t xml:space="preserve">ontributing to </w:t>
      </w:r>
      <w:r w:rsidR="007F3743">
        <w:rPr>
          <w:sz w:val="24"/>
          <w:szCs w:val="24"/>
        </w:rPr>
        <w:t>joint</w:t>
      </w:r>
      <w:r w:rsidR="00983F90">
        <w:rPr>
          <w:sz w:val="24"/>
          <w:szCs w:val="24"/>
        </w:rPr>
        <w:t xml:space="preserve"> training packages and cultural competency plans, which can be utilised </w:t>
      </w:r>
      <w:r>
        <w:rPr>
          <w:sz w:val="24"/>
          <w:szCs w:val="24"/>
        </w:rPr>
        <w:t>across England and Wales to</w:t>
      </w:r>
      <w:r w:rsidR="00983F90">
        <w:rPr>
          <w:sz w:val="24"/>
          <w:szCs w:val="24"/>
        </w:rPr>
        <w:t xml:space="preserve"> improve the knowledge and skills of </w:t>
      </w:r>
      <w:r>
        <w:rPr>
          <w:sz w:val="24"/>
          <w:szCs w:val="24"/>
        </w:rPr>
        <w:t xml:space="preserve">police officers and </w:t>
      </w:r>
      <w:proofErr w:type="gramStart"/>
      <w:r>
        <w:rPr>
          <w:sz w:val="24"/>
          <w:szCs w:val="24"/>
        </w:rPr>
        <w:t>staff</w:t>
      </w:r>
      <w:proofErr w:type="gramEnd"/>
      <w:r>
        <w:rPr>
          <w:sz w:val="24"/>
          <w:szCs w:val="24"/>
        </w:rPr>
        <w:t xml:space="preserve"> </w:t>
      </w:r>
    </w:p>
    <w:p w14:paraId="0202295F" w14:textId="77777777" w:rsidR="00983F90" w:rsidRDefault="00983F90" w:rsidP="004D0E2B">
      <w:pPr>
        <w:pStyle w:val="ListParagraph"/>
        <w:numPr>
          <w:ilvl w:val="0"/>
          <w:numId w:val="45"/>
        </w:numPr>
        <w:tabs>
          <w:tab w:val="center" w:pos="4513"/>
        </w:tabs>
        <w:rPr>
          <w:sz w:val="24"/>
          <w:szCs w:val="24"/>
        </w:rPr>
      </w:pPr>
      <w:r>
        <w:rPr>
          <w:sz w:val="24"/>
          <w:szCs w:val="24"/>
        </w:rPr>
        <w:t xml:space="preserve">Community tensions and concerns being addressed through regular engagement with local authority </w:t>
      </w:r>
      <w:proofErr w:type="gramStart"/>
      <w:r>
        <w:rPr>
          <w:sz w:val="24"/>
          <w:szCs w:val="24"/>
        </w:rPr>
        <w:t>partners</w:t>
      </w:r>
      <w:proofErr w:type="gramEnd"/>
      <w:r>
        <w:rPr>
          <w:sz w:val="24"/>
          <w:szCs w:val="24"/>
        </w:rPr>
        <w:t xml:space="preserve"> </w:t>
      </w:r>
    </w:p>
    <w:p w14:paraId="27F9D447" w14:textId="77777777" w:rsidR="00983F90" w:rsidRDefault="00983F90" w:rsidP="004D0E2B">
      <w:pPr>
        <w:pStyle w:val="ListParagraph"/>
        <w:numPr>
          <w:ilvl w:val="0"/>
          <w:numId w:val="45"/>
        </w:numPr>
        <w:tabs>
          <w:tab w:val="center" w:pos="4513"/>
        </w:tabs>
        <w:rPr>
          <w:sz w:val="24"/>
          <w:szCs w:val="24"/>
        </w:rPr>
      </w:pPr>
      <w:r>
        <w:rPr>
          <w:sz w:val="24"/>
          <w:szCs w:val="24"/>
        </w:rPr>
        <w:t xml:space="preserve">Strong preventative work, leading to fewer young people in Gwent becoming </w:t>
      </w:r>
      <w:proofErr w:type="gramStart"/>
      <w:r>
        <w:rPr>
          <w:sz w:val="24"/>
          <w:szCs w:val="24"/>
        </w:rPr>
        <w:t>criminalised</w:t>
      </w:r>
      <w:proofErr w:type="gramEnd"/>
      <w:r>
        <w:rPr>
          <w:sz w:val="24"/>
          <w:szCs w:val="24"/>
        </w:rPr>
        <w:t xml:space="preserve"> </w:t>
      </w:r>
    </w:p>
    <w:p w14:paraId="365170D0" w14:textId="77777777" w:rsidR="00983F90" w:rsidRDefault="00983F90" w:rsidP="004D0E2B">
      <w:pPr>
        <w:pStyle w:val="ListParagraph"/>
        <w:numPr>
          <w:ilvl w:val="0"/>
          <w:numId w:val="45"/>
        </w:numPr>
        <w:tabs>
          <w:tab w:val="center" w:pos="4513"/>
        </w:tabs>
        <w:rPr>
          <w:sz w:val="24"/>
          <w:szCs w:val="24"/>
        </w:rPr>
      </w:pPr>
      <w:r>
        <w:rPr>
          <w:sz w:val="24"/>
          <w:szCs w:val="24"/>
        </w:rPr>
        <w:t xml:space="preserve">Local community partners and third sector providers understanding what Gwent Police is doing, and why, and being able to communicate this to their </w:t>
      </w:r>
      <w:proofErr w:type="gramStart"/>
      <w:r>
        <w:rPr>
          <w:sz w:val="24"/>
          <w:szCs w:val="24"/>
        </w:rPr>
        <w:t>members</w:t>
      </w:r>
      <w:proofErr w:type="gramEnd"/>
      <w:r>
        <w:rPr>
          <w:sz w:val="24"/>
          <w:szCs w:val="24"/>
        </w:rPr>
        <w:t xml:space="preserve"> </w:t>
      </w:r>
    </w:p>
    <w:p w14:paraId="6D61B98F" w14:textId="26715816" w:rsidR="00983F90" w:rsidRDefault="00983F90" w:rsidP="004D0E2B">
      <w:pPr>
        <w:pStyle w:val="ListParagraph"/>
        <w:numPr>
          <w:ilvl w:val="0"/>
          <w:numId w:val="45"/>
        </w:numPr>
        <w:tabs>
          <w:tab w:val="center" w:pos="4513"/>
        </w:tabs>
        <w:rPr>
          <w:sz w:val="24"/>
          <w:szCs w:val="24"/>
        </w:rPr>
      </w:pPr>
      <w:r>
        <w:rPr>
          <w:sz w:val="24"/>
          <w:szCs w:val="24"/>
        </w:rPr>
        <w:t xml:space="preserve">Improving our policing through the engagement of experts, leading to measurably improved outcomes for the most vulnerable in our society through more confidence in policing and to report hate </w:t>
      </w:r>
      <w:proofErr w:type="gramStart"/>
      <w:r>
        <w:rPr>
          <w:sz w:val="24"/>
          <w:szCs w:val="24"/>
        </w:rPr>
        <w:t>crimes</w:t>
      </w:r>
      <w:proofErr w:type="gramEnd"/>
    </w:p>
    <w:p w14:paraId="2FFD05A9" w14:textId="0987C146" w:rsidR="007F3743" w:rsidRPr="00B101E6" w:rsidRDefault="007F3743" w:rsidP="004D0E2B">
      <w:pPr>
        <w:pStyle w:val="ListParagraph"/>
        <w:numPr>
          <w:ilvl w:val="0"/>
          <w:numId w:val="45"/>
        </w:numPr>
        <w:tabs>
          <w:tab w:val="center" w:pos="4513"/>
        </w:tabs>
        <w:rPr>
          <w:sz w:val="24"/>
          <w:szCs w:val="24"/>
        </w:rPr>
      </w:pPr>
      <w:r>
        <w:rPr>
          <w:sz w:val="24"/>
          <w:szCs w:val="24"/>
        </w:rPr>
        <w:t>Training a trauma-informed workforce</w:t>
      </w:r>
      <w:r w:rsidR="00FB2E07">
        <w:rPr>
          <w:sz w:val="24"/>
          <w:szCs w:val="24"/>
        </w:rPr>
        <w:t xml:space="preserve">, in line with the Trauma Informed Wales framework, benefitting officers and the community alike </w:t>
      </w:r>
    </w:p>
    <w:p w14:paraId="441A15AB" w14:textId="2311031A" w:rsidR="00BF7821" w:rsidRPr="00BF7821" w:rsidRDefault="00060550" w:rsidP="004D0E2B">
      <w:pPr>
        <w:pStyle w:val="ListParagraph"/>
        <w:numPr>
          <w:ilvl w:val="0"/>
          <w:numId w:val="43"/>
        </w:numPr>
      </w:pPr>
      <w:r w:rsidRPr="00401058">
        <w:br w:type="page"/>
      </w:r>
    </w:p>
    <w:p w14:paraId="5C55D14C" w14:textId="79E6A58E" w:rsidR="00BC3D97" w:rsidRPr="00BC3D97" w:rsidRDefault="004D766F" w:rsidP="00BC3D97">
      <w:pPr>
        <w:pStyle w:val="Heading1"/>
      </w:pPr>
      <w:r>
        <w:lastRenderedPageBreak/>
        <w:t xml:space="preserve">Appendix 1: how we made this plan </w:t>
      </w:r>
    </w:p>
    <w:p w14:paraId="6C58F9CC" w14:textId="1CACAF59" w:rsidR="008762BB" w:rsidRDefault="008762BB" w:rsidP="008762BB">
      <w:pPr>
        <w:rPr>
          <w:sz w:val="24"/>
          <w:szCs w:val="24"/>
        </w:rPr>
      </w:pPr>
    </w:p>
    <w:p w14:paraId="2C73E525" w14:textId="77777777" w:rsidR="008762BB" w:rsidRPr="00323E72" w:rsidRDefault="008762BB" w:rsidP="008762BB">
      <w:pPr>
        <w:rPr>
          <w:b/>
          <w:bCs/>
          <w:sz w:val="24"/>
          <w:szCs w:val="24"/>
        </w:rPr>
      </w:pPr>
      <w:r w:rsidRPr="00323E72">
        <w:rPr>
          <w:b/>
          <w:bCs/>
          <w:sz w:val="24"/>
          <w:szCs w:val="24"/>
        </w:rPr>
        <w:t xml:space="preserve">Community and workforce consultation: evidence summary </w:t>
      </w:r>
    </w:p>
    <w:p w14:paraId="752A94C7" w14:textId="148E4A7C" w:rsidR="008762BB" w:rsidRDefault="008762BB" w:rsidP="008762BB">
      <w:pPr>
        <w:rPr>
          <w:sz w:val="24"/>
          <w:szCs w:val="24"/>
        </w:rPr>
      </w:pPr>
      <w:proofErr w:type="gramStart"/>
      <w:r>
        <w:rPr>
          <w:sz w:val="24"/>
          <w:szCs w:val="24"/>
        </w:rPr>
        <w:t>In order to</w:t>
      </w:r>
      <w:proofErr w:type="gramEnd"/>
      <w:r>
        <w:rPr>
          <w:sz w:val="24"/>
          <w:szCs w:val="24"/>
        </w:rPr>
        <w:t xml:space="preserve"> further understand the views of the people of Gwent, the O</w:t>
      </w:r>
      <w:r w:rsidR="00BC3D97">
        <w:rPr>
          <w:sz w:val="24"/>
          <w:szCs w:val="24"/>
        </w:rPr>
        <w:t xml:space="preserve">ffice of the </w:t>
      </w:r>
      <w:r>
        <w:rPr>
          <w:sz w:val="24"/>
          <w:szCs w:val="24"/>
        </w:rPr>
        <w:t>P</w:t>
      </w:r>
      <w:r w:rsidR="00BC3D97">
        <w:rPr>
          <w:sz w:val="24"/>
          <w:szCs w:val="24"/>
        </w:rPr>
        <w:t xml:space="preserve">olice and </w:t>
      </w:r>
      <w:r>
        <w:rPr>
          <w:sz w:val="24"/>
          <w:szCs w:val="24"/>
        </w:rPr>
        <w:t>C</w:t>
      </w:r>
      <w:r w:rsidR="00BC3D97">
        <w:rPr>
          <w:sz w:val="24"/>
          <w:szCs w:val="24"/>
        </w:rPr>
        <w:t xml:space="preserve">rime </w:t>
      </w:r>
      <w:r>
        <w:rPr>
          <w:sz w:val="24"/>
          <w:szCs w:val="24"/>
        </w:rPr>
        <w:t>C</w:t>
      </w:r>
      <w:r w:rsidR="00BC3D97">
        <w:rPr>
          <w:sz w:val="24"/>
          <w:szCs w:val="24"/>
        </w:rPr>
        <w:t>ommissioner</w:t>
      </w:r>
      <w:r>
        <w:rPr>
          <w:sz w:val="24"/>
          <w:szCs w:val="24"/>
        </w:rPr>
        <w:t xml:space="preserve"> included questions on the</w:t>
      </w:r>
      <w:r w:rsidR="001847D4">
        <w:rPr>
          <w:sz w:val="24"/>
          <w:szCs w:val="24"/>
        </w:rPr>
        <w:t>ir</w:t>
      </w:r>
      <w:r>
        <w:rPr>
          <w:sz w:val="24"/>
          <w:szCs w:val="24"/>
        </w:rPr>
        <w:t xml:space="preserve"> annual precept survey</w:t>
      </w:r>
      <w:r w:rsidR="001847D4">
        <w:rPr>
          <w:sz w:val="24"/>
          <w:szCs w:val="24"/>
        </w:rPr>
        <w:t xml:space="preserve"> </w:t>
      </w:r>
      <w:r>
        <w:rPr>
          <w:sz w:val="24"/>
          <w:szCs w:val="24"/>
        </w:rPr>
        <w:t>which related to E</w:t>
      </w:r>
      <w:r w:rsidR="00BC3D97">
        <w:rPr>
          <w:sz w:val="24"/>
          <w:szCs w:val="24"/>
        </w:rPr>
        <w:t xml:space="preserve">quality, Diversity and Inclusion. </w:t>
      </w:r>
    </w:p>
    <w:p w14:paraId="4F81BC93" w14:textId="77777777" w:rsidR="00323E72" w:rsidRDefault="00323E72" w:rsidP="008762BB">
      <w:pPr>
        <w:rPr>
          <w:sz w:val="24"/>
          <w:szCs w:val="24"/>
        </w:rPr>
      </w:pPr>
    </w:p>
    <w:p w14:paraId="7E48B5C4" w14:textId="77777777" w:rsidR="008762BB" w:rsidRDefault="008762BB" w:rsidP="008762BB">
      <w:pPr>
        <w:rPr>
          <w:b/>
          <w:bCs/>
          <w:sz w:val="24"/>
          <w:szCs w:val="24"/>
        </w:rPr>
      </w:pPr>
      <w:r w:rsidRPr="00AD3B16">
        <w:rPr>
          <w:b/>
          <w:bCs/>
          <w:sz w:val="24"/>
          <w:szCs w:val="24"/>
        </w:rPr>
        <w:t>Findings</w:t>
      </w:r>
      <w:r w:rsidRPr="00323E72">
        <w:rPr>
          <w:b/>
          <w:bCs/>
          <w:sz w:val="24"/>
          <w:szCs w:val="24"/>
        </w:rPr>
        <w:t xml:space="preserve"> </w:t>
      </w:r>
    </w:p>
    <w:p w14:paraId="60AD85F2" w14:textId="00BF3D6B" w:rsidR="00AD3B16" w:rsidRDefault="00880DE0" w:rsidP="008762BB">
      <w:pPr>
        <w:rPr>
          <w:sz w:val="24"/>
          <w:szCs w:val="24"/>
        </w:rPr>
      </w:pPr>
      <w:r>
        <w:rPr>
          <w:sz w:val="24"/>
          <w:szCs w:val="24"/>
        </w:rPr>
        <w:t xml:space="preserve">In total, we received </w:t>
      </w:r>
      <w:r w:rsidR="00E806C1">
        <w:rPr>
          <w:sz w:val="24"/>
          <w:szCs w:val="24"/>
        </w:rPr>
        <w:t>1382 complete</w:t>
      </w:r>
      <w:r>
        <w:rPr>
          <w:sz w:val="24"/>
          <w:szCs w:val="24"/>
        </w:rPr>
        <w:t xml:space="preserve"> responses. </w:t>
      </w:r>
    </w:p>
    <w:p w14:paraId="0069129B" w14:textId="6C1B92DD" w:rsidR="003E35E1" w:rsidRDefault="003E35E1" w:rsidP="008762BB">
      <w:pPr>
        <w:rPr>
          <w:sz w:val="24"/>
          <w:szCs w:val="24"/>
        </w:rPr>
      </w:pPr>
      <w:r>
        <w:rPr>
          <w:sz w:val="24"/>
          <w:szCs w:val="24"/>
        </w:rPr>
        <w:t xml:space="preserve">Demographics: </w:t>
      </w:r>
    </w:p>
    <w:p w14:paraId="3B8A3093" w14:textId="473245AC" w:rsidR="00E806C1" w:rsidRPr="00E806C1" w:rsidRDefault="00B06D60" w:rsidP="004D0E2B">
      <w:pPr>
        <w:pStyle w:val="ListParagraph"/>
        <w:numPr>
          <w:ilvl w:val="0"/>
          <w:numId w:val="56"/>
        </w:numPr>
        <w:rPr>
          <w:sz w:val="24"/>
          <w:szCs w:val="24"/>
        </w:rPr>
      </w:pPr>
      <w:r>
        <w:rPr>
          <w:sz w:val="24"/>
          <w:szCs w:val="24"/>
        </w:rPr>
        <w:t xml:space="preserve">43% identified as male, 52% as female, 0.37% as transgender, 0.37% as non-binary and </w:t>
      </w:r>
      <w:r w:rsidR="009029AF">
        <w:rPr>
          <w:sz w:val="24"/>
          <w:szCs w:val="24"/>
        </w:rPr>
        <w:t xml:space="preserve">4% preferred not to </w:t>
      </w:r>
      <w:proofErr w:type="gramStart"/>
      <w:r w:rsidR="009029AF">
        <w:rPr>
          <w:sz w:val="24"/>
          <w:szCs w:val="24"/>
        </w:rPr>
        <w:t>say</w:t>
      </w:r>
      <w:proofErr w:type="gramEnd"/>
      <w:r w:rsidR="009029AF">
        <w:rPr>
          <w:sz w:val="24"/>
          <w:szCs w:val="24"/>
        </w:rPr>
        <w:t xml:space="preserve"> </w:t>
      </w:r>
    </w:p>
    <w:p w14:paraId="53375CBE" w14:textId="5EBCDA2C" w:rsidR="00862A32" w:rsidRDefault="009029AF" w:rsidP="004D0E2B">
      <w:pPr>
        <w:pStyle w:val="ListParagraph"/>
        <w:numPr>
          <w:ilvl w:val="0"/>
          <w:numId w:val="56"/>
        </w:numPr>
        <w:rPr>
          <w:sz w:val="24"/>
          <w:szCs w:val="24"/>
        </w:rPr>
      </w:pPr>
      <w:r>
        <w:rPr>
          <w:sz w:val="24"/>
          <w:szCs w:val="24"/>
        </w:rPr>
        <w:t xml:space="preserve">92% </w:t>
      </w:r>
      <w:r w:rsidR="00862A32">
        <w:rPr>
          <w:sz w:val="24"/>
          <w:szCs w:val="24"/>
        </w:rPr>
        <w:t>identified as White British</w:t>
      </w:r>
      <w:r w:rsidR="00603622">
        <w:rPr>
          <w:sz w:val="24"/>
          <w:szCs w:val="24"/>
        </w:rPr>
        <w:t>, English or Welsh</w:t>
      </w:r>
      <w:r w:rsidR="00862A32">
        <w:rPr>
          <w:sz w:val="24"/>
          <w:szCs w:val="24"/>
        </w:rPr>
        <w:t xml:space="preserve">/ </w:t>
      </w:r>
      <w:r w:rsidR="00603622">
        <w:rPr>
          <w:sz w:val="24"/>
          <w:szCs w:val="24"/>
        </w:rPr>
        <w:t xml:space="preserve">2% </w:t>
      </w:r>
      <w:r w:rsidR="00985569">
        <w:rPr>
          <w:sz w:val="24"/>
          <w:szCs w:val="24"/>
        </w:rPr>
        <w:t xml:space="preserve">as White Other/ </w:t>
      </w:r>
      <w:r w:rsidR="00BB2A55">
        <w:rPr>
          <w:sz w:val="24"/>
          <w:szCs w:val="24"/>
        </w:rPr>
        <w:t>2.88% as being of Ethnic Heritage</w:t>
      </w:r>
      <w:r w:rsidR="00985569">
        <w:rPr>
          <w:sz w:val="24"/>
          <w:szCs w:val="24"/>
        </w:rPr>
        <w:t xml:space="preserve">/ </w:t>
      </w:r>
      <w:r w:rsidR="00DF7FFC">
        <w:rPr>
          <w:sz w:val="24"/>
          <w:szCs w:val="24"/>
        </w:rPr>
        <w:t xml:space="preserve">1.04% as mixed heritage/ 1.63% as any other ethnic </w:t>
      </w:r>
      <w:proofErr w:type="gramStart"/>
      <w:r w:rsidR="00DF7FFC">
        <w:rPr>
          <w:sz w:val="24"/>
          <w:szCs w:val="24"/>
        </w:rPr>
        <w:t>group</w:t>
      </w:r>
      <w:proofErr w:type="gramEnd"/>
      <w:r w:rsidR="00DF7FFC">
        <w:rPr>
          <w:sz w:val="24"/>
          <w:szCs w:val="24"/>
        </w:rPr>
        <w:t xml:space="preserve"> </w:t>
      </w:r>
    </w:p>
    <w:p w14:paraId="4094B8CF" w14:textId="362F2579" w:rsidR="000124F0" w:rsidRDefault="00D160AE" w:rsidP="004D0E2B">
      <w:pPr>
        <w:pStyle w:val="ListParagraph"/>
        <w:numPr>
          <w:ilvl w:val="0"/>
          <w:numId w:val="56"/>
        </w:numPr>
        <w:rPr>
          <w:sz w:val="24"/>
          <w:szCs w:val="24"/>
        </w:rPr>
      </w:pPr>
      <w:r w:rsidRPr="00D160AE">
        <w:rPr>
          <w:sz w:val="24"/>
          <w:szCs w:val="24"/>
        </w:rPr>
        <w:t>19%</w:t>
      </w:r>
      <w:r w:rsidR="00AC1500" w:rsidRPr="00D160AE">
        <w:rPr>
          <w:sz w:val="24"/>
          <w:szCs w:val="24"/>
        </w:rPr>
        <w:t xml:space="preserve"> </w:t>
      </w:r>
      <w:r w:rsidR="00AC1500">
        <w:rPr>
          <w:sz w:val="24"/>
          <w:szCs w:val="24"/>
        </w:rPr>
        <w:t xml:space="preserve">were </w:t>
      </w:r>
      <w:proofErr w:type="gramStart"/>
      <w:r w:rsidR="00AC1500">
        <w:rPr>
          <w:sz w:val="24"/>
          <w:szCs w:val="24"/>
        </w:rPr>
        <w:t>disabled</w:t>
      </w:r>
      <w:proofErr w:type="gramEnd"/>
      <w:r w:rsidR="00AC1500">
        <w:rPr>
          <w:sz w:val="24"/>
          <w:szCs w:val="24"/>
        </w:rPr>
        <w:t xml:space="preserve"> </w:t>
      </w:r>
    </w:p>
    <w:p w14:paraId="74FE003E" w14:textId="6BEDF30F" w:rsidR="00351CF9" w:rsidRDefault="00B7295C" w:rsidP="004D0E2B">
      <w:pPr>
        <w:pStyle w:val="ListParagraph"/>
        <w:numPr>
          <w:ilvl w:val="0"/>
          <w:numId w:val="56"/>
        </w:numPr>
        <w:rPr>
          <w:sz w:val="24"/>
          <w:szCs w:val="24"/>
        </w:rPr>
      </w:pPr>
      <w:r>
        <w:rPr>
          <w:sz w:val="24"/>
          <w:szCs w:val="24"/>
        </w:rPr>
        <w:t>3.3%</w:t>
      </w:r>
      <w:r w:rsidR="00351CF9">
        <w:rPr>
          <w:sz w:val="24"/>
          <w:szCs w:val="24"/>
        </w:rPr>
        <w:t xml:space="preserve"> </w:t>
      </w:r>
      <w:r>
        <w:rPr>
          <w:sz w:val="24"/>
          <w:szCs w:val="24"/>
        </w:rPr>
        <w:t xml:space="preserve">identified as homosexual or bisexual; 0.37% identified as transgender and </w:t>
      </w:r>
      <w:r w:rsidR="00FF7F7F">
        <w:rPr>
          <w:sz w:val="24"/>
          <w:szCs w:val="24"/>
        </w:rPr>
        <w:t>0</w:t>
      </w:r>
      <w:r>
        <w:rPr>
          <w:sz w:val="24"/>
          <w:szCs w:val="24"/>
        </w:rPr>
        <w:t>.37% as non-</w:t>
      </w:r>
      <w:proofErr w:type="gramStart"/>
      <w:r>
        <w:rPr>
          <w:sz w:val="24"/>
          <w:szCs w:val="24"/>
        </w:rPr>
        <w:t>binary</w:t>
      </w:r>
      <w:proofErr w:type="gramEnd"/>
      <w:r>
        <w:rPr>
          <w:sz w:val="24"/>
          <w:szCs w:val="24"/>
        </w:rPr>
        <w:t xml:space="preserve"> </w:t>
      </w:r>
    </w:p>
    <w:p w14:paraId="428579B9" w14:textId="2B9F1584" w:rsidR="00B57CC9" w:rsidRDefault="00B57CC9" w:rsidP="004D0E2B">
      <w:pPr>
        <w:pStyle w:val="ListParagraph"/>
        <w:numPr>
          <w:ilvl w:val="0"/>
          <w:numId w:val="56"/>
        </w:numPr>
        <w:rPr>
          <w:sz w:val="24"/>
          <w:szCs w:val="24"/>
        </w:rPr>
      </w:pPr>
      <w:r>
        <w:rPr>
          <w:sz w:val="24"/>
          <w:szCs w:val="24"/>
        </w:rPr>
        <w:t xml:space="preserve">Most respondents were aged between </w:t>
      </w:r>
      <w:r w:rsidR="00F62E67">
        <w:rPr>
          <w:sz w:val="24"/>
          <w:szCs w:val="24"/>
        </w:rPr>
        <w:t xml:space="preserve">56 and 75; 3.18% were under </w:t>
      </w:r>
      <w:proofErr w:type="gramStart"/>
      <w:r w:rsidR="00F62E67">
        <w:rPr>
          <w:sz w:val="24"/>
          <w:szCs w:val="24"/>
        </w:rPr>
        <w:t>25</w:t>
      </w:r>
      <w:proofErr w:type="gramEnd"/>
      <w:r w:rsidR="00F62E67">
        <w:rPr>
          <w:sz w:val="24"/>
          <w:szCs w:val="24"/>
        </w:rPr>
        <w:t xml:space="preserve"> </w:t>
      </w:r>
    </w:p>
    <w:p w14:paraId="6D5CECA5" w14:textId="424F1EF6" w:rsidR="005173A5" w:rsidRDefault="00214641" w:rsidP="004D0E2B">
      <w:pPr>
        <w:pStyle w:val="ListParagraph"/>
        <w:numPr>
          <w:ilvl w:val="0"/>
          <w:numId w:val="56"/>
        </w:numPr>
        <w:rPr>
          <w:sz w:val="24"/>
          <w:szCs w:val="24"/>
        </w:rPr>
      </w:pPr>
      <w:r>
        <w:rPr>
          <w:sz w:val="24"/>
          <w:szCs w:val="24"/>
        </w:rPr>
        <w:t xml:space="preserve">30% lived in Torfaen, </w:t>
      </w:r>
      <w:r w:rsidR="005173A5">
        <w:rPr>
          <w:sz w:val="24"/>
          <w:szCs w:val="24"/>
        </w:rPr>
        <w:t xml:space="preserve">22% in Newport, </w:t>
      </w:r>
      <w:r w:rsidR="00351CF9">
        <w:rPr>
          <w:sz w:val="24"/>
          <w:szCs w:val="24"/>
        </w:rPr>
        <w:t xml:space="preserve">19% in Caerphilly, </w:t>
      </w:r>
      <w:r w:rsidR="005173A5">
        <w:rPr>
          <w:sz w:val="24"/>
          <w:szCs w:val="24"/>
        </w:rPr>
        <w:t xml:space="preserve">17% in Monmouthshire and 12% in Blaenau </w:t>
      </w:r>
      <w:r w:rsidR="005173A5" w:rsidRPr="005173A5">
        <w:rPr>
          <w:sz w:val="24"/>
          <w:szCs w:val="24"/>
        </w:rPr>
        <w:t xml:space="preserve">Gwent </w:t>
      </w:r>
    </w:p>
    <w:p w14:paraId="75DA5D88" w14:textId="77777777" w:rsidR="003E35E1" w:rsidRDefault="003E35E1" w:rsidP="003E35E1">
      <w:pPr>
        <w:rPr>
          <w:sz w:val="24"/>
          <w:szCs w:val="24"/>
        </w:rPr>
      </w:pPr>
    </w:p>
    <w:p w14:paraId="25B74826" w14:textId="55431208" w:rsidR="003E35E1" w:rsidRDefault="003E35E1" w:rsidP="003E35E1">
      <w:pPr>
        <w:rPr>
          <w:sz w:val="24"/>
          <w:szCs w:val="24"/>
        </w:rPr>
      </w:pPr>
      <w:r w:rsidRPr="003E35E1">
        <w:rPr>
          <w:sz w:val="24"/>
          <w:szCs w:val="24"/>
        </w:rPr>
        <w:t>Do you think that the police in Gwent treat people fairly?</w:t>
      </w:r>
    </w:p>
    <w:p w14:paraId="7578157B" w14:textId="0D432722" w:rsidR="003E35E1" w:rsidRDefault="006B70D1" w:rsidP="003E35E1">
      <w:pPr>
        <w:rPr>
          <w:sz w:val="24"/>
          <w:szCs w:val="24"/>
        </w:rPr>
      </w:pPr>
      <w:r>
        <w:rPr>
          <w:sz w:val="24"/>
          <w:szCs w:val="24"/>
        </w:rPr>
        <w:t xml:space="preserve">Yes 37% | No 23% | Unsure </w:t>
      </w:r>
      <w:r w:rsidR="00650227">
        <w:rPr>
          <w:sz w:val="24"/>
          <w:szCs w:val="24"/>
        </w:rPr>
        <w:t xml:space="preserve">40% </w:t>
      </w:r>
    </w:p>
    <w:p w14:paraId="2986BFFD" w14:textId="77777777" w:rsidR="00650227" w:rsidRDefault="00650227" w:rsidP="003E35E1">
      <w:pPr>
        <w:rPr>
          <w:sz w:val="24"/>
          <w:szCs w:val="24"/>
        </w:rPr>
      </w:pPr>
    </w:p>
    <w:p w14:paraId="17DD9928" w14:textId="72750775" w:rsidR="00650227" w:rsidRDefault="00423833" w:rsidP="003E35E1">
      <w:pPr>
        <w:rPr>
          <w:sz w:val="24"/>
          <w:szCs w:val="24"/>
        </w:rPr>
      </w:pPr>
      <w:r w:rsidRPr="00CB5097">
        <w:rPr>
          <w:sz w:val="24"/>
          <w:szCs w:val="24"/>
        </w:rPr>
        <w:t>Have you had any contact with the police in Gwent in the last 12 months?</w:t>
      </w:r>
    </w:p>
    <w:p w14:paraId="5A4176E4" w14:textId="7BD7736F" w:rsidR="00423833" w:rsidRPr="00423833" w:rsidRDefault="00423833" w:rsidP="00423833">
      <w:pPr>
        <w:rPr>
          <w:sz w:val="24"/>
          <w:szCs w:val="24"/>
        </w:rPr>
      </w:pPr>
      <w:r w:rsidRPr="00423833">
        <w:rPr>
          <w:sz w:val="24"/>
          <w:szCs w:val="24"/>
        </w:rPr>
        <w:t>4</w:t>
      </w:r>
      <w:r w:rsidR="005D014A">
        <w:rPr>
          <w:sz w:val="24"/>
          <w:szCs w:val="24"/>
        </w:rPr>
        <w:t>8</w:t>
      </w:r>
      <w:r w:rsidRPr="00423833">
        <w:rPr>
          <w:sz w:val="24"/>
          <w:szCs w:val="24"/>
        </w:rPr>
        <w:t xml:space="preserve">% </w:t>
      </w:r>
      <w:r>
        <w:rPr>
          <w:sz w:val="24"/>
          <w:szCs w:val="24"/>
        </w:rPr>
        <w:t>yes | 5</w:t>
      </w:r>
      <w:r w:rsidR="005D014A">
        <w:rPr>
          <w:sz w:val="24"/>
          <w:szCs w:val="24"/>
        </w:rPr>
        <w:t>2</w:t>
      </w:r>
      <w:r>
        <w:rPr>
          <w:sz w:val="24"/>
          <w:szCs w:val="24"/>
        </w:rPr>
        <w:t xml:space="preserve">% no </w:t>
      </w:r>
      <w:r w:rsidRPr="00423833">
        <w:rPr>
          <w:sz w:val="24"/>
          <w:szCs w:val="24"/>
        </w:rPr>
        <w:t xml:space="preserve"> </w:t>
      </w:r>
    </w:p>
    <w:p w14:paraId="034E3C81" w14:textId="77777777" w:rsidR="0088772B" w:rsidRDefault="0088772B" w:rsidP="0088772B">
      <w:pPr>
        <w:rPr>
          <w:sz w:val="24"/>
          <w:szCs w:val="24"/>
        </w:rPr>
      </w:pPr>
    </w:p>
    <w:p w14:paraId="5F50D0B9" w14:textId="4C19E159" w:rsidR="0088772B" w:rsidRDefault="0088772B" w:rsidP="0088772B">
      <w:pPr>
        <w:rPr>
          <w:sz w:val="24"/>
          <w:szCs w:val="24"/>
        </w:rPr>
      </w:pPr>
      <w:proofErr w:type="gramStart"/>
      <w:r>
        <w:rPr>
          <w:sz w:val="24"/>
          <w:szCs w:val="24"/>
        </w:rPr>
        <w:t>At this time</w:t>
      </w:r>
      <w:proofErr w:type="gramEnd"/>
      <w:r>
        <w:rPr>
          <w:sz w:val="24"/>
          <w:szCs w:val="24"/>
        </w:rPr>
        <w:t>, what do you feel are the most pressing equality issues for the police in Gwent?</w:t>
      </w:r>
    </w:p>
    <w:p w14:paraId="23561915" w14:textId="3C4BF54C" w:rsidR="0088772B" w:rsidRDefault="0088772B" w:rsidP="0088772B">
      <w:pPr>
        <w:rPr>
          <w:sz w:val="24"/>
          <w:szCs w:val="24"/>
        </w:rPr>
      </w:pPr>
      <w:r>
        <w:rPr>
          <w:sz w:val="24"/>
          <w:szCs w:val="24"/>
        </w:rPr>
        <w:t xml:space="preserve">The top 3 </w:t>
      </w:r>
      <w:r w:rsidR="00BE3080">
        <w:rPr>
          <w:sz w:val="24"/>
          <w:szCs w:val="24"/>
        </w:rPr>
        <w:t xml:space="preserve">named areas </w:t>
      </w:r>
      <w:r>
        <w:rPr>
          <w:sz w:val="24"/>
          <w:szCs w:val="24"/>
        </w:rPr>
        <w:t>were:</w:t>
      </w:r>
    </w:p>
    <w:p w14:paraId="1E81E8D1" w14:textId="6C26A78C" w:rsidR="0088772B" w:rsidRDefault="0088772B" w:rsidP="004D0E2B">
      <w:pPr>
        <w:pStyle w:val="ListParagraph"/>
        <w:numPr>
          <w:ilvl w:val="0"/>
          <w:numId w:val="57"/>
        </w:numPr>
        <w:rPr>
          <w:sz w:val="24"/>
          <w:szCs w:val="24"/>
        </w:rPr>
      </w:pPr>
      <w:r>
        <w:rPr>
          <w:sz w:val="24"/>
          <w:szCs w:val="24"/>
        </w:rPr>
        <w:t>Public trust and confidence (41%)</w:t>
      </w:r>
    </w:p>
    <w:p w14:paraId="0E8FA2AA" w14:textId="26C60A33" w:rsidR="0088772B" w:rsidRDefault="0088772B" w:rsidP="004D0E2B">
      <w:pPr>
        <w:pStyle w:val="ListParagraph"/>
        <w:numPr>
          <w:ilvl w:val="0"/>
          <w:numId w:val="57"/>
        </w:numPr>
        <w:rPr>
          <w:sz w:val="24"/>
          <w:szCs w:val="24"/>
        </w:rPr>
      </w:pPr>
      <w:r>
        <w:rPr>
          <w:sz w:val="24"/>
          <w:szCs w:val="24"/>
        </w:rPr>
        <w:t>Organisational culture (11%)</w:t>
      </w:r>
    </w:p>
    <w:p w14:paraId="161E2A7C" w14:textId="107734A6" w:rsidR="0088772B" w:rsidRPr="0088772B" w:rsidRDefault="00BE3080" w:rsidP="004D0E2B">
      <w:pPr>
        <w:pStyle w:val="ListParagraph"/>
        <w:numPr>
          <w:ilvl w:val="0"/>
          <w:numId w:val="57"/>
        </w:numPr>
        <w:rPr>
          <w:sz w:val="24"/>
          <w:szCs w:val="24"/>
        </w:rPr>
      </w:pPr>
      <w:r>
        <w:rPr>
          <w:sz w:val="24"/>
          <w:szCs w:val="24"/>
        </w:rPr>
        <w:t xml:space="preserve">Race (7%) </w:t>
      </w:r>
    </w:p>
    <w:p w14:paraId="355C399C" w14:textId="77777777" w:rsidR="0088772B" w:rsidRDefault="0088772B" w:rsidP="0088772B">
      <w:pPr>
        <w:rPr>
          <w:sz w:val="24"/>
          <w:szCs w:val="24"/>
        </w:rPr>
      </w:pPr>
    </w:p>
    <w:p w14:paraId="39844110" w14:textId="00E232B0" w:rsidR="005173A5" w:rsidRDefault="0088772B" w:rsidP="005173A5">
      <w:pPr>
        <w:rPr>
          <w:sz w:val="24"/>
          <w:szCs w:val="24"/>
        </w:rPr>
      </w:pPr>
      <w:r>
        <w:rPr>
          <w:noProof/>
        </w:rPr>
        <w:lastRenderedPageBreak/>
        <w:drawing>
          <wp:inline distT="0" distB="0" distL="0" distR="0" wp14:anchorId="4048B95F" wp14:editId="7911962C">
            <wp:extent cx="5731510" cy="3583940"/>
            <wp:effectExtent l="0" t="0" r="2540" b="0"/>
            <wp:docPr id="309209524" name="Picture 309209524"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9524" name="Picture 1" descr="A pie chart with text on i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583940"/>
                    </a:xfrm>
                    <a:prstGeom prst="rect">
                      <a:avLst/>
                    </a:prstGeom>
                    <a:noFill/>
                    <a:ln>
                      <a:noFill/>
                    </a:ln>
                  </pic:spPr>
                </pic:pic>
              </a:graphicData>
            </a:graphic>
          </wp:inline>
        </w:drawing>
      </w:r>
    </w:p>
    <w:p w14:paraId="0B02B894" w14:textId="77777777" w:rsidR="005173A5" w:rsidRPr="005173A5" w:rsidRDefault="005173A5" w:rsidP="005173A5">
      <w:pPr>
        <w:rPr>
          <w:sz w:val="24"/>
          <w:szCs w:val="24"/>
        </w:rPr>
      </w:pPr>
    </w:p>
    <w:p w14:paraId="2DAC9A4A" w14:textId="77777777" w:rsidR="001467B2" w:rsidRPr="00323E72" w:rsidRDefault="001467B2" w:rsidP="001467B2">
      <w:pPr>
        <w:rPr>
          <w:sz w:val="24"/>
          <w:szCs w:val="24"/>
        </w:rPr>
      </w:pPr>
      <w:r w:rsidRPr="00323E72">
        <w:rPr>
          <w:sz w:val="24"/>
          <w:szCs w:val="24"/>
        </w:rPr>
        <w:t xml:space="preserve">Are there any changing or developing equality issues in Gwent or any other policing related equality matters which you feel the police should address in the future? </w:t>
      </w:r>
    </w:p>
    <w:p w14:paraId="42FE0051" w14:textId="1222FFF8" w:rsidR="00AC1500" w:rsidRDefault="006C17A1" w:rsidP="00AC1500">
      <w:pPr>
        <w:rPr>
          <w:sz w:val="24"/>
          <w:szCs w:val="24"/>
        </w:rPr>
      </w:pPr>
      <w:r>
        <w:rPr>
          <w:sz w:val="24"/>
          <w:szCs w:val="24"/>
        </w:rPr>
        <w:t>Themes included:</w:t>
      </w:r>
    </w:p>
    <w:p w14:paraId="38FBF081" w14:textId="3F251BDB" w:rsidR="006C17A1" w:rsidRDefault="006C17A1" w:rsidP="004D0E2B">
      <w:pPr>
        <w:pStyle w:val="ListParagraph"/>
        <w:numPr>
          <w:ilvl w:val="0"/>
          <w:numId w:val="58"/>
        </w:numPr>
        <w:rPr>
          <w:sz w:val="24"/>
          <w:szCs w:val="24"/>
        </w:rPr>
      </w:pPr>
      <w:r>
        <w:rPr>
          <w:sz w:val="24"/>
          <w:szCs w:val="24"/>
        </w:rPr>
        <w:t xml:space="preserve">Need for more police officers to tackle </w:t>
      </w:r>
      <w:proofErr w:type="gramStart"/>
      <w:r>
        <w:rPr>
          <w:sz w:val="24"/>
          <w:szCs w:val="24"/>
        </w:rPr>
        <w:t>crime</w:t>
      </w:r>
      <w:proofErr w:type="gramEnd"/>
    </w:p>
    <w:p w14:paraId="5E0A050A" w14:textId="377DBEC8" w:rsidR="006C17A1" w:rsidRDefault="005C4FA0" w:rsidP="004D0E2B">
      <w:pPr>
        <w:pStyle w:val="ListParagraph"/>
        <w:numPr>
          <w:ilvl w:val="0"/>
          <w:numId w:val="58"/>
        </w:numPr>
        <w:rPr>
          <w:sz w:val="24"/>
          <w:szCs w:val="24"/>
        </w:rPr>
      </w:pPr>
      <w:r>
        <w:rPr>
          <w:sz w:val="24"/>
          <w:szCs w:val="24"/>
        </w:rPr>
        <w:t xml:space="preserve">Improving police culture and tackling misconduct </w:t>
      </w:r>
    </w:p>
    <w:p w14:paraId="7A8D37D4" w14:textId="04D67418" w:rsidR="005C4FA0" w:rsidRDefault="00F65230" w:rsidP="004D0E2B">
      <w:pPr>
        <w:pStyle w:val="ListParagraph"/>
        <w:numPr>
          <w:ilvl w:val="0"/>
          <w:numId w:val="58"/>
        </w:numPr>
        <w:rPr>
          <w:sz w:val="24"/>
          <w:szCs w:val="24"/>
        </w:rPr>
      </w:pPr>
      <w:r>
        <w:rPr>
          <w:sz w:val="24"/>
          <w:szCs w:val="24"/>
        </w:rPr>
        <w:t xml:space="preserve">Dealing with </w:t>
      </w:r>
      <w:r w:rsidR="006D37C6">
        <w:rPr>
          <w:sz w:val="24"/>
          <w:szCs w:val="24"/>
        </w:rPr>
        <w:t xml:space="preserve">non-equality issues: drugs and anti-social behaviour featured </w:t>
      </w:r>
      <w:proofErr w:type="gramStart"/>
      <w:r w:rsidR="006D37C6">
        <w:rPr>
          <w:sz w:val="24"/>
          <w:szCs w:val="24"/>
        </w:rPr>
        <w:t>prominently</w:t>
      </w:r>
      <w:proofErr w:type="gramEnd"/>
      <w:r w:rsidR="006D37C6">
        <w:rPr>
          <w:sz w:val="24"/>
          <w:szCs w:val="24"/>
        </w:rPr>
        <w:t xml:space="preserve"> </w:t>
      </w:r>
    </w:p>
    <w:p w14:paraId="514C30DF" w14:textId="77777777" w:rsidR="00DF003E" w:rsidRDefault="00DF003E" w:rsidP="00DF003E">
      <w:pPr>
        <w:rPr>
          <w:sz w:val="24"/>
          <w:szCs w:val="24"/>
        </w:rPr>
      </w:pPr>
    </w:p>
    <w:p w14:paraId="5AAE2CFA" w14:textId="0A8C857A" w:rsidR="00DF003E" w:rsidRDefault="00092728" w:rsidP="00DF003E">
      <w:pPr>
        <w:rPr>
          <w:sz w:val="24"/>
          <w:szCs w:val="24"/>
        </w:rPr>
      </w:pPr>
      <w:r>
        <w:rPr>
          <w:sz w:val="24"/>
          <w:szCs w:val="24"/>
        </w:rPr>
        <w:t xml:space="preserve">The chart below shows the main themes which emerged from the survey. </w:t>
      </w:r>
    </w:p>
    <w:p w14:paraId="5AAFA74E" w14:textId="3B11433B" w:rsidR="00DF003E" w:rsidRPr="00DF003E" w:rsidRDefault="00DF003E" w:rsidP="00DF003E">
      <w:pPr>
        <w:rPr>
          <w:sz w:val="24"/>
          <w:szCs w:val="24"/>
        </w:rPr>
      </w:pPr>
      <w:r>
        <w:rPr>
          <w:noProof/>
        </w:rPr>
        <w:lastRenderedPageBreak/>
        <w:drawing>
          <wp:inline distT="0" distB="0" distL="0" distR="0" wp14:anchorId="6A58AEDD" wp14:editId="05FF3E7F">
            <wp:extent cx="5731510" cy="3205480"/>
            <wp:effectExtent l="0" t="0" r="2540" b="0"/>
            <wp:docPr id="310472017" name="Picture 310472017" descr="A close-up of sever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2017" name="Picture 2" descr="A close-up of several inform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205480"/>
                    </a:xfrm>
                    <a:prstGeom prst="rect">
                      <a:avLst/>
                    </a:prstGeom>
                    <a:noFill/>
                    <a:ln>
                      <a:noFill/>
                    </a:ln>
                  </pic:spPr>
                </pic:pic>
              </a:graphicData>
            </a:graphic>
          </wp:inline>
        </w:drawing>
      </w:r>
    </w:p>
    <w:p w14:paraId="416501A9" w14:textId="77777777" w:rsidR="008762BB" w:rsidRDefault="008762BB" w:rsidP="008762BB">
      <w:pPr>
        <w:rPr>
          <w:sz w:val="24"/>
          <w:szCs w:val="24"/>
        </w:rPr>
      </w:pPr>
    </w:p>
    <w:p w14:paraId="5AFD81D7" w14:textId="77777777" w:rsidR="008762BB" w:rsidRDefault="008762BB" w:rsidP="008762BB">
      <w:pPr>
        <w:rPr>
          <w:b/>
          <w:bCs/>
          <w:sz w:val="24"/>
          <w:szCs w:val="24"/>
        </w:rPr>
      </w:pPr>
      <w:r w:rsidRPr="007E11B3">
        <w:rPr>
          <w:b/>
          <w:bCs/>
          <w:sz w:val="24"/>
          <w:szCs w:val="24"/>
        </w:rPr>
        <w:t xml:space="preserve">Community consultation – Hydra exercise </w:t>
      </w:r>
    </w:p>
    <w:p w14:paraId="1B050237" w14:textId="1CC01E83" w:rsidR="00664291" w:rsidRPr="00664291" w:rsidRDefault="00664291" w:rsidP="008762BB">
      <w:pPr>
        <w:rPr>
          <w:sz w:val="24"/>
          <w:szCs w:val="24"/>
        </w:rPr>
      </w:pPr>
      <w:r>
        <w:rPr>
          <w:sz w:val="24"/>
          <w:szCs w:val="24"/>
        </w:rPr>
        <w:t xml:space="preserve">In November 2023, Gwent Police held a consultation exercise, </w:t>
      </w:r>
      <w:r w:rsidR="00046337">
        <w:rPr>
          <w:sz w:val="24"/>
          <w:szCs w:val="24"/>
        </w:rPr>
        <w:t xml:space="preserve">facilitated via the University of South </w:t>
      </w:r>
      <w:proofErr w:type="spellStart"/>
      <w:r w:rsidR="00046337">
        <w:rPr>
          <w:sz w:val="24"/>
          <w:szCs w:val="24"/>
        </w:rPr>
        <w:t>Wales’</w:t>
      </w:r>
      <w:proofErr w:type="spellEnd"/>
      <w:r w:rsidR="00046337">
        <w:rPr>
          <w:sz w:val="24"/>
          <w:szCs w:val="24"/>
        </w:rPr>
        <w:t xml:space="preserve"> Hydra programme, which gathered the views of community members </w:t>
      </w:r>
      <w:r w:rsidR="001720FC">
        <w:rPr>
          <w:sz w:val="24"/>
          <w:szCs w:val="24"/>
        </w:rPr>
        <w:t xml:space="preserve">on </w:t>
      </w:r>
      <w:r w:rsidR="00AC543B">
        <w:rPr>
          <w:sz w:val="24"/>
          <w:szCs w:val="24"/>
        </w:rPr>
        <w:t xml:space="preserve">what they’d like to see from their police force, and what the barriers are to trust and engagement with the police. </w:t>
      </w:r>
      <w:r w:rsidR="00462D61">
        <w:rPr>
          <w:sz w:val="24"/>
          <w:szCs w:val="24"/>
        </w:rPr>
        <w:t xml:space="preserve">Some of the themes are detailed below, under each of the Strategic Equality Plan’s </w:t>
      </w:r>
      <w:r w:rsidR="001301A5">
        <w:rPr>
          <w:sz w:val="24"/>
          <w:szCs w:val="24"/>
        </w:rPr>
        <w:t xml:space="preserve">areas. </w:t>
      </w:r>
    </w:p>
    <w:p w14:paraId="4A6AFFF4" w14:textId="77777777" w:rsidR="008762BB" w:rsidRPr="007E11B3" w:rsidRDefault="008762BB" w:rsidP="008762BB">
      <w:pPr>
        <w:rPr>
          <w:b/>
          <w:bCs/>
          <w:sz w:val="24"/>
          <w:szCs w:val="24"/>
        </w:rPr>
      </w:pPr>
      <w:r>
        <w:rPr>
          <w:b/>
          <w:bCs/>
          <w:sz w:val="24"/>
          <w:szCs w:val="24"/>
        </w:rPr>
        <w:t>Pillar one: workforce</w:t>
      </w:r>
    </w:p>
    <w:p w14:paraId="05EA0E3C" w14:textId="77777777" w:rsidR="008762BB" w:rsidRDefault="008762BB" w:rsidP="004D0E2B">
      <w:pPr>
        <w:pStyle w:val="ListParagraph"/>
        <w:numPr>
          <w:ilvl w:val="0"/>
          <w:numId w:val="24"/>
        </w:numPr>
        <w:tabs>
          <w:tab w:val="center" w:pos="4513"/>
        </w:tabs>
        <w:rPr>
          <w:sz w:val="24"/>
          <w:szCs w:val="24"/>
        </w:rPr>
      </w:pPr>
      <w:r>
        <w:rPr>
          <w:sz w:val="24"/>
          <w:szCs w:val="24"/>
        </w:rPr>
        <w:t xml:space="preserve">Continue to develop a workforce which represents the communities it </w:t>
      </w:r>
      <w:proofErr w:type="gramStart"/>
      <w:r>
        <w:rPr>
          <w:sz w:val="24"/>
          <w:szCs w:val="24"/>
        </w:rPr>
        <w:t>serves</w:t>
      </w:r>
      <w:proofErr w:type="gramEnd"/>
      <w:r>
        <w:rPr>
          <w:sz w:val="24"/>
          <w:szCs w:val="24"/>
        </w:rPr>
        <w:t xml:space="preserve"> </w:t>
      </w:r>
    </w:p>
    <w:p w14:paraId="7F30B80F" w14:textId="77777777" w:rsidR="008762BB" w:rsidRDefault="008762BB" w:rsidP="004D0E2B">
      <w:pPr>
        <w:pStyle w:val="ListParagraph"/>
        <w:numPr>
          <w:ilvl w:val="0"/>
          <w:numId w:val="24"/>
        </w:numPr>
        <w:tabs>
          <w:tab w:val="center" w:pos="4513"/>
        </w:tabs>
        <w:rPr>
          <w:sz w:val="24"/>
          <w:szCs w:val="24"/>
        </w:rPr>
      </w:pPr>
      <w:r>
        <w:rPr>
          <w:sz w:val="24"/>
          <w:szCs w:val="24"/>
        </w:rPr>
        <w:t>Police with integrity</w:t>
      </w:r>
    </w:p>
    <w:p w14:paraId="0B12145C" w14:textId="77777777" w:rsidR="008762BB" w:rsidRDefault="008762BB" w:rsidP="004D0E2B">
      <w:pPr>
        <w:pStyle w:val="ListParagraph"/>
        <w:numPr>
          <w:ilvl w:val="0"/>
          <w:numId w:val="24"/>
        </w:numPr>
        <w:tabs>
          <w:tab w:val="center" w:pos="4513"/>
        </w:tabs>
        <w:rPr>
          <w:sz w:val="24"/>
          <w:szCs w:val="24"/>
        </w:rPr>
      </w:pPr>
      <w:r>
        <w:rPr>
          <w:sz w:val="24"/>
          <w:szCs w:val="24"/>
        </w:rPr>
        <w:t>Live by our values</w:t>
      </w:r>
    </w:p>
    <w:p w14:paraId="4FA3B91B" w14:textId="77777777" w:rsidR="008762BB" w:rsidRDefault="008762BB" w:rsidP="004D0E2B">
      <w:pPr>
        <w:pStyle w:val="ListParagraph"/>
        <w:numPr>
          <w:ilvl w:val="0"/>
          <w:numId w:val="24"/>
        </w:numPr>
        <w:tabs>
          <w:tab w:val="center" w:pos="4513"/>
        </w:tabs>
        <w:rPr>
          <w:sz w:val="24"/>
          <w:szCs w:val="24"/>
        </w:rPr>
      </w:pPr>
      <w:r>
        <w:rPr>
          <w:sz w:val="24"/>
          <w:szCs w:val="24"/>
        </w:rPr>
        <w:t>Demonstrate a</w:t>
      </w:r>
      <w:r w:rsidRPr="00F850F7">
        <w:rPr>
          <w:sz w:val="24"/>
          <w:szCs w:val="24"/>
        </w:rPr>
        <w:t xml:space="preserve">ccountability and consequences when we get things </w:t>
      </w:r>
      <w:proofErr w:type="gramStart"/>
      <w:r w:rsidRPr="00F850F7">
        <w:rPr>
          <w:sz w:val="24"/>
          <w:szCs w:val="24"/>
        </w:rPr>
        <w:t>wrong</w:t>
      </w:r>
      <w:proofErr w:type="gramEnd"/>
      <w:r w:rsidRPr="00F850F7">
        <w:rPr>
          <w:sz w:val="24"/>
          <w:szCs w:val="24"/>
        </w:rPr>
        <w:t xml:space="preserve"> </w:t>
      </w:r>
    </w:p>
    <w:p w14:paraId="570116AD" w14:textId="77777777" w:rsidR="008762BB" w:rsidRDefault="008762BB" w:rsidP="004D0E2B">
      <w:pPr>
        <w:pStyle w:val="ListParagraph"/>
        <w:numPr>
          <w:ilvl w:val="0"/>
          <w:numId w:val="24"/>
        </w:numPr>
        <w:tabs>
          <w:tab w:val="center" w:pos="4513"/>
        </w:tabs>
        <w:rPr>
          <w:sz w:val="24"/>
          <w:szCs w:val="24"/>
        </w:rPr>
      </w:pPr>
      <w:r>
        <w:rPr>
          <w:sz w:val="24"/>
          <w:szCs w:val="24"/>
        </w:rPr>
        <w:t xml:space="preserve">Develop and grow cultural awareness, especially around racism and </w:t>
      </w:r>
      <w:proofErr w:type="gramStart"/>
      <w:r>
        <w:rPr>
          <w:sz w:val="24"/>
          <w:szCs w:val="24"/>
        </w:rPr>
        <w:t>misogyny</w:t>
      </w:r>
      <w:proofErr w:type="gramEnd"/>
      <w:r>
        <w:rPr>
          <w:sz w:val="24"/>
          <w:szCs w:val="24"/>
        </w:rPr>
        <w:t xml:space="preserve"> </w:t>
      </w:r>
    </w:p>
    <w:p w14:paraId="5FCFCAD4" w14:textId="77777777" w:rsidR="008762BB" w:rsidRDefault="008762BB" w:rsidP="004D0E2B">
      <w:pPr>
        <w:pStyle w:val="ListParagraph"/>
        <w:numPr>
          <w:ilvl w:val="0"/>
          <w:numId w:val="24"/>
        </w:numPr>
        <w:tabs>
          <w:tab w:val="center" w:pos="4513"/>
        </w:tabs>
        <w:rPr>
          <w:sz w:val="24"/>
          <w:szCs w:val="24"/>
        </w:rPr>
      </w:pPr>
      <w:r>
        <w:rPr>
          <w:sz w:val="24"/>
          <w:szCs w:val="24"/>
        </w:rPr>
        <w:t xml:space="preserve">Work </w:t>
      </w:r>
      <w:proofErr w:type="spellStart"/>
      <w:r>
        <w:rPr>
          <w:sz w:val="24"/>
          <w:szCs w:val="24"/>
        </w:rPr>
        <w:t>intersectionally</w:t>
      </w:r>
      <w:proofErr w:type="spellEnd"/>
      <w:r>
        <w:rPr>
          <w:sz w:val="24"/>
          <w:szCs w:val="24"/>
        </w:rPr>
        <w:t xml:space="preserve"> and cross-</w:t>
      </w:r>
      <w:proofErr w:type="gramStart"/>
      <w:r>
        <w:rPr>
          <w:sz w:val="24"/>
          <w:szCs w:val="24"/>
        </w:rPr>
        <w:t>culturally</w:t>
      </w:r>
      <w:proofErr w:type="gramEnd"/>
      <w:r>
        <w:rPr>
          <w:sz w:val="24"/>
          <w:szCs w:val="24"/>
        </w:rPr>
        <w:t xml:space="preserve"> </w:t>
      </w:r>
    </w:p>
    <w:p w14:paraId="41A51B01" w14:textId="77777777" w:rsidR="008762BB" w:rsidRPr="008F507B" w:rsidRDefault="008762BB" w:rsidP="004D0E2B">
      <w:pPr>
        <w:pStyle w:val="ListParagraph"/>
        <w:numPr>
          <w:ilvl w:val="0"/>
          <w:numId w:val="24"/>
        </w:numPr>
        <w:tabs>
          <w:tab w:val="center" w:pos="4513"/>
        </w:tabs>
        <w:rPr>
          <w:sz w:val="24"/>
          <w:szCs w:val="24"/>
        </w:rPr>
      </w:pPr>
      <w:r>
        <w:rPr>
          <w:sz w:val="24"/>
          <w:szCs w:val="24"/>
        </w:rPr>
        <w:t xml:space="preserve">Work in a trauma-informed way </w:t>
      </w:r>
    </w:p>
    <w:p w14:paraId="7609D618" w14:textId="77777777" w:rsidR="008762BB" w:rsidRPr="00402AC9" w:rsidRDefault="008762BB" w:rsidP="008762BB">
      <w:pPr>
        <w:tabs>
          <w:tab w:val="center" w:pos="4513"/>
        </w:tabs>
        <w:rPr>
          <w:b/>
          <w:bCs/>
          <w:sz w:val="24"/>
          <w:szCs w:val="24"/>
        </w:rPr>
      </w:pPr>
      <w:r w:rsidRPr="00402AC9">
        <w:rPr>
          <w:b/>
          <w:bCs/>
          <w:sz w:val="24"/>
          <w:szCs w:val="24"/>
        </w:rPr>
        <w:t>Pillar two: communities</w:t>
      </w:r>
    </w:p>
    <w:p w14:paraId="726743A9" w14:textId="77777777" w:rsidR="008762BB" w:rsidRDefault="008762BB" w:rsidP="004D0E2B">
      <w:pPr>
        <w:pStyle w:val="ListParagraph"/>
        <w:numPr>
          <w:ilvl w:val="0"/>
          <w:numId w:val="22"/>
        </w:numPr>
        <w:tabs>
          <w:tab w:val="center" w:pos="4513"/>
        </w:tabs>
        <w:rPr>
          <w:sz w:val="24"/>
          <w:szCs w:val="24"/>
        </w:rPr>
      </w:pPr>
      <w:r>
        <w:rPr>
          <w:sz w:val="24"/>
          <w:szCs w:val="24"/>
        </w:rPr>
        <w:t>Visible officers</w:t>
      </w:r>
    </w:p>
    <w:p w14:paraId="7E9BAECA" w14:textId="77777777" w:rsidR="008762BB" w:rsidRDefault="008762BB" w:rsidP="004D0E2B">
      <w:pPr>
        <w:pStyle w:val="ListParagraph"/>
        <w:numPr>
          <w:ilvl w:val="0"/>
          <w:numId w:val="22"/>
        </w:numPr>
        <w:tabs>
          <w:tab w:val="center" w:pos="4513"/>
        </w:tabs>
        <w:rPr>
          <w:sz w:val="24"/>
          <w:szCs w:val="24"/>
        </w:rPr>
      </w:pPr>
      <w:r>
        <w:rPr>
          <w:sz w:val="24"/>
          <w:szCs w:val="24"/>
        </w:rPr>
        <w:t>Impactful actions</w:t>
      </w:r>
    </w:p>
    <w:p w14:paraId="358D7A16" w14:textId="77777777" w:rsidR="008762BB" w:rsidRDefault="008762BB" w:rsidP="004D0E2B">
      <w:pPr>
        <w:pStyle w:val="ListParagraph"/>
        <w:numPr>
          <w:ilvl w:val="0"/>
          <w:numId w:val="22"/>
        </w:numPr>
        <w:tabs>
          <w:tab w:val="center" w:pos="4513"/>
        </w:tabs>
        <w:rPr>
          <w:sz w:val="24"/>
          <w:szCs w:val="24"/>
        </w:rPr>
      </w:pPr>
      <w:r>
        <w:rPr>
          <w:sz w:val="24"/>
          <w:szCs w:val="24"/>
        </w:rPr>
        <w:t xml:space="preserve">Safety </w:t>
      </w:r>
    </w:p>
    <w:p w14:paraId="0F917DD4" w14:textId="77777777" w:rsidR="008762BB" w:rsidRDefault="008762BB" w:rsidP="004D0E2B">
      <w:pPr>
        <w:pStyle w:val="ListParagraph"/>
        <w:numPr>
          <w:ilvl w:val="0"/>
          <w:numId w:val="22"/>
        </w:numPr>
        <w:tabs>
          <w:tab w:val="center" w:pos="4513"/>
        </w:tabs>
        <w:rPr>
          <w:sz w:val="24"/>
          <w:szCs w:val="24"/>
        </w:rPr>
      </w:pPr>
      <w:r>
        <w:rPr>
          <w:sz w:val="24"/>
          <w:szCs w:val="24"/>
        </w:rPr>
        <w:t xml:space="preserve">Being listened to </w:t>
      </w:r>
    </w:p>
    <w:p w14:paraId="5B94EDB4" w14:textId="77777777" w:rsidR="008762BB" w:rsidRDefault="008762BB" w:rsidP="004D0E2B">
      <w:pPr>
        <w:pStyle w:val="ListParagraph"/>
        <w:numPr>
          <w:ilvl w:val="0"/>
          <w:numId w:val="22"/>
        </w:numPr>
        <w:tabs>
          <w:tab w:val="center" w:pos="4513"/>
        </w:tabs>
        <w:rPr>
          <w:sz w:val="24"/>
          <w:szCs w:val="24"/>
        </w:rPr>
      </w:pPr>
      <w:r>
        <w:rPr>
          <w:sz w:val="24"/>
          <w:szCs w:val="24"/>
        </w:rPr>
        <w:t xml:space="preserve">Understanding and empathy </w:t>
      </w:r>
    </w:p>
    <w:p w14:paraId="7B6FFB5D" w14:textId="77777777" w:rsidR="008762BB" w:rsidRDefault="008762BB" w:rsidP="004D0E2B">
      <w:pPr>
        <w:pStyle w:val="ListParagraph"/>
        <w:numPr>
          <w:ilvl w:val="0"/>
          <w:numId w:val="22"/>
        </w:numPr>
        <w:tabs>
          <w:tab w:val="center" w:pos="4513"/>
        </w:tabs>
        <w:rPr>
          <w:sz w:val="24"/>
          <w:szCs w:val="24"/>
        </w:rPr>
      </w:pPr>
      <w:r>
        <w:rPr>
          <w:sz w:val="24"/>
          <w:szCs w:val="24"/>
        </w:rPr>
        <w:t xml:space="preserve">Feedback </w:t>
      </w:r>
    </w:p>
    <w:p w14:paraId="120B0AFC" w14:textId="77777777" w:rsidR="008762BB" w:rsidRDefault="008762BB" w:rsidP="004D0E2B">
      <w:pPr>
        <w:pStyle w:val="ListParagraph"/>
        <w:numPr>
          <w:ilvl w:val="0"/>
          <w:numId w:val="22"/>
        </w:numPr>
        <w:tabs>
          <w:tab w:val="center" w:pos="4513"/>
        </w:tabs>
        <w:rPr>
          <w:sz w:val="24"/>
          <w:szCs w:val="24"/>
        </w:rPr>
      </w:pPr>
      <w:r>
        <w:rPr>
          <w:sz w:val="24"/>
          <w:szCs w:val="24"/>
        </w:rPr>
        <w:t xml:space="preserve">Engagement </w:t>
      </w:r>
    </w:p>
    <w:p w14:paraId="4CB1241D" w14:textId="77777777" w:rsidR="008762BB" w:rsidRDefault="008762BB" w:rsidP="004D0E2B">
      <w:pPr>
        <w:pStyle w:val="ListParagraph"/>
        <w:numPr>
          <w:ilvl w:val="0"/>
          <w:numId w:val="22"/>
        </w:numPr>
        <w:tabs>
          <w:tab w:val="center" w:pos="4513"/>
        </w:tabs>
        <w:rPr>
          <w:sz w:val="24"/>
          <w:szCs w:val="24"/>
        </w:rPr>
      </w:pPr>
      <w:r>
        <w:rPr>
          <w:sz w:val="24"/>
          <w:szCs w:val="24"/>
        </w:rPr>
        <w:t xml:space="preserve">Trust </w:t>
      </w:r>
    </w:p>
    <w:p w14:paraId="42C339B6" w14:textId="77777777" w:rsidR="008762BB" w:rsidRDefault="008762BB" w:rsidP="004D0E2B">
      <w:pPr>
        <w:pStyle w:val="ListParagraph"/>
        <w:numPr>
          <w:ilvl w:val="0"/>
          <w:numId w:val="22"/>
        </w:numPr>
        <w:tabs>
          <w:tab w:val="center" w:pos="4513"/>
        </w:tabs>
        <w:rPr>
          <w:sz w:val="24"/>
          <w:szCs w:val="24"/>
        </w:rPr>
      </w:pPr>
      <w:r>
        <w:rPr>
          <w:sz w:val="24"/>
          <w:szCs w:val="24"/>
        </w:rPr>
        <w:lastRenderedPageBreak/>
        <w:t xml:space="preserve">Know your </w:t>
      </w:r>
      <w:proofErr w:type="gramStart"/>
      <w:r>
        <w:rPr>
          <w:sz w:val="24"/>
          <w:szCs w:val="24"/>
        </w:rPr>
        <w:t>communities</w:t>
      </w:r>
      <w:proofErr w:type="gramEnd"/>
      <w:r>
        <w:rPr>
          <w:sz w:val="24"/>
          <w:szCs w:val="24"/>
        </w:rPr>
        <w:t xml:space="preserve"> </w:t>
      </w:r>
    </w:p>
    <w:p w14:paraId="5689D867" w14:textId="77777777" w:rsidR="008762BB" w:rsidRDefault="008762BB" w:rsidP="004D0E2B">
      <w:pPr>
        <w:pStyle w:val="ListParagraph"/>
        <w:numPr>
          <w:ilvl w:val="0"/>
          <w:numId w:val="22"/>
        </w:numPr>
        <w:tabs>
          <w:tab w:val="center" w:pos="4513"/>
        </w:tabs>
        <w:rPr>
          <w:sz w:val="24"/>
          <w:szCs w:val="24"/>
        </w:rPr>
      </w:pPr>
      <w:r>
        <w:rPr>
          <w:sz w:val="24"/>
          <w:szCs w:val="24"/>
        </w:rPr>
        <w:t xml:space="preserve">Policing by consent </w:t>
      </w:r>
    </w:p>
    <w:p w14:paraId="013FC6BB" w14:textId="77777777" w:rsidR="008762BB" w:rsidRDefault="008762BB" w:rsidP="004D0E2B">
      <w:pPr>
        <w:pStyle w:val="ListParagraph"/>
        <w:numPr>
          <w:ilvl w:val="0"/>
          <w:numId w:val="22"/>
        </w:numPr>
        <w:tabs>
          <w:tab w:val="center" w:pos="4513"/>
        </w:tabs>
        <w:rPr>
          <w:sz w:val="24"/>
          <w:szCs w:val="24"/>
        </w:rPr>
      </w:pPr>
      <w:r>
        <w:rPr>
          <w:sz w:val="24"/>
          <w:szCs w:val="24"/>
        </w:rPr>
        <w:t xml:space="preserve">Awareness of lived experiences </w:t>
      </w:r>
    </w:p>
    <w:p w14:paraId="06B7A936" w14:textId="77777777" w:rsidR="008762BB" w:rsidRDefault="008762BB" w:rsidP="004D0E2B">
      <w:pPr>
        <w:pStyle w:val="ListParagraph"/>
        <w:numPr>
          <w:ilvl w:val="0"/>
          <w:numId w:val="22"/>
        </w:numPr>
        <w:tabs>
          <w:tab w:val="center" w:pos="4513"/>
        </w:tabs>
        <w:rPr>
          <w:sz w:val="24"/>
          <w:szCs w:val="24"/>
        </w:rPr>
      </w:pPr>
      <w:r>
        <w:rPr>
          <w:sz w:val="24"/>
          <w:szCs w:val="24"/>
        </w:rPr>
        <w:t xml:space="preserve">Accessibility </w:t>
      </w:r>
    </w:p>
    <w:p w14:paraId="4EE335B7" w14:textId="77777777" w:rsidR="008762BB" w:rsidRDefault="008762BB" w:rsidP="004D0E2B">
      <w:pPr>
        <w:pStyle w:val="ListParagraph"/>
        <w:numPr>
          <w:ilvl w:val="0"/>
          <w:numId w:val="22"/>
        </w:numPr>
        <w:tabs>
          <w:tab w:val="center" w:pos="4513"/>
        </w:tabs>
        <w:rPr>
          <w:sz w:val="24"/>
          <w:szCs w:val="24"/>
        </w:rPr>
      </w:pPr>
      <w:r>
        <w:rPr>
          <w:sz w:val="24"/>
          <w:szCs w:val="24"/>
        </w:rPr>
        <w:t xml:space="preserve">End of labels </w:t>
      </w:r>
    </w:p>
    <w:p w14:paraId="7D907C30" w14:textId="77777777" w:rsidR="008762BB" w:rsidRPr="00402AC9" w:rsidRDefault="008762BB" w:rsidP="008762BB">
      <w:pPr>
        <w:tabs>
          <w:tab w:val="center" w:pos="4513"/>
        </w:tabs>
        <w:rPr>
          <w:b/>
          <w:bCs/>
          <w:sz w:val="24"/>
          <w:szCs w:val="24"/>
        </w:rPr>
      </w:pPr>
      <w:r w:rsidRPr="00402AC9">
        <w:rPr>
          <w:b/>
          <w:bCs/>
          <w:sz w:val="24"/>
          <w:szCs w:val="24"/>
        </w:rPr>
        <w:t>Pillar three: partnerships</w:t>
      </w:r>
    </w:p>
    <w:p w14:paraId="2AF949B4" w14:textId="77777777" w:rsidR="008762BB" w:rsidRPr="00402AC9" w:rsidRDefault="008762BB" w:rsidP="004D0E2B">
      <w:pPr>
        <w:pStyle w:val="ListParagraph"/>
        <w:numPr>
          <w:ilvl w:val="0"/>
          <w:numId w:val="23"/>
        </w:numPr>
        <w:tabs>
          <w:tab w:val="center" w:pos="4513"/>
        </w:tabs>
        <w:rPr>
          <w:sz w:val="24"/>
          <w:szCs w:val="24"/>
        </w:rPr>
      </w:pPr>
      <w:r w:rsidRPr="00402AC9">
        <w:rPr>
          <w:sz w:val="24"/>
          <w:szCs w:val="24"/>
        </w:rPr>
        <w:t xml:space="preserve">Collaborative working </w:t>
      </w:r>
    </w:p>
    <w:p w14:paraId="388D596E" w14:textId="77777777" w:rsidR="008762BB" w:rsidRDefault="008762BB" w:rsidP="004D0E2B">
      <w:pPr>
        <w:pStyle w:val="ListParagraph"/>
        <w:numPr>
          <w:ilvl w:val="0"/>
          <w:numId w:val="23"/>
        </w:numPr>
        <w:tabs>
          <w:tab w:val="center" w:pos="4513"/>
        </w:tabs>
        <w:rPr>
          <w:sz w:val="24"/>
          <w:szCs w:val="24"/>
        </w:rPr>
      </w:pPr>
      <w:r>
        <w:rPr>
          <w:sz w:val="24"/>
          <w:szCs w:val="24"/>
        </w:rPr>
        <w:t xml:space="preserve">Engagement </w:t>
      </w:r>
    </w:p>
    <w:p w14:paraId="21AC9F0A" w14:textId="77777777" w:rsidR="008762BB" w:rsidRDefault="008762BB" w:rsidP="004D0E2B">
      <w:pPr>
        <w:pStyle w:val="ListParagraph"/>
        <w:numPr>
          <w:ilvl w:val="0"/>
          <w:numId w:val="23"/>
        </w:numPr>
        <w:tabs>
          <w:tab w:val="center" w:pos="4513"/>
        </w:tabs>
        <w:rPr>
          <w:sz w:val="24"/>
          <w:szCs w:val="24"/>
        </w:rPr>
      </w:pPr>
      <w:r>
        <w:rPr>
          <w:sz w:val="24"/>
          <w:szCs w:val="24"/>
        </w:rPr>
        <w:t xml:space="preserve">Mutual reflection </w:t>
      </w:r>
    </w:p>
    <w:p w14:paraId="412689C5" w14:textId="66542168" w:rsidR="008762BB" w:rsidRPr="001301A5" w:rsidRDefault="008762BB" w:rsidP="004D0E2B">
      <w:pPr>
        <w:pStyle w:val="ListParagraph"/>
        <w:numPr>
          <w:ilvl w:val="0"/>
          <w:numId w:val="23"/>
        </w:numPr>
        <w:tabs>
          <w:tab w:val="center" w:pos="4513"/>
        </w:tabs>
        <w:rPr>
          <w:sz w:val="24"/>
          <w:szCs w:val="24"/>
        </w:rPr>
      </w:pPr>
      <w:r>
        <w:rPr>
          <w:sz w:val="24"/>
          <w:szCs w:val="24"/>
        </w:rPr>
        <w:t xml:space="preserve">Quality service </w:t>
      </w:r>
    </w:p>
    <w:p w14:paraId="7E802620" w14:textId="77777777" w:rsidR="008762BB" w:rsidRPr="00824E64" w:rsidRDefault="008762BB" w:rsidP="008762BB">
      <w:pPr>
        <w:rPr>
          <w:b/>
          <w:bCs/>
          <w:sz w:val="24"/>
          <w:szCs w:val="24"/>
        </w:rPr>
      </w:pPr>
      <w:r w:rsidRPr="00824E64">
        <w:rPr>
          <w:b/>
          <w:bCs/>
          <w:sz w:val="24"/>
          <w:szCs w:val="24"/>
        </w:rPr>
        <w:t xml:space="preserve">Internal staff survey </w:t>
      </w:r>
    </w:p>
    <w:p w14:paraId="1243544A" w14:textId="370B35D7" w:rsidR="008762BB" w:rsidRDefault="008762BB" w:rsidP="00585D17">
      <w:pPr>
        <w:rPr>
          <w:sz w:val="24"/>
          <w:szCs w:val="24"/>
        </w:rPr>
      </w:pPr>
      <w:r>
        <w:rPr>
          <w:sz w:val="24"/>
          <w:szCs w:val="24"/>
        </w:rPr>
        <w:t xml:space="preserve">Gwent Police carried out a similar consultation exercise with members of the staff support networks. </w:t>
      </w:r>
    </w:p>
    <w:p w14:paraId="327F3263" w14:textId="1E8A2B2F" w:rsidR="008762BB" w:rsidRDefault="008762BB" w:rsidP="008762BB">
      <w:pPr>
        <w:rPr>
          <w:sz w:val="24"/>
          <w:szCs w:val="24"/>
        </w:rPr>
      </w:pPr>
      <w:r>
        <w:rPr>
          <w:sz w:val="24"/>
          <w:szCs w:val="24"/>
        </w:rPr>
        <w:t xml:space="preserve">The top three </w:t>
      </w:r>
      <w:proofErr w:type="gramStart"/>
      <w:r w:rsidR="00585D17">
        <w:rPr>
          <w:sz w:val="24"/>
          <w:szCs w:val="24"/>
        </w:rPr>
        <w:t>things</w:t>
      </w:r>
      <w:proofErr w:type="gramEnd"/>
      <w:r w:rsidR="00585D17">
        <w:rPr>
          <w:sz w:val="24"/>
          <w:szCs w:val="24"/>
        </w:rPr>
        <w:t xml:space="preserve"> respondents felt Gwent Police could do to be more inclusive were:</w:t>
      </w:r>
    </w:p>
    <w:p w14:paraId="54BCDC33" w14:textId="698E47BE" w:rsidR="008762BB" w:rsidRPr="00D31BC6" w:rsidRDefault="008762BB" w:rsidP="004D0E2B">
      <w:pPr>
        <w:pStyle w:val="ListParagraph"/>
        <w:numPr>
          <w:ilvl w:val="0"/>
          <w:numId w:val="26"/>
        </w:numPr>
        <w:rPr>
          <w:sz w:val="24"/>
          <w:szCs w:val="24"/>
        </w:rPr>
      </w:pPr>
      <w:r w:rsidRPr="00D31BC6">
        <w:rPr>
          <w:sz w:val="24"/>
          <w:szCs w:val="24"/>
        </w:rPr>
        <w:t xml:space="preserve">Our workforce becoming more representative of the communities we </w:t>
      </w:r>
      <w:proofErr w:type="gramStart"/>
      <w:r w:rsidRPr="00D31BC6">
        <w:rPr>
          <w:sz w:val="24"/>
          <w:szCs w:val="24"/>
        </w:rPr>
        <w:t>serve</w:t>
      </w:r>
      <w:proofErr w:type="gramEnd"/>
      <w:r w:rsidRPr="00D31BC6">
        <w:rPr>
          <w:sz w:val="24"/>
          <w:szCs w:val="24"/>
        </w:rPr>
        <w:t xml:space="preserve"> </w:t>
      </w:r>
      <w:r w:rsidRPr="00D31BC6">
        <w:rPr>
          <w:sz w:val="24"/>
          <w:szCs w:val="24"/>
        </w:rPr>
        <w:tab/>
      </w:r>
    </w:p>
    <w:p w14:paraId="6C58815E" w14:textId="3717EB23" w:rsidR="008762BB" w:rsidRPr="00D31BC6" w:rsidRDefault="008762BB" w:rsidP="004D0E2B">
      <w:pPr>
        <w:pStyle w:val="ListParagraph"/>
        <w:numPr>
          <w:ilvl w:val="0"/>
          <w:numId w:val="26"/>
        </w:numPr>
        <w:rPr>
          <w:sz w:val="24"/>
          <w:szCs w:val="24"/>
        </w:rPr>
      </w:pPr>
      <w:r w:rsidRPr="00D31BC6">
        <w:rPr>
          <w:sz w:val="24"/>
          <w:szCs w:val="24"/>
        </w:rPr>
        <w:t>More education and training for officers and staff on different communities' lived experiences and experiences of policing</w:t>
      </w:r>
      <w:r w:rsidRPr="00D31BC6">
        <w:rPr>
          <w:sz w:val="24"/>
          <w:szCs w:val="24"/>
        </w:rPr>
        <w:tab/>
      </w:r>
    </w:p>
    <w:p w14:paraId="128368AD" w14:textId="77777777" w:rsidR="00D31BC6" w:rsidRDefault="00D31BC6" w:rsidP="004D0E2B">
      <w:pPr>
        <w:pStyle w:val="ListParagraph"/>
        <w:numPr>
          <w:ilvl w:val="0"/>
          <w:numId w:val="26"/>
        </w:numPr>
        <w:rPr>
          <w:sz w:val="24"/>
          <w:szCs w:val="24"/>
        </w:rPr>
      </w:pPr>
      <w:r>
        <w:rPr>
          <w:sz w:val="24"/>
          <w:szCs w:val="24"/>
        </w:rPr>
        <w:t xml:space="preserve">The following scored </w:t>
      </w:r>
      <w:proofErr w:type="gramStart"/>
      <w:r>
        <w:rPr>
          <w:sz w:val="24"/>
          <w:szCs w:val="24"/>
        </w:rPr>
        <w:t>equally</w:t>
      </w:r>
      <w:proofErr w:type="gramEnd"/>
    </w:p>
    <w:p w14:paraId="7EF8750F" w14:textId="6A8882C6" w:rsidR="00961FA7" w:rsidRPr="00D31BC6" w:rsidRDefault="008762BB" w:rsidP="004D0E2B">
      <w:pPr>
        <w:pStyle w:val="ListParagraph"/>
        <w:numPr>
          <w:ilvl w:val="0"/>
          <w:numId w:val="27"/>
        </w:numPr>
        <w:rPr>
          <w:sz w:val="24"/>
          <w:szCs w:val="24"/>
        </w:rPr>
      </w:pPr>
      <w:r w:rsidRPr="00D31BC6">
        <w:rPr>
          <w:sz w:val="24"/>
          <w:szCs w:val="24"/>
        </w:rPr>
        <w:t xml:space="preserve">Improving our culture by tackling discrimination, </w:t>
      </w:r>
      <w:proofErr w:type="gramStart"/>
      <w:r w:rsidRPr="00D31BC6">
        <w:rPr>
          <w:sz w:val="24"/>
          <w:szCs w:val="24"/>
        </w:rPr>
        <w:t>bias</w:t>
      </w:r>
      <w:proofErr w:type="gramEnd"/>
      <w:r w:rsidRPr="00D31BC6">
        <w:rPr>
          <w:sz w:val="24"/>
          <w:szCs w:val="24"/>
        </w:rPr>
        <w:t xml:space="preserve"> and inappropriate comments/actions from colleagues </w:t>
      </w:r>
      <w:r w:rsidRPr="00D31BC6">
        <w:rPr>
          <w:sz w:val="24"/>
          <w:szCs w:val="24"/>
        </w:rPr>
        <w:tab/>
      </w:r>
    </w:p>
    <w:p w14:paraId="1E5A7330" w14:textId="1CAFCBD1" w:rsidR="008762BB" w:rsidRPr="00D31BC6" w:rsidRDefault="008762BB" w:rsidP="004D0E2B">
      <w:pPr>
        <w:pStyle w:val="ListParagraph"/>
        <w:numPr>
          <w:ilvl w:val="0"/>
          <w:numId w:val="27"/>
        </w:numPr>
        <w:rPr>
          <w:sz w:val="24"/>
          <w:szCs w:val="24"/>
        </w:rPr>
      </w:pPr>
      <w:r w:rsidRPr="00D31BC6">
        <w:rPr>
          <w:sz w:val="24"/>
          <w:szCs w:val="24"/>
        </w:rPr>
        <w:t xml:space="preserve">Improving our staff and officers' physical and mental wellbeing so that we are healthier, more resilient and better able to respond to incidents in a trauma-informed </w:t>
      </w:r>
      <w:proofErr w:type="gramStart"/>
      <w:r w:rsidRPr="00D31BC6">
        <w:rPr>
          <w:sz w:val="24"/>
          <w:szCs w:val="24"/>
        </w:rPr>
        <w:t>way</w:t>
      </w:r>
      <w:proofErr w:type="gramEnd"/>
      <w:r w:rsidRPr="00D31BC6">
        <w:rPr>
          <w:sz w:val="24"/>
          <w:szCs w:val="24"/>
        </w:rPr>
        <w:t xml:space="preserve"> </w:t>
      </w:r>
      <w:r w:rsidRPr="00D31BC6">
        <w:rPr>
          <w:sz w:val="24"/>
          <w:szCs w:val="24"/>
        </w:rPr>
        <w:tab/>
      </w:r>
    </w:p>
    <w:p w14:paraId="0F01CD8F" w14:textId="1F2AE513" w:rsidR="008762BB" w:rsidRPr="00D31BC6" w:rsidRDefault="008762BB" w:rsidP="004D0E2B">
      <w:pPr>
        <w:pStyle w:val="ListParagraph"/>
        <w:numPr>
          <w:ilvl w:val="0"/>
          <w:numId w:val="27"/>
        </w:numPr>
        <w:rPr>
          <w:sz w:val="24"/>
          <w:szCs w:val="24"/>
        </w:rPr>
      </w:pPr>
      <w:r w:rsidRPr="00D31BC6">
        <w:rPr>
          <w:sz w:val="24"/>
          <w:szCs w:val="24"/>
        </w:rPr>
        <w:t xml:space="preserve">More work to tackle crimes such as hate crimes and violence against women and girls, which disproportionately affect </w:t>
      </w:r>
      <w:proofErr w:type="spellStart"/>
      <w:r w:rsidRPr="00D31BC6">
        <w:rPr>
          <w:sz w:val="24"/>
          <w:szCs w:val="24"/>
        </w:rPr>
        <w:t>minoritised</w:t>
      </w:r>
      <w:proofErr w:type="spellEnd"/>
      <w:r w:rsidRPr="00D31BC6">
        <w:rPr>
          <w:sz w:val="24"/>
          <w:szCs w:val="24"/>
        </w:rPr>
        <w:t xml:space="preserve"> </w:t>
      </w:r>
      <w:proofErr w:type="gramStart"/>
      <w:r w:rsidRPr="00D31BC6">
        <w:rPr>
          <w:sz w:val="24"/>
          <w:szCs w:val="24"/>
        </w:rPr>
        <w:t>groups</w:t>
      </w:r>
      <w:proofErr w:type="gramEnd"/>
      <w:r w:rsidRPr="00D31BC6">
        <w:rPr>
          <w:sz w:val="24"/>
          <w:szCs w:val="24"/>
        </w:rPr>
        <w:t xml:space="preserve"> </w:t>
      </w:r>
      <w:r w:rsidRPr="00D31BC6">
        <w:rPr>
          <w:sz w:val="24"/>
          <w:szCs w:val="24"/>
        </w:rPr>
        <w:tab/>
      </w:r>
    </w:p>
    <w:p w14:paraId="5337A79D" w14:textId="2F21C6F6" w:rsidR="008762BB" w:rsidRPr="00D31BC6" w:rsidRDefault="008762BB" w:rsidP="004D0E2B">
      <w:pPr>
        <w:pStyle w:val="ListParagraph"/>
        <w:numPr>
          <w:ilvl w:val="0"/>
          <w:numId w:val="27"/>
        </w:numPr>
        <w:rPr>
          <w:sz w:val="24"/>
          <w:szCs w:val="24"/>
        </w:rPr>
      </w:pPr>
      <w:r w:rsidRPr="00D31BC6">
        <w:rPr>
          <w:sz w:val="24"/>
          <w:szCs w:val="24"/>
        </w:rPr>
        <w:t>Other</w:t>
      </w:r>
      <w:r w:rsidR="00BF3932" w:rsidRPr="00D31BC6">
        <w:rPr>
          <w:sz w:val="24"/>
          <w:szCs w:val="24"/>
        </w:rPr>
        <w:t xml:space="preserve"> </w:t>
      </w:r>
      <w:r w:rsidRPr="00D31BC6">
        <w:rPr>
          <w:sz w:val="24"/>
          <w:szCs w:val="24"/>
        </w:rPr>
        <w:t>(</w:t>
      </w:r>
      <w:r w:rsidR="00BF3932" w:rsidRPr="00D31BC6">
        <w:rPr>
          <w:sz w:val="24"/>
          <w:szCs w:val="24"/>
        </w:rPr>
        <w:t>the respondent commented, “a</w:t>
      </w:r>
      <w:r w:rsidRPr="00D31BC6">
        <w:rPr>
          <w:sz w:val="24"/>
          <w:szCs w:val="24"/>
        </w:rPr>
        <w:t xml:space="preserve">ll of them: it really needs to be </w:t>
      </w:r>
      <w:proofErr w:type="gramStart"/>
      <w:r w:rsidRPr="00D31BC6">
        <w:rPr>
          <w:sz w:val="24"/>
          <w:szCs w:val="24"/>
        </w:rPr>
        <w:t>all of</w:t>
      </w:r>
      <w:proofErr w:type="gramEnd"/>
      <w:r w:rsidRPr="00D31BC6">
        <w:rPr>
          <w:sz w:val="24"/>
          <w:szCs w:val="24"/>
        </w:rPr>
        <w:t xml:space="preserve"> the above. Continually.”) </w:t>
      </w:r>
    </w:p>
    <w:p w14:paraId="623B1236" w14:textId="77777777" w:rsidR="008762BB" w:rsidRDefault="008762BB" w:rsidP="008762BB">
      <w:pPr>
        <w:rPr>
          <w:b/>
          <w:bCs/>
          <w:sz w:val="24"/>
          <w:szCs w:val="24"/>
        </w:rPr>
      </w:pPr>
      <w:r w:rsidRPr="00A5521A">
        <w:rPr>
          <w:b/>
          <w:bCs/>
          <w:sz w:val="24"/>
          <w:szCs w:val="24"/>
        </w:rPr>
        <w:t xml:space="preserve">Microaggressions in the workplace </w:t>
      </w:r>
    </w:p>
    <w:p w14:paraId="0F368B6B" w14:textId="37C9A0A5" w:rsidR="008762BB" w:rsidRDefault="008762BB" w:rsidP="008762BB">
      <w:pPr>
        <w:rPr>
          <w:sz w:val="24"/>
          <w:szCs w:val="24"/>
        </w:rPr>
      </w:pPr>
      <w:r>
        <w:rPr>
          <w:sz w:val="24"/>
          <w:szCs w:val="24"/>
        </w:rPr>
        <w:t xml:space="preserve">In January 2024, </w:t>
      </w:r>
      <w:r w:rsidR="00B307D1">
        <w:rPr>
          <w:sz w:val="24"/>
          <w:szCs w:val="24"/>
        </w:rPr>
        <w:t>s</w:t>
      </w:r>
      <w:r>
        <w:rPr>
          <w:sz w:val="24"/>
          <w:szCs w:val="24"/>
        </w:rPr>
        <w:t xml:space="preserve">taff network leads met with the Head of EDI to discuss microaggressions experienced by their members. </w:t>
      </w:r>
      <w:r w:rsidR="00D955EF">
        <w:rPr>
          <w:sz w:val="24"/>
          <w:szCs w:val="24"/>
        </w:rPr>
        <w:t xml:space="preserve">Common themes included </w:t>
      </w:r>
      <w:r w:rsidR="006E6854">
        <w:rPr>
          <w:sz w:val="24"/>
          <w:szCs w:val="24"/>
        </w:rPr>
        <w:t xml:space="preserve">inappropriate comments being made, </w:t>
      </w:r>
      <w:r w:rsidR="00D72F3C">
        <w:rPr>
          <w:sz w:val="24"/>
          <w:szCs w:val="24"/>
        </w:rPr>
        <w:t xml:space="preserve">feeling that it was up to minority groups to educate the workforce on </w:t>
      </w:r>
      <w:r w:rsidR="007554F5">
        <w:rPr>
          <w:sz w:val="24"/>
          <w:szCs w:val="24"/>
        </w:rPr>
        <w:t xml:space="preserve">EDI issues, and </w:t>
      </w:r>
      <w:r w:rsidR="003E3564">
        <w:rPr>
          <w:sz w:val="24"/>
          <w:szCs w:val="24"/>
        </w:rPr>
        <w:t xml:space="preserve">experiencing stress </w:t>
      </w:r>
      <w:proofErr w:type="gramStart"/>
      <w:r w:rsidR="003E3564">
        <w:rPr>
          <w:sz w:val="24"/>
          <w:szCs w:val="24"/>
        </w:rPr>
        <w:t>as a result of</w:t>
      </w:r>
      <w:proofErr w:type="gramEnd"/>
      <w:r w:rsidR="003E3564">
        <w:rPr>
          <w:sz w:val="24"/>
          <w:szCs w:val="24"/>
        </w:rPr>
        <w:t xml:space="preserve"> experiences in the workplace. </w:t>
      </w:r>
    </w:p>
    <w:p w14:paraId="537153F1" w14:textId="3630385C" w:rsidR="008762BB" w:rsidRPr="00381F13" w:rsidRDefault="008762BB" w:rsidP="004D0E2B">
      <w:pPr>
        <w:pStyle w:val="ListParagraph"/>
        <w:numPr>
          <w:ilvl w:val="0"/>
          <w:numId w:val="28"/>
        </w:numPr>
        <w:rPr>
          <w:b/>
          <w:bCs/>
          <w:sz w:val="28"/>
          <w:szCs w:val="28"/>
        </w:rPr>
      </w:pPr>
      <w:r w:rsidRPr="00381F13">
        <w:rPr>
          <w:b/>
          <w:bCs/>
          <w:sz w:val="28"/>
          <w:szCs w:val="28"/>
        </w:rPr>
        <w:br w:type="page"/>
      </w:r>
    </w:p>
    <w:p w14:paraId="627815E4" w14:textId="77777777" w:rsidR="004D766F" w:rsidRPr="004D766F" w:rsidRDefault="004D766F" w:rsidP="004D766F"/>
    <w:p w14:paraId="2C8C190C" w14:textId="74C62300" w:rsidR="00B342A6" w:rsidRDefault="009E4751" w:rsidP="009E4751">
      <w:pPr>
        <w:pStyle w:val="Heading1"/>
      </w:pPr>
      <w:r>
        <w:t xml:space="preserve">Appendix 2: data and research summary </w:t>
      </w:r>
    </w:p>
    <w:p w14:paraId="7E6D0B17" w14:textId="77777777" w:rsidR="00A44F90" w:rsidRDefault="00A44F90" w:rsidP="00A44F90"/>
    <w:p w14:paraId="53C095FF" w14:textId="63079E9E" w:rsidR="00A44F90" w:rsidRPr="005D0E06" w:rsidRDefault="00A44F90" w:rsidP="00A44F90">
      <w:pPr>
        <w:rPr>
          <w:b/>
          <w:bCs/>
          <w:sz w:val="24"/>
          <w:szCs w:val="24"/>
          <w:u w:val="single"/>
        </w:rPr>
      </w:pPr>
      <w:r w:rsidRPr="005D0E06">
        <w:rPr>
          <w:b/>
          <w:bCs/>
          <w:sz w:val="24"/>
          <w:szCs w:val="24"/>
          <w:u w:val="single"/>
        </w:rPr>
        <w:t xml:space="preserve">UK policing demographics </w:t>
      </w:r>
    </w:p>
    <w:p w14:paraId="007C6AC9" w14:textId="77777777" w:rsidR="00A44F90" w:rsidRDefault="00A44F90" w:rsidP="00A44F90">
      <w:pPr>
        <w:rPr>
          <w:sz w:val="24"/>
          <w:szCs w:val="24"/>
        </w:rPr>
      </w:pPr>
      <w:r>
        <w:rPr>
          <w:sz w:val="24"/>
          <w:szCs w:val="24"/>
        </w:rPr>
        <w:t xml:space="preserve">Having a police service which is representative of the communities it serves, at all levels, is one way of starting to address the issues of trust, </w:t>
      </w:r>
      <w:proofErr w:type="gramStart"/>
      <w:r>
        <w:rPr>
          <w:sz w:val="24"/>
          <w:szCs w:val="24"/>
        </w:rPr>
        <w:t>disproportionality</w:t>
      </w:r>
      <w:proofErr w:type="gramEnd"/>
      <w:r>
        <w:rPr>
          <w:sz w:val="24"/>
          <w:szCs w:val="24"/>
        </w:rPr>
        <w:t xml:space="preserve"> and cultural awareness. Although policing has made progress in this area, we have a long way to go:</w:t>
      </w:r>
    </w:p>
    <w:p w14:paraId="40194091" w14:textId="77777777" w:rsidR="00A44F90" w:rsidRPr="00BB1349" w:rsidRDefault="00A44F90" w:rsidP="00A44F90">
      <w:pPr>
        <w:pStyle w:val="ListParagraph"/>
        <w:numPr>
          <w:ilvl w:val="0"/>
          <w:numId w:val="5"/>
        </w:numPr>
        <w:rPr>
          <w:sz w:val="24"/>
          <w:szCs w:val="24"/>
        </w:rPr>
      </w:pPr>
      <w:r w:rsidRPr="0006740A">
        <w:rPr>
          <w:b/>
          <w:bCs/>
          <w:sz w:val="24"/>
          <w:szCs w:val="24"/>
        </w:rPr>
        <w:t>8</w:t>
      </w:r>
      <w:r>
        <w:rPr>
          <w:b/>
          <w:bCs/>
          <w:sz w:val="24"/>
          <w:szCs w:val="24"/>
        </w:rPr>
        <w:t>.4</w:t>
      </w:r>
      <w:r w:rsidRPr="0006740A">
        <w:rPr>
          <w:b/>
          <w:bCs/>
          <w:sz w:val="24"/>
          <w:szCs w:val="24"/>
        </w:rPr>
        <w:t>%</w:t>
      </w:r>
      <w:r>
        <w:rPr>
          <w:sz w:val="24"/>
          <w:szCs w:val="24"/>
        </w:rPr>
        <w:t xml:space="preserve"> of police officers and staff nationally are from a Black, Asian or other ethnic heritage background, compared to </w:t>
      </w:r>
      <w:r w:rsidRPr="0006740A">
        <w:rPr>
          <w:b/>
          <w:bCs/>
          <w:sz w:val="24"/>
          <w:szCs w:val="24"/>
        </w:rPr>
        <w:t xml:space="preserve">18% </w:t>
      </w:r>
      <w:r>
        <w:rPr>
          <w:sz w:val="24"/>
          <w:szCs w:val="24"/>
        </w:rPr>
        <w:t xml:space="preserve">of the UK’s </w:t>
      </w:r>
      <w:proofErr w:type="gramStart"/>
      <w:r>
        <w:rPr>
          <w:sz w:val="24"/>
          <w:szCs w:val="24"/>
        </w:rPr>
        <w:t>population</w:t>
      </w:r>
      <w:proofErr w:type="gramEnd"/>
      <w:r>
        <w:rPr>
          <w:sz w:val="24"/>
          <w:szCs w:val="24"/>
        </w:rPr>
        <w:t xml:space="preserve"> </w:t>
      </w:r>
    </w:p>
    <w:p w14:paraId="23CEC036" w14:textId="77777777" w:rsidR="00A44F90" w:rsidRPr="00BB1349" w:rsidRDefault="00A44F90" w:rsidP="00A44F90">
      <w:pPr>
        <w:pStyle w:val="ListParagraph"/>
        <w:numPr>
          <w:ilvl w:val="0"/>
          <w:numId w:val="5"/>
        </w:numPr>
        <w:rPr>
          <w:sz w:val="24"/>
          <w:szCs w:val="24"/>
        </w:rPr>
      </w:pPr>
      <w:r w:rsidRPr="00BB1349">
        <w:rPr>
          <w:sz w:val="24"/>
          <w:szCs w:val="24"/>
        </w:rPr>
        <w:t xml:space="preserve">only </w:t>
      </w:r>
      <w:r w:rsidRPr="003E3F3F">
        <w:rPr>
          <w:b/>
          <w:bCs/>
          <w:sz w:val="24"/>
          <w:szCs w:val="24"/>
        </w:rPr>
        <w:t>6%</w:t>
      </w:r>
      <w:r w:rsidRPr="00BB1349">
        <w:rPr>
          <w:sz w:val="24"/>
          <w:szCs w:val="24"/>
        </w:rPr>
        <w:t xml:space="preserve"> of officers at senior rank (Chief Inspector or above) are from Black, Asian or other </w:t>
      </w:r>
      <w:r>
        <w:rPr>
          <w:sz w:val="24"/>
          <w:szCs w:val="24"/>
        </w:rPr>
        <w:t>ethnic heritage</w:t>
      </w:r>
      <w:r w:rsidRPr="00BB1349">
        <w:rPr>
          <w:sz w:val="24"/>
          <w:szCs w:val="24"/>
        </w:rPr>
        <w:t xml:space="preserve"> </w:t>
      </w:r>
      <w:proofErr w:type="gramStart"/>
      <w:r w:rsidRPr="00BB1349">
        <w:rPr>
          <w:sz w:val="24"/>
          <w:szCs w:val="24"/>
        </w:rPr>
        <w:t>backgrounds</w:t>
      </w:r>
      <w:proofErr w:type="gramEnd"/>
      <w:r w:rsidRPr="00BB1349">
        <w:rPr>
          <w:sz w:val="24"/>
          <w:szCs w:val="24"/>
        </w:rPr>
        <w:t xml:space="preserve"> </w:t>
      </w:r>
    </w:p>
    <w:p w14:paraId="4DB0AC23" w14:textId="77777777" w:rsidR="00A44F90" w:rsidRDefault="00A44F90" w:rsidP="00A44F90">
      <w:pPr>
        <w:pStyle w:val="ListParagraph"/>
        <w:numPr>
          <w:ilvl w:val="0"/>
          <w:numId w:val="5"/>
        </w:numPr>
        <w:rPr>
          <w:sz w:val="24"/>
          <w:szCs w:val="24"/>
        </w:rPr>
      </w:pPr>
      <w:r w:rsidRPr="00FE6CEC">
        <w:rPr>
          <w:b/>
          <w:bCs/>
          <w:sz w:val="24"/>
          <w:szCs w:val="24"/>
        </w:rPr>
        <w:t>34.7%</w:t>
      </w:r>
      <w:r>
        <w:rPr>
          <w:sz w:val="24"/>
          <w:szCs w:val="24"/>
        </w:rPr>
        <w:t xml:space="preserve"> of officers and staff are women, compared to </w:t>
      </w:r>
      <w:r w:rsidRPr="00FE6CEC">
        <w:rPr>
          <w:b/>
          <w:bCs/>
          <w:sz w:val="24"/>
          <w:szCs w:val="24"/>
        </w:rPr>
        <w:t xml:space="preserve">51% </w:t>
      </w:r>
      <w:r>
        <w:rPr>
          <w:sz w:val="24"/>
          <w:szCs w:val="24"/>
        </w:rPr>
        <w:t xml:space="preserve">of the total British </w:t>
      </w:r>
      <w:proofErr w:type="gramStart"/>
      <w:r>
        <w:rPr>
          <w:sz w:val="24"/>
          <w:szCs w:val="24"/>
        </w:rPr>
        <w:t>population</w:t>
      </w:r>
      <w:proofErr w:type="gramEnd"/>
      <w:r>
        <w:rPr>
          <w:sz w:val="24"/>
          <w:szCs w:val="24"/>
        </w:rPr>
        <w:t xml:space="preserve"> </w:t>
      </w:r>
    </w:p>
    <w:p w14:paraId="0DC8905C" w14:textId="77777777" w:rsidR="00A44F90" w:rsidRPr="006D4F2B" w:rsidRDefault="00A44F90" w:rsidP="00A44F90">
      <w:pPr>
        <w:pStyle w:val="ListParagraph"/>
        <w:numPr>
          <w:ilvl w:val="0"/>
          <w:numId w:val="5"/>
        </w:numPr>
        <w:rPr>
          <w:sz w:val="24"/>
          <w:szCs w:val="24"/>
        </w:rPr>
      </w:pPr>
      <w:r w:rsidRPr="006D4F2B">
        <w:rPr>
          <w:sz w:val="24"/>
          <w:szCs w:val="24"/>
        </w:rPr>
        <w:t xml:space="preserve">However, women are better represented at senior ranks than people of ethnic heritage: </w:t>
      </w:r>
      <w:r w:rsidRPr="00FC4FA6">
        <w:rPr>
          <w:b/>
          <w:bCs/>
          <w:sz w:val="24"/>
          <w:szCs w:val="24"/>
        </w:rPr>
        <w:t>30%</w:t>
      </w:r>
      <w:r>
        <w:rPr>
          <w:sz w:val="24"/>
          <w:szCs w:val="24"/>
        </w:rPr>
        <w:t xml:space="preserve"> of Chief officers are women</w:t>
      </w:r>
      <w:r>
        <w:rPr>
          <w:rStyle w:val="FootnoteReference"/>
          <w:sz w:val="24"/>
          <w:szCs w:val="24"/>
        </w:rPr>
        <w:footnoteReference w:id="21"/>
      </w:r>
      <w:r>
        <w:rPr>
          <w:sz w:val="24"/>
          <w:szCs w:val="24"/>
        </w:rPr>
        <w:t xml:space="preserve">. </w:t>
      </w:r>
    </w:p>
    <w:p w14:paraId="6256E480" w14:textId="77777777" w:rsidR="00A44F90" w:rsidRDefault="00A44F90" w:rsidP="00A44F90">
      <w:pPr>
        <w:ind w:left="360"/>
        <w:rPr>
          <w:sz w:val="24"/>
          <w:szCs w:val="24"/>
        </w:rPr>
      </w:pPr>
      <w:r>
        <w:rPr>
          <w:sz w:val="24"/>
          <w:szCs w:val="24"/>
        </w:rPr>
        <w:t>A large percentage of officers and staff preferred not to disclose whether they had a disability, their religion, or their sexual orientation. However, of those who did provide this information:</w:t>
      </w:r>
    </w:p>
    <w:p w14:paraId="3A88DC7D" w14:textId="77777777" w:rsidR="00A44F90" w:rsidRPr="00E32361" w:rsidRDefault="00A44F90" w:rsidP="00A44F90">
      <w:pPr>
        <w:pStyle w:val="ListParagraph"/>
        <w:numPr>
          <w:ilvl w:val="0"/>
          <w:numId w:val="5"/>
        </w:numPr>
        <w:rPr>
          <w:sz w:val="24"/>
          <w:szCs w:val="24"/>
        </w:rPr>
      </w:pPr>
      <w:r w:rsidRPr="00F478B5">
        <w:rPr>
          <w:b/>
          <w:bCs/>
          <w:sz w:val="24"/>
          <w:szCs w:val="24"/>
        </w:rPr>
        <w:t>8%</w:t>
      </w:r>
      <w:r>
        <w:rPr>
          <w:sz w:val="24"/>
          <w:szCs w:val="24"/>
        </w:rPr>
        <w:t xml:space="preserve"> of all officers have a self-declared disability compared to </w:t>
      </w:r>
      <w:r w:rsidRPr="00F478B5">
        <w:rPr>
          <w:b/>
          <w:bCs/>
          <w:sz w:val="24"/>
          <w:szCs w:val="24"/>
        </w:rPr>
        <w:t>17.8%</w:t>
      </w:r>
      <w:r>
        <w:rPr>
          <w:sz w:val="24"/>
          <w:szCs w:val="24"/>
        </w:rPr>
        <w:t xml:space="preserve"> of the England and Wales population</w:t>
      </w:r>
      <w:r>
        <w:rPr>
          <w:rStyle w:val="FootnoteReference"/>
          <w:sz w:val="24"/>
          <w:szCs w:val="24"/>
        </w:rPr>
        <w:footnoteReference w:id="22"/>
      </w:r>
      <w:r>
        <w:rPr>
          <w:sz w:val="24"/>
          <w:szCs w:val="24"/>
        </w:rPr>
        <w:t xml:space="preserve"> </w:t>
      </w:r>
    </w:p>
    <w:p w14:paraId="2F7F8705" w14:textId="77777777" w:rsidR="00A44F90" w:rsidRDefault="00A44F90" w:rsidP="00A44F90">
      <w:pPr>
        <w:pStyle w:val="ListParagraph"/>
        <w:numPr>
          <w:ilvl w:val="0"/>
          <w:numId w:val="5"/>
        </w:numPr>
        <w:rPr>
          <w:sz w:val="24"/>
          <w:szCs w:val="24"/>
        </w:rPr>
      </w:pPr>
      <w:r w:rsidRPr="00F43324">
        <w:rPr>
          <w:b/>
          <w:bCs/>
          <w:sz w:val="24"/>
          <w:szCs w:val="24"/>
        </w:rPr>
        <w:t>8%</w:t>
      </w:r>
      <w:r>
        <w:rPr>
          <w:sz w:val="24"/>
          <w:szCs w:val="24"/>
        </w:rPr>
        <w:t xml:space="preserve"> of officers described their sexual orientation as lesbian, gay, bisexual or “other” compared to </w:t>
      </w:r>
      <w:r w:rsidRPr="00F43324">
        <w:rPr>
          <w:b/>
          <w:bCs/>
          <w:sz w:val="24"/>
          <w:szCs w:val="24"/>
        </w:rPr>
        <w:t xml:space="preserve">3.2% </w:t>
      </w:r>
      <w:r>
        <w:rPr>
          <w:sz w:val="24"/>
          <w:szCs w:val="24"/>
        </w:rPr>
        <w:t xml:space="preserve">of the England and Wales </w:t>
      </w:r>
      <w:proofErr w:type="gramStart"/>
      <w:r>
        <w:rPr>
          <w:sz w:val="24"/>
          <w:szCs w:val="24"/>
        </w:rPr>
        <w:t>population</w:t>
      </w:r>
      <w:proofErr w:type="gramEnd"/>
      <w:r>
        <w:rPr>
          <w:sz w:val="24"/>
          <w:szCs w:val="24"/>
        </w:rPr>
        <w:t xml:space="preserve"> </w:t>
      </w:r>
    </w:p>
    <w:p w14:paraId="4A6B9BF7" w14:textId="77777777" w:rsidR="00A44F90" w:rsidRDefault="00A44F90" w:rsidP="00A44F90">
      <w:pPr>
        <w:pStyle w:val="ListParagraph"/>
        <w:numPr>
          <w:ilvl w:val="0"/>
          <w:numId w:val="5"/>
        </w:numPr>
        <w:rPr>
          <w:sz w:val="24"/>
          <w:szCs w:val="24"/>
        </w:rPr>
      </w:pPr>
      <w:r>
        <w:rPr>
          <w:sz w:val="24"/>
          <w:szCs w:val="24"/>
        </w:rPr>
        <w:t xml:space="preserve">Officers of </w:t>
      </w:r>
      <w:r w:rsidRPr="00392E73">
        <w:rPr>
          <w:b/>
          <w:bCs/>
          <w:sz w:val="24"/>
          <w:szCs w:val="24"/>
        </w:rPr>
        <w:t>no religion</w:t>
      </w:r>
      <w:r>
        <w:rPr>
          <w:sz w:val="24"/>
          <w:szCs w:val="24"/>
        </w:rPr>
        <w:t xml:space="preserve"> (45%) made up the largest religious group followed by Christians, (44%), any other religion (5.8%), Muslims (2.3%) and Sikhs (1%). In the latest census data, 46.2% of people identified as Christian, 6.5% as Muslim, 0.9% as Sikh, showing that Muslims </w:t>
      </w:r>
      <w:proofErr w:type="gramStart"/>
      <w:r>
        <w:rPr>
          <w:sz w:val="24"/>
          <w:szCs w:val="24"/>
        </w:rPr>
        <w:t>in particular are</w:t>
      </w:r>
      <w:proofErr w:type="gramEnd"/>
      <w:r>
        <w:rPr>
          <w:sz w:val="24"/>
          <w:szCs w:val="24"/>
        </w:rPr>
        <w:t xml:space="preserve"> underrepresented in policing. </w:t>
      </w:r>
    </w:p>
    <w:p w14:paraId="6DD1FEB1" w14:textId="6BAA5469" w:rsidR="009E4751" w:rsidRPr="00C1202F" w:rsidRDefault="005D0E06" w:rsidP="009E4751">
      <w:pPr>
        <w:rPr>
          <w:b/>
          <w:bCs/>
          <w:sz w:val="24"/>
          <w:szCs w:val="24"/>
          <w:u w:val="single"/>
        </w:rPr>
      </w:pPr>
      <w:r w:rsidRPr="00C1202F">
        <w:rPr>
          <w:b/>
          <w:bCs/>
          <w:sz w:val="24"/>
          <w:szCs w:val="24"/>
          <w:u w:val="single"/>
        </w:rPr>
        <w:t>Legitimacy</w:t>
      </w:r>
    </w:p>
    <w:p w14:paraId="2CF60ADF" w14:textId="1AD7BF75" w:rsidR="005D0E06" w:rsidRPr="00C1202F" w:rsidRDefault="005D0E06" w:rsidP="009E4751">
      <w:pPr>
        <w:rPr>
          <w:sz w:val="24"/>
          <w:szCs w:val="24"/>
        </w:rPr>
      </w:pPr>
      <w:r w:rsidRPr="00C1202F">
        <w:rPr>
          <w:sz w:val="24"/>
          <w:szCs w:val="24"/>
        </w:rPr>
        <w:t xml:space="preserve">The data held by Gwent Police in reference to stop and search and use of force is summarised in the main </w:t>
      </w:r>
      <w:r w:rsidR="00C1202F" w:rsidRPr="00C1202F">
        <w:rPr>
          <w:sz w:val="24"/>
          <w:szCs w:val="24"/>
        </w:rPr>
        <w:t xml:space="preserve">Strategic Equality Plan (pages 11 and 12). </w:t>
      </w:r>
    </w:p>
    <w:p w14:paraId="532D0AD4" w14:textId="77777777" w:rsidR="00EC758C" w:rsidRDefault="00EC758C" w:rsidP="00EC758C">
      <w:pPr>
        <w:rPr>
          <w:sz w:val="24"/>
          <w:szCs w:val="24"/>
          <w:u w:val="single"/>
        </w:rPr>
      </w:pPr>
    </w:p>
    <w:p w14:paraId="0DC40B16" w14:textId="77777777" w:rsidR="00170A03" w:rsidRDefault="00170A03" w:rsidP="00EC758C">
      <w:pPr>
        <w:rPr>
          <w:sz w:val="24"/>
          <w:szCs w:val="24"/>
          <w:u w:val="single"/>
        </w:rPr>
      </w:pPr>
    </w:p>
    <w:p w14:paraId="13354C57" w14:textId="77777777" w:rsidR="00170A03" w:rsidRPr="0081609B" w:rsidRDefault="00170A03" w:rsidP="00EC758C">
      <w:pPr>
        <w:rPr>
          <w:sz w:val="24"/>
          <w:szCs w:val="24"/>
          <w:u w:val="single"/>
        </w:rPr>
      </w:pPr>
    </w:p>
    <w:p w14:paraId="02053D56" w14:textId="77777777" w:rsidR="00EC758C" w:rsidRPr="0081609B" w:rsidRDefault="00EC758C" w:rsidP="00EC758C">
      <w:pPr>
        <w:rPr>
          <w:b/>
          <w:bCs/>
          <w:sz w:val="24"/>
          <w:szCs w:val="24"/>
          <w:u w:val="single"/>
        </w:rPr>
      </w:pPr>
      <w:r w:rsidRPr="0081609B">
        <w:rPr>
          <w:b/>
          <w:bCs/>
          <w:sz w:val="24"/>
          <w:szCs w:val="24"/>
          <w:u w:val="single"/>
        </w:rPr>
        <w:lastRenderedPageBreak/>
        <w:t xml:space="preserve">Community safety </w:t>
      </w:r>
    </w:p>
    <w:p w14:paraId="1BED64A7" w14:textId="6BDAFE3C" w:rsidR="00EC758C" w:rsidRPr="00EF439F" w:rsidRDefault="00EF439F" w:rsidP="00EC758C">
      <w:pPr>
        <w:rPr>
          <w:b/>
          <w:bCs/>
          <w:sz w:val="24"/>
          <w:szCs w:val="24"/>
        </w:rPr>
      </w:pPr>
      <w:r w:rsidRPr="00EF439F">
        <w:rPr>
          <w:b/>
          <w:bCs/>
          <w:sz w:val="24"/>
          <w:szCs w:val="24"/>
        </w:rPr>
        <w:t>Hate Crimes</w:t>
      </w:r>
    </w:p>
    <w:p w14:paraId="0D7013A4" w14:textId="05066DB5" w:rsidR="00EF439F" w:rsidRPr="000D3345" w:rsidRDefault="00EF439F" w:rsidP="00EF439F">
      <w:pPr>
        <w:jc w:val="both"/>
        <w:rPr>
          <w:rFonts w:cs="Arial"/>
          <w:sz w:val="24"/>
          <w:szCs w:val="24"/>
        </w:rPr>
      </w:pPr>
      <w:r w:rsidRPr="000D3345">
        <w:rPr>
          <w:rFonts w:cs="Arial"/>
          <w:sz w:val="24"/>
          <w:szCs w:val="24"/>
        </w:rPr>
        <w:t xml:space="preserve">A total of 1,409 hate crime offences were recorded in Gwent during 2023. This represents an overall reduction of 4.4% (65 fewer offences) when compared to the previous year. </w:t>
      </w:r>
    </w:p>
    <w:p w14:paraId="78745D64" w14:textId="364E2B1C" w:rsidR="00EF439F" w:rsidRPr="000D3345" w:rsidRDefault="00EF439F" w:rsidP="00EF439F">
      <w:pPr>
        <w:jc w:val="both"/>
        <w:rPr>
          <w:rFonts w:cs="Arial"/>
          <w:sz w:val="24"/>
          <w:szCs w:val="24"/>
        </w:rPr>
      </w:pPr>
      <w:r w:rsidRPr="000D3345">
        <w:rPr>
          <w:rFonts w:cs="Arial"/>
          <w:sz w:val="24"/>
          <w:szCs w:val="24"/>
        </w:rPr>
        <w:t>During 2023 59.4% of reported hate crimes (837 offences) contained the racial hate strand. This remains the most prevalent hate strand by a significant margin. An increase of 10.1% (77 additional offences) was recorded for when compared to the year prior, marking it as the only hate strand to see a year-on-year increase.</w:t>
      </w:r>
    </w:p>
    <w:p w14:paraId="7BD93738" w14:textId="2BC48CCB" w:rsidR="00EF439F" w:rsidRPr="000D3345" w:rsidRDefault="00EF439F" w:rsidP="00EF439F">
      <w:pPr>
        <w:jc w:val="both"/>
        <w:rPr>
          <w:rFonts w:cs="Arial"/>
          <w:sz w:val="24"/>
          <w:szCs w:val="24"/>
        </w:rPr>
      </w:pPr>
      <w:r w:rsidRPr="000D3345">
        <w:rPr>
          <w:rFonts w:cs="Arial"/>
          <w:sz w:val="24"/>
          <w:szCs w:val="24"/>
        </w:rPr>
        <w:t>In contrast, 3.2% of reported hate crimes (45 offences) contained the religious hate strand, a reduction of 28.6% (eighteen fewer offences) when compared to the previous year. This remains the least prevalent hate strand recorded in Gwent.</w:t>
      </w:r>
    </w:p>
    <w:p w14:paraId="3F9C1593" w14:textId="0A0ECDD6" w:rsidR="00EF439F" w:rsidRPr="000D3345" w:rsidRDefault="00EF439F" w:rsidP="00EF439F">
      <w:pPr>
        <w:jc w:val="both"/>
        <w:rPr>
          <w:rFonts w:cs="Arial"/>
          <w:sz w:val="24"/>
          <w:szCs w:val="24"/>
        </w:rPr>
      </w:pPr>
      <w:r w:rsidRPr="000D3345">
        <w:rPr>
          <w:rFonts w:cs="Arial"/>
          <w:sz w:val="24"/>
          <w:szCs w:val="24"/>
        </w:rPr>
        <w:t xml:space="preserve">20.4% of reported hate crimes (287 offences) contained the disability hate strand, a reduction of 8.3% (26 fewer offences) when compared to 2022. </w:t>
      </w:r>
    </w:p>
    <w:p w14:paraId="7B3581B4" w14:textId="12113ED2" w:rsidR="00EF439F" w:rsidRPr="000D3345" w:rsidRDefault="00EF439F" w:rsidP="00EF439F">
      <w:pPr>
        <w:jc w:val="both"/>
        <w:rPr>
          <w:rFonts w:cs="Arial"/>
          <w:sz w:val="24"/>
          <w:szCs w:val="24"/>
        </w:rPr>
      </w:pPr>
      <w:r w:rsidRPr="000D3345">
        <w:rPr>
          <w:rFonts w:cs="Arial"/>
          <w:sz w:val="24"/>
          <w:szCs w:val="24"/>
        </w:rPr>
        <w:t xml:space="preserve">4.3% of reported hate crimes (60 offences) contained the transphobic hate strand, a reduction of 32.6% (29 fewer offences) when compared to the previous year. </w:t>
      </w:r>
    </w:p>
    <w:p w14:paraId="622EB579" w14:textId="5DEEE367" w:rsidR="00EF439F" w:rsidRPr="000D3345" w:rsidRDefault="00EF439F" w:rsidP="00EF439F">
      <w:pPr>
        <w:jc w:val="both"/>
        <w:rPr>
          <w:rFonts w:cs="Arial"/>
          <w:sz w:val="24"/>
          <w:szCs w:val="24"/>
        </w:rPr>
      </w:pPr>
      <w:r w:rsidRPr="000D3345">
        <w:rPr>
          <w:rFonts w:cs="Arial"/>
          <w:sz w:val="24"/>
          <w:szCs w:val="24"/>
        </w:rPr>
        <w:t xml:space="preserve">15.0% of reported hate crimes (211 offences) contained the homophobic hate strand. This hate strand saw the largest year-on-year reduction, with levels falling by 37.6% (127 fewer offences) when compared to the year prior. </w:t>
      </w:r>
    </w:p>
    <w:p w14:paraId="34F4CDBB" w14:textId="77777777" w:rsidR="00EF439F" w:rsidRDefault="00EF439F" w:rsidP="00EF439F">
      <w:pPr>
        <w:jc w:val="both"/>
      </w:pPr>
    </w:p>
    <w:p w14:paraId="2E85528E" w14:textId="77777777" w:rsidR="00EF439F" w:rsidRDefault="00EF439F" w:rsidP="00EF439F">
      <w:pPr>
        <w:jc w:val="both"/>
      </w:pPr>
      <w:r>
        <w:rPr>
          <w:noProof/>
        </w:rPr>
        <w:drawing>
          <wp:inline distT="0" distB="0" distL="0" distR="0" wp14:anchorId="4E2461DA" wp14:editId="64CAD73D">
            <wp:extent cx="5736566" cy="2737485"/>
            <wp:effectExtent l="0" t="0" r="0" b="5715"/>
            <wp:docPr id="4" name="Picture 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bar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8274" cy="2738300"/>
                    </a:xfrm>
                    <a:prstGeom prst="rect">
                      <a:avLst/>
                    </a:prstGeom>
                    <a:noFill/>
                  </pic:spPr>
                </pic:pic>
              </a:graphicData>
            </a:graphic>
          </wp:inline>
        </w:drawing>
      </w:r>
    </w:p>
    <w:p w14:paraId="4BBCE056" w14:textId="77777777" w:rsidR="00EF439F" w:rsidRDefault="00EF439F" w:rsidP="00EF439F">
      <w:pPr>
        <w:jc w:val="both"/>
      </w:pPr>
    </w:p>
    <w:tbl>
      <w:tblPr>
        <w:tblStyle w:val="TableGrid"/>
        <w:tblpPr w:leftFromText="180" w:rightFromText="180" w:vertAnchor="text" w:horzAnchor="margin" w:tblpY="-73"/>
        <w:tblW w:w="9016" w:type="dxa"/>
        <w:tblLook w:val="04A0" w:firstRow="1" w:lastRow="0" w:firstColumn="1" w:lastColumn="0" w:noHBand="0" w:noVBand="1"/>
      </w:tblPr>
      <w:tblGrid>
        <w:gridCol w:w="1295"/>
        <w:gridCol w:w="1253"/>
        <w:gridCol w:w="1257"/>
        <w:gridCol w:w="1257"/>
        <w:gridCol w:w="1417"/>
        <w:gridCol w:w="1439"/>
        <w:gridCol w:w="1098"/>
      </w:tblGrid>
      <w:tr w:rsidR="00EF439F" w:rsidRPr="0098478F" w14:paraId="4D96A6A3" w14:textId="77777777" w:rsidTr="00384D59">
        <w:trPr>
          <w:trHeight w:hRule="exact" w:val="510"/>
        </w:trPr>
        <w:tc>
          <w:tcPr>
            <w:tcW w:w="5000" w:type="pct"/>
            <w:gridSpan w:val="7"/>
            <w:shd w:val="clear" w:color="auto" w:fill="BFBFBF" w:themeFill="background1" w:themeFillShade="BF"/>
            <w:vAlign w:val="center"/>
          </w:tcPr>
          <w:p w14:paraId="27F71969" w14:textId="77777777" w:rsidR="00EF439F" w:rsidRDefault="00EF439F" w:rsidP="00384D59">
            <w:pPr>
              <w:rPr>
                <w:rFonts w:cs="Arial"/>
                <w:b/>
                <w:bCs/>
                <w:sz w:val="20"/>
                <w:szCs w:val="20"/>
                <w:lang w:eastAsia="en-GB"/>
              </w:rPr>
            </w:pPr>
            <w:r>
              <w:rPr>
                <w:rFonts w:cs="Arial"/>
                <w:b/>
                <w:bCs/>
                <w:sz w:val="20"/>
                <w:szCs w:val="20"/>
                <w:lang w:eastAsia="en-GB"/>
              </w:rPr>
              <w:lastRenderedPageBreak/>
              <w:t>HATE STRANDS BY CALENDAR YEAR</w:t>
            </w:r>
          </w:p>
        </w:tc>
      </w:tr>
      <w:tr w:rsidR="00EF439F" w:rsidRPr="0098478F" w14:paraId="57E28B5F" w14:textId="77777777" w:rsidTr="00384D59">
        <w:trPr>
          <w:trHeight w:hRule="exact" w:val="510"/>
        </w:trPr>
        <w:tc>
          <w:tcPr>
            <w:tcW w:w="718" w:type="pct"/>
            <w:shd w:val="clear" w:color="auto" w:fill="D9D9D9" w:themeFill="background1" w:themeFillShade="D9"/>
            <w:vAlign w:val="center"/>
          </w:tcPr>
          <w:p w14:paraId="27839EB9" w14:textId="77777777" w:rsidR="00EF439F" w:rsidRDefault="00EF439F" w:rsidP="00384D59">
            <w:pPr>
              <w:rPr>
                <w:rFonts w:cs="Arial"/>
                <w:b/>
                <w:bCs/>
                <w:sz w:val="20"/>
                <w:szCs w:val="20"/>
                <w:lang w:eastAsia="en-GB"/>
              </w:rPr>
            </w:pPr>
            <w:r>
              <w:rPr>
                <w:rFonts w:cs="Arial"/>
                <w:b/>
                <w:bCs/>
                <w:sz w:val="20"/>
                <w:szCs w:val="20"/>
                <w:lang w:eastAsia="en-GB"/>
              </w:rPr>
              <w:t>Year</w:t>
            </w:r>
          </w:p>
        </w:tc>
        <w:tc>
          <w:tcPr>
            <w:tcW w:w="695" w:type="pct"/>
            <w:shd w:val="clear" w:color="auto" w:fill="D9D9D9" w:themeFill="background1" w:themeFillShade="D9"/>
            <w:vAlign w:val="center"/>
          </w:tcPr>
          <w:p w14:paraId="7F6CDB12" w14:textId="77777777" w:rsidR="00EF439F" w:rsidRPr="00390FB5" w:rsidRDefault="00EF439F" w:rsidP="00384D59">
            <w:pPr>
              <w:rPr>
                <w:rFonts w:cs="Arial"/>
                <w:b/>
                <w:bCs/>
                <w:sz w:val="20"/>
                <w:szCs w:val="20"/>
                <w:lang w:eastAsia="en-GB"/>
              </w:rPr>
            </w:pPr>
            <w:r>
              <w:rPr>
                <w:rFonts w:cs="Arial"/>
                <w:b/>
                <w:bCs/>
                <w:sz w:val="20"/>
                <w:szCs w:val="20"/>
                <w:lang w:eastAsia="en-GB"/>
              </w:rPr>
              <w:t>Racial</w:t>
            </w:r>
          </w:p>
        </w:tc>
        <w:tc>
          <w:tcPr>
            <w:tcW w:w="697" w:type="pct"/>
            <w:shd w:val="clear" w:color="auto" w:fill="D9D9D9" w:themeFill="background1" w:themeFillShade="D9"/>
            <w:vAlign w:val="center"/>
          </w:tcPr>
          <w:p w14:paraId="0E1D46C4" w14:textId="77777777" w:rsidR="00EF439F" w:rsidRPr="00390FB5" w:rsidRDefault="00EF439F" w:rsidP="00384D59">
            <w:pPr>
              <w:rPr>
                <w:rFonts w:cs="Arial"/>
                <w:b/>
                <w:bCs/>
                <w:sz w:val="20"/>
                <w:szCs w:val="20"/>
                <w:lang w:eastAsia="en-GB"/>
              </w:rPr>
            </w:pPr>
            <w:r>
              <w:rPr>
                <w:rFonts w:cs="Arial"/>
                <w:b/>
                <w:bCs/>
                <w:sz w:val="20"/>
                <w:szCs w:val="20"/>
                <w:lang w:eastAsia="en-GB"/>
              </w:rPr>
              <w:t>Religious</w:t>
            </w:r>
          </w:p>
        </w:tc>
        <w:tc>
          <w:tcPr>
            <w:tcW w:w="697" w:type="pct"/>
            <w:shd w:val="clear" w:color="auto" w:fill="D9D9D9" w:themeFill="background1" w:themeFillShade="D9"/>
            <w:vAlign w:val="center"/>
          </w:tcPr>
          <w:p w14:paraId="14307F2F" w14:textId="77777777" w:rsidR="00EF439F" w:rsidRPr="00390FB5" w:rsidRDefault="00EF439F" w:rsidP="00384D59">
            <w:pPr>
              <w:rPr>
                <w:rFonts w:cs="Arial"/>
                <w:b/>
                <w:bCs/>
                <w:sz w:val="20"/>
                <w:szCs w:val="20"/>
                <w:lang w:eastAsia="en-GB"/>
              </w:rPr>
            </w:pPr>
            <w:r>
              <w:rPr>
                <w:rFonts w:cs="Arial"/>
                <w:b/>
                <w:bCs/>
                <w:sz w:val="20"/>
                <w:szCs w:val="20"/>
                <w:lang w:eastAsia="en-GB"/>
              </w:rPr>
              <w:t>Disability</w:t>
            </w:r>
          </w:p>
        </w:tc>
        <w:tc>
          <w:tcPr>
            <w:tcW w:w="786" w:type="pct"/>
            <w:shd w:val="clear" w:color="auto" w:fill="D9D9D9" w:themeFill="background1" w:themeFillShade="D9"/>
            <w:vAlign w:val="center"/>
          </w:tcPr>
          <w:p w14:paraId="238BE779" w14:textId="77777777" w:rsidR="00EF439F" w:rsidRPr="00390FB5" w:rsidRDefault="00EF439F" w:rsidP="00384D59">
            <w:pPr>
              <w:rPr>
                <w:rFonts w:cs="Arial"/>
              </w:rPr>
            </w:pPr>
            <w:r>
              <w:rPr>
                <w:rFonts w:cs="Arial"/>
                <w:b/>
                <w:bCs/>
                <w:sz w:val="20"/>
                <w:szCs w:val="20"/>
                <w:lang w:eastAsia="en-GB"/>
              </w:rPr>
              <w:t>Transphobic</w:t>
            </w:r>
          </w:p>
        </w:tc>
        <w:tc>
          <w:tcPr>
            <w:tcW w:w="798" w:type="pct"/>
            <w:shd w:val="clear" w:color="auto" w:fill="D9D9D9" w:themeFill="background1" w:themeFillShade="D9"/>
            <w:vAlign w:val="center"/>
          </w:tcPr>
          <w:p w14:paraId="493BC5AD" w14:textId="77777777" w:rsidR="00EF439F" w:rsidRPr="00390FB5" w:rsidRDefault="00EF439F" w:rsidP="00384D59">
            <w:pPr>
              <w:rPr>
                <w:rFonts w:cs="Arial"/>
                <w:b/>
                <w:bCs/>
                <w:sz w:val="20"/>
                <w:szCs w:val="20"/>
                <w:lang w:eastAsia="en-GB"/>
              </w:rPr>
            </w:pPr>
            <w:r>
              <w:rPr>
                <w:rFonts w:cs="Arial"/>
                <w:b/>
                <w:bCs/>
                <w:sz w:val="20"/>
                <w:szCs w:val="20"/>
                <w:lang w:eastAsia="en-GB"/>
              </w:rPr>
              <w:t>Homophobic</w:t>
            </w:r>
          </w:p>
        </w:tc>
        <w:tc>
          <w:tcPr>
            <w:tcW w:w="609" w:type="pct"/>
            <w:shd w:val="clear" w:color="auto" w:fill="D9D9D9" w:themeFill="background1" w:themeFillShade="D9"/>
            <w:vAlign w:val="center"/>
          </w:tcPr>
          <w:p w14:paraId="151B6AF2" w14:textId="77777777" w:rsidR="00EF439F" w:rsidRPr="00390FB5" w:rsidRDefault="00EF439F" w:rsidP="00384D59">
            <w:pPr>
              <w:rPr>
                <w:rFonts w:cs="Arial"/>
                <w:b/>
                <w:bCs/>
                <w:sz w:val="20"/>
                <w:szCs w:val="20"/>
                <w:lang w:eastAsia="en-GB"/>
              </w:rPr>
            </w:pPr>
            <w:r>
              <w:rPr>
                <w:rFonts w:cs="Arial"/>
                <w:b/>
                <w:bCs/>
                <w:sz w:val="20"/>
                <w:szCs w:val="20"/>
                <w:lang w:eastAsia="en-GB"/>
              </w:rPr>
              <w:t>Total</w:t>
            </w:r>
          </w:p>
        </w:tc>
      </w:tr>
      <w:tr w:rsidR="00EF439F" w:rsidRPr="0098478F" w14:paraId="4D4DBF93" w14:textId="77777777" w:rsidTr="00384D59">
        <w:trPr>
          <w:trHeight w:hRule="exact" w:val="510"/>
        </w:trPr>
        <w:tc>
          <w:tcPr>
            <w:tcW w:w="718" w:type="pct"/>
            <w:shd w:val="clear" w:color="auto" w:fill="D9D9D9" w:themeFill="background1" w:themeFillShade="D9"/>
            <w:vAlign w:val="center"/>
          </w:tcPr>
          <w:p w14:paraId="2909A3F7" w14:textId="77777777" w:rsidR="00EF439F" w:rsidRPr="006D6F62" w:rsidRDefault="00EF439F" w:rsidP="00384D59">
            <w:pPr>
              <w:rPr>
                <w:rFonts w:cs="Arial"/>
                <w:b/>
                <w:bCs/>
                <w:color w:val="000000"/>
                <w:sz w:val="20"/>
                <w:szCs w:val="20"/>
              </w:rPr>
            </w:pPr>
            <w:r w:rsidRPr="006D6F62">
              <w:rPr>
                <w:rFonts w:cs="Arial"/>
                <w:b/>
                <w:bCs/>
                <w:color w:val="000000"/>
                <w:sz w:val="20"/>
                <w:szCs w:val="20"/>
              </w:rPr>
              <w:t>2022</w:t>
            </w:r>
          </w:p>
        </w:tc>
        <w:tc>
          <w:tcPr>
            <w:tcW w:w="695" w:type="pct"/>
            <w:shd w:val="clear" w:color="auto" w:fill="auto"/>
            <w:vAlign w:val="center"/>
          </w:tcPr>
          <w:p w14:paraId="71E3F625" w14:textId="77777777" w:rsidR="00EF439F" w:rsidRPr="0073364C" w:rsidRDefault="00EF439F" w:rsidP="00384D59">
            <w:pPr>
              <w:jc w:val="center"/>
              <w:rPr>
                <w:rFonts w:cs="Arial"/>
                <w:b/>
                <w:bCs/>
                <w:sz w:val="20"/>
                <w:szCs w:val="20"/>
                <w:lang w:eastAsia="en-GB"/>
              </w:rPr>
            </w:pPr>
            <w:r w:rsidRPr="0073364C">
              <w:rPr>
                <w:rFonts w:cs="Arial"/>
                <w:color w:val="000000"/>
                <w:sz w:val="20"/>
                <w:szCs w:val="20"/>
              </w:rPr>
              <w:t>760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166EB37" w14:textId="77777777" w:rsidR="00EF439F" w:rsidRPr="0073364C" w:rsidRDefault="00EF439F" w:rsidP="00384D59">
            <w:pPr>
              <w:jc w:val="center"/>
              <w:rPr>
                <w:rFonts w:cs="Arial"/>
                <w:sz w:val="20"/>
                <w:szCs w:val="20"/>
                <w:lang w:eastAsia="en-GB"/>
              </w:rPr>
            </w:pPr>
            <w:r w:rsidRPr="0073364C">
              <w:rPr>
                <w:rFonts w:cs="Arial"/>
                <w:color w:val="000000"/>
                <w:sz w:val="20"/>
                <w:szCs w:val="20"/>
              </w:rPr>
              <w:t>63</w:t>
            </w:r>
          </w:p>
        </w:tc>
        <w:tc>
          <w:tcPr>
            <w:tcW w:w="697" w:type="pct"/>
            <w:shd w:val="clear" w:color="auto" w:fill="auto"/>
            <w:vAlign w:val="center"/>
          </w:tcPr>
          <w:p w14:paraId="745A8DE5" w14:textId="77777777" w:rsidR="00EF439F" w:rsidRPr="0073364C" w:rsidRDefault="00EF439F" w:rsidP="00384D59">
            <w:pPr>
              <w:jc w:val="center"/>
              <w:rPr>
                <w:rFonts w:cs="Arial"/>
                <w:sz w:val="20"/>
                <w:szCs w:val="20"/>
                <w:lang w:eastAsia="en-GB"/>
              </w:rPr>
            </w:pPr>
            <w:r w:rsidRPr="0073364C">
              <w:rPr>
                <w:rFonts w:cs="Arial"/>
                <w:color w:val="000000"/>
                <w:sz w:val="20"/>
                <w:szCs w:val="20"/>
              </w:rPr>
              <w:t>313</w:t>
            </w:r>
          </w:p>
        </w:tc>
        <w:tc>
          <w:tcPr>
            <w:tcW w:w="786" w:type="pct"/>
            <w:shd w:val="clear" w:color="auto" w:fill="auto"/>
            <w:vAlign w:val="center"/>
          </w:tcPr>
          <w:p w14:paraId="51028021" w14:textId="77777777" w:rsidR="00EF439F" w:rsidRPr="0073364C" w:rsidRDefault="00EF439F" w:rsidP="00384D59">
            <w:pPr>
              <w:jc w:val="center"/>
              <w:rPr>
                <w:rFonts w:cs="Arial"/>
                <w:sz w:val="20"/>
                <w:szCs w:val="20"/>
              </w:rPr>
            </w:pPr>
            <w:r w:rsidRPr="0073364C">
              <w:rPr>
                <w:rFonts w:cs="Arial"/>
                <w:color w:val="000000"/>
                <w:sz w:val="20"/>
                <w:szCs w:val="20"/>
              </w:rPr>
              <w:t>89</w:t>
            </w:r>
          </w:p>
        </w:tc>
        <w:tc>
          <w:tcPr>
            <w:tcW w:w="798" w:type="pct"/>
            <w:shd w:val="clear" w:color="auto" w:fill="auto"/>
            <w:vAlign w:val="center"/>
          </w:tcPr>
          <w:p w14:paraId="67FA483B" w14:textId="77777777" w:rsidR="00EF439F" w:rsidRPr="0073364C" w:rsidRDefault="00EF439F" w:rsidP="00384D59">
            <w:pPr>
              <w:jc w:val="center"/>
              <w:rPr>
                <w:rFonts w:cs="Arial"/>
                <w:sz w:val="20"/>
                <w:szCs w:val="20"/>
                <w:lang w:eastAsia="en-GB"/>
              </w:rPr>
            </w:pPr>
            <w:r w:rsidRPr="0073364C">
              <w:rPr>
                <w:rFonts w:cs="Arial"/>
                <w:color w:val="000000"/>
                <w:sz w:val="20"/>
                <w:szCs w:val="20"/>
              </w:rPr>
              <w:t>338</w:t>
            </w:r>
          </w:p>
        </w:tc>
        <w:tc>
          <w:tcPr>
            <w:tcW w:w="609" w:type="pct"/>
            <w:shd w:val="clear" w:color="auto" w:fill="auto"/>
            <w:vAlign w:val="center"/>
          </w:tcPr>
          <w:p w14:paraId="07B1DBE6" w14:textId="77777777" w:rsidR="00EF439F" w:rsidRPr="00893BBC" w:rsidRDefault="00EF439F" w:rsidP="00384D59">
            <w:pPr>
              <w:jc w:val="center"/>
              <w:rPr>
                <w:rFonts w:cs="Arial"/>
                <w:sz w:val="20"/>
                <w:szCs w:val="20"/>
                <w:lang w:eastAsia="en-GB"/>
              </w:rPr>
            </w:pPr>
            <w:r w:rsidRPr="00893BBC">
              <w:rPr>
                <w:rFonts w:cs="Arial"/>
                <w:color w:val="000000"/>
                <w:sz w:val="20"/>
                <w:szCs w:val="20"/>
              </w:rPr>
              <w:t>1</w:t>
            </w:r>
            <w:r>
              <w:rPr>
                <w:rFonts w:cs="Arial"/>
                <w:color w:val="000000"/>
                <w:sz w:val="20"/>
                <w:szCs w:val="20"/>
              </w:rPr>
              <w:t>,</w:t>
            </w:r>
            <w:r w:rsidRPr="00893BBC">
              <w:rPr>
                <w:rFonts w:cs="Arial"/>
                <w:color w:val="000000"/>
                <w:sz w:val="20"/>
                <w:szCs w:val="20"/>
              </w:rPr>
              <w:t>563</w:t>
            </w:r>
          </w:p>
        </w:tc>
      </w:tr>
      <w:tr w:rsidR="00EF439F" w:rsidRPr="0098478F" w14:paraId="5085F0A5" w14:textId="77777777" w:rsidTr="00384D59">
        <w:trPr>
          <w:trHeight w:hRule="exact" w:val="510"/>
        </w:trPr>
        <w:tc>
          <w:tcPr>
            <w:tcW w:w="718" w:type="pct"/>
            <w:shd w:val="clear" w:color="auto" w:fill="D9D9D9" w:themeFill="background1" w:themeFillShade="D9"/>
            <w:vAlign w:val="center"/>
          </w:tcPr>
          <w:p w14:paraId="3ABB4D02" w14:textId="77777777" w:rsidR="00EF439F" w:rsidRPr="006D6F62" w:rsidRDefault="00EF439F" w:rsidP="00384D59">
            <w:pPr>
              <w:rPr>
                <w:rFonts w:cs="Arial"/>
                <w:b/>
                <w:bCs/>
                <w:color w:val="000000"/>
                <w:sz w:val="20"/>
                <w:szCs w:val="20"/>
              </w:rPr>
            </w:pPr>
            <w:r w:rsidRPr="006D6F62">
              <w:rPr>
                <w:rFonts w:cs="Arial"/>
                <w:b/>
                <w:bCs/>
                <w:color w:val="000000"/>
                <w:sz w:val="20"/>
                <w:szCs w:val="20"/>
              </w:rPr>
              <w:t>2023</w:t>
            </w:r>
          </w:p>
        </w:tc>
        <w:tc>
          <w:tcPr>
            <w:tcW w:w="695" w:type="pct"/>
            <w:tcBorders>
              <w:bottom w:val="single" w:sz="4" w:space="0" w:color="auto"/>
            </w:tcBorders>
            <w:shd w:val="clear" w:color="auto" w:fill="auto"/>
            <w:vAlign w:val="center"/>
          </w:tcPr>
          <w:p w14:paraId="3E862111" w14:textId="77777777" w:rsidR="00EF439F" w:rsidRPr="0073364C" w:rsidRDefault="00EF439F" w:rsidP="00384D59">
            <w:pPr>
              <w:jc w:val="center"/>
              <w:rPr>
                <w:rFonts w:cs="Arial"/>
                <w:b/>
                <w:bCs/>
                <w:sz w:val="20"/>
                <w:szCs w:val="20"/>
                <w:lang w:eastAsia="en-GB"/>
              </w:rPr>
            </w:pPr>
            <w:r w:rsidRPr="0073364C">
              <w:rPr>
                <w:rFonts w:cs="Arial"/>
                <w:color w:val="000000"/>
                <w:sz w:val="20"/>
                <w:szCs w:val="20"/>
              </w:rPr>
              <w:t>837</w:t>
            </w:r>
          </w:p>
        </w:tc>
        <w:tc>
          <w:tcPr>
            <w:tcW w:w="697" w:type="pct"/>
            <w:tcBorders>
              <w:top w:val="nil"/>
              <w:left w:val="single" w:sz="4" w:space="0" w:color="auto"/>
              <w:bottom w:val="single" w:sz="4" w:space="0" w:color="auto"/>
              <w:right w:val="single" w:sz="4" w:space="0" w:color="auto"/>
            </w:tcBorders>
            <w:shd w:val="clear" w:color="auto" w:fill="auto"/>
            <w:vAlign w:val="center"/>
          </w:tcPr>
          <w:p w14:paraId="3AAF4CC3" w14:textId="77777777" w:rsidR="00EF439F" w:rsidRPr="0073364C" w:rsidRDefault="00EF439F" w:rsidP="00384D59">
            <w:pPr>
              <w:jc w:val="center"/>
              <w:rPr>
                <w:rFonts w:cs="Arial"/>
                <w:sz w:val="20"/>
                <w:szCs w:val="20"/>
                <w:lang w:eastAsia="en-GB"/>
              </w:rPr>
            </w:pPr>
            <w:r w:rsidRPr="0073364C">
              <w:rPr>
                <w:rFonts w:cs="Arial"/>
                <w:color w:val="000000"/>
                <w:sz w:val="20"/>
                <w:szCs w:val="20"/>
              </w:rPr>
              <w:t>45</w:t>
            </w:r>
          </w:p>
        </w:tc>
        <w:tc>
          <w:tcPr>
            <w:tcW w:w="697" w:type="pct"/>
            <w:tcBorders>
              <w:bottom w:val="single" w:sz="4" w:space="0" w:color="auto"/>
            </w:tcBorders>
            <w:shd w:val="clear" w:color="auto" w:fill="auto"/>
            <w:vAlign w:val="center"/>
          </w:tcPr>
          <w:p w14:paraId="7220A888" w14:textId="77777777" w:rsidR="00EF439F" w:rsidRPr="0073364C" w:rsidRDefault="00EF439F" w:rsidP="00384D59">
            <w:pPr>
              <w:jc w:val="center"/>
              <w:rPr>
                <w:rFonts w:cs="Arial"/>
                <w:sz w:val="20"/>
                <w:szCs w:val="20"/>
                <w:lang w:eastAsia="en-GB"/>
              </w:rPr>
            </w:pPr>
            <w:r w:rsidRPr="0073364C">
              <w:rPr>
                <w:rFonts w:cs="Arial"/>
                <w:color w:val="000000"/>
                <w:sz w:val="20"/>
                <w:szCs w:val="20"/>
              </w:rPr>
              <w:t>287</w:t>
            </w:r>
          </w:p>
        </w:tc>
        <w:tc>
          <w:tcPr>
            <w:tcW w:w="786" w:type="pct"/>
            <w:tcBorders>
              <w:bottom w:val="single" w:sz="4" w:space="0" w:color="auto"/>
            </w:tcBorders>
            <w:shd w:val="clear" w:color="auto" w:fill="auto"/>
            <w:vAlign w:val="center"/>
          </w:tcPr>
          <w:p w14:paraId="69EE657C" w14:textId="77777777" w:rsidR="00EF439F" w:rsidRPr="0073364C" w:rsidRDefault="00EF439F" w:rsidP="00384D59">
            <w:pPr>
              <w:jc w:val="center"/>
              <w:rPr>
                <w:rFonts w:cs="Arial"/>
                <w:sz w:val="20"/>
                <w:szCs w:val="20"/>
              </w:rPr>
            </w:pPr>
            <w:r w:rsidRPr="0073364C">
              <w:rPr>
                <w:rFonts w:cs="Arial"/>
                <w:color w:val="000000"/>
                <w:sz w:val="20"/>
                <w:szCs w:val="20"/>
              </w:rPr>
              <w:t>60</w:t>
            </w:r>
          </w:p>
        </w:tc>
        <w:tc>
          <w:tcPr>
            <w:tcW w:w="798" w:type="pct"/>
            <w:tcBorders>
              <w:bottom w:val="single" w:sz="4" w:space="0" w:color="auto"/>
            </w:tcBorders>
            <w:shd w:val="clear" w:color="auto" w:fill="auto"/>
            <w:vAlign w:val="center"/>
          </w:tcPr>
          <w:p w14:paraId="79B83E74" w14:textId="77777777" w:rsidR="00EF439F" w:rsidRPr="0073364C" w:rsidRDefault="00EF439F" w:rsidP="00384D59">
            <w:pPr>
              <w:jc w:val="center"/>
              <w:rPr>
                <w:rFonts w:cs="Arial"/>
                <w:color w:val="000000"/>
                <w:sz w:val="20"/>
                <w:szCs w:val="20"/>
              </w:rPr>
            </w:pPr>
            <w:r w:rsidRPr="0073364C">
              <w:rPr>
                <w:rFonts w:cs="Arial"/>
                <w:color w:val="000000"/>
                <w:sz w:val="20"/>
                <w:szCs w:val="20"/>
              </w:rPr>
              <w:t>211</w:t>
            </w:r>
          </w:p>
        </w:tc>
        <w:tc>
          <w:tcPr>
            <w:tcW w:w="609" w:type="pct"/>
            <w:tcBorders>
              <w:bottom w:val="single" w:sz="4" w:space="0" w:color="auto"/>
            </w:tcBorders>
            <w:shd w:val="clear" w:color="auto" w:fill="auto"/>
            <w:vAlign w:val="center"/>
          </w:tcPr>
          <w:p w14:paraId="2C40E460" w14:textId="77777777" w:rsidR="00EF439F" w:rsidRPr="00893BBC" w:rsidRDefault="00EF439F" w:rsidP="00384D59">
            <w:pPr>
              <w:jc w:val="center"/>
              <w:rPr>
                <w:rFonts w:cs="Arial"/>
                <w:color w:val="000000"/>
                <w:sz w:val="20"/>
                <w:szCs w:val="20"/>
              </w:rPr>
            </w:pPr>
            <w:r w:rsidRPr="00893BBC">
              <w:rPr>
                <w:rFonts w:cs="Arial"/>
                <w:color w:val="000000"/>
                <w:sz w:val="20"/>
                <w:szCs w:val="20"/>
              </w:rPr>
              <w:t>1</w:t>
            </w:r>
            <w:r>
              <w:rPr>
                <w:rFonts w:cs="Arial"/>
                <w:color w:val="000000"/>
                <w:sz w:val="20"/>
                <w:szCs w:val="20"/>
              </w:rPr>
              <w:t>,</w:t>
            </w:r>
            <w:r w:rsidRPr="00893BBC">
              <w:rPr>
                <w:rFonts w:cs="Arial"/>
                <w:color w:val="000000"/>
                <w:sz w:val="20"/>
                <w:szCs w:val="20"/>
              </w:rPr>
              <w:t>440</w:t>
            </w:r>
          </w:p>
        </w:tc>
      </w:tr>
      <w:tr w:rsidR="00EF439F" w:rsidRPr="0098478F" w14:paraId="7110CE3E" w14:textId="77777777" w:rsidTr="00384D59">
        <w:trPr>
          <w:trHeight w:hRule="exact" w:val="510"/>
        </w:trPr>
        <w:tc>
          <w:tcPr>
            <w:tcW w:w="718" w:type="pct"/>
            <w:shd w:val="clear" w:color="auto" w:fill="D9D9D9" w:themeFill="background1" w:themeFillShade="D9"/>
            <w:vAlign w:val="center"/>
          </w:tcPr>
          <w:p w14:paraId="3D6DC581" w14:textId="77777777" w:rsidR="00EF439F" w:rsidRPr="006D6F62" w:rsidRDefault="00EF439F" w:rsidP="00384D59">
            <w:pPr>
              <w:rPr>
                <w:rFonts w:cs="Arial"/>
                <w:b/>
                <w:bCs/>
                <w:color w:val="000000"/>
                <w:sz w:val="20"/>
                <w:szCs w:val="20"/>
              </w:rPr>
            </w:pPr>
            <w:r w:rsidRPr="006D6F62">
              <w:rPr>
                <w:rFonts w:cs="Arial"/>
                <w:b/>
                <w:bCs/>
                <w:color w:val="000000"/>
                <w:sz w:val="20"/>
                <w:szCs w:val="20"/>
              </w:rPr>
              <w:t>Numeric Difference</w:t>
            </w:r>
          </w:p>
        </w:tc>
        <w:tc>
          <w:tcPr>
            <w:tcW w:w="695" w:type="pct"/>
            <w:tcBorders>
              <w:top w:val="single" w:sz="4" w:space="0" w:color="auto"/>
              <w:bottom w:val="single" w:sz="4" w:space="0" w:color="auto"/>
            </w:tcBorders>
            <w:shd w:val="clear" w:color="auto" w:fill="auto"/>
            <w:vAlign w:val="center"/>
          </w:tcPr>
          <w:p w14:paraId="373EBE5B" w14:textId="77777777" w:rsidR="00EF439F" w:rsidRPr="006D6F62" w:rsidRDefault="00EF439F" w:rsidP="00384D59">
            <w:pPr>
              <w:jc w:val="center"/>
              <w:rPr>
                <w:rFonts w:cs="Arial"/>
                <w:color w:val="000000"/>
                <w:sz w:val="20"/>
                <w:szCs w:val="20"/>
              </w:rPr>
            </w:pPr>
            <w:r w:rsidRPr="006D6F62">
              <w:rPr>
                <w:rFonts w:cs="Arial"/>
                <w:sz w:val="20"/>
                <w:szCs w:val="20"/>
              </w:rPr>
              <w:t>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D197063" w14:textId="77777777" w:rsidR="00EF439F" w:rsidRPr="006D6F62" w:rsidRDefault="00EF439F" w:rsidP="00384D59">
            <w:pPr>
              <w:jc w:val="center"/>
              <w:rPr>
                <w:rFonts w:cs="Arial"/>
                <w:color w:val="000000"/>
                <w:sz w:val="20"/>
                <w:szCs w:val="20"/>
              </w:rPr>
            </w:pPr>
            <w:r w:rsidRPr="006D6F62">
              <w:rPr>
                <w:rFonts w:cs="Arial"/>
                <w:sz w:val="20"/>
                <w:szCs w:val="20"/>
              </w:rPr>
              <w:t>-18</w:t>
            </w:r>
          </w:p>
        </w:tc>
        <w:tc>
          <w:tcPr>
            <w:tcW w:w="697" w:type="pct"/>
            <w:tcBorders>
              <w:top w:val="single" w:sz="4" w:space="0" w:color="auto"/>
              <w:bottom w:val="single" w:sz="4" w:space="0" w:color="auto"/>
            </w:tcBorders>
            <w:shd w:val="clear" w:color="auto" w:fill="auto"/>
            <w:vAlign w:val="center"/>
          </w:tcPr>
          <w:p w14:paraId="53F9832B" w14:textId="77777777" w:rsidR="00EF439F" w:rsidRPr="006D6F62" w:rsidRDefault="00EF439F" w:rsidP="00384D59">
            <w:pPr>
              <w:jc w:val="center"/>
              <w:rPr>
                <w:rFonts w:cs="Arial"/>
                <w:color w:val="000000"/>
                <w:sz w:val="20"/>
                <w:szCs w:val="20"/>
              </w:rPr>
            </w:pPr>
            <w:r w:rsidRPr="006D6F62">
              <w:rPr>
                <w:rFonts w:cs="Arial"/>
                <w:sz w:val="20"/>
                <w:szCs w:val="20"/>
              </w:rPr>
              <w:t>-26</w:t>
            </w:r>
          </w:p>
        </w:tc>
        <w:tc>
          <w:tcPr>
            <w:tcW w:w="786" w:type="pct"/>
            <w:tcBorders>
              <w:top w:val="single" w:sz="4" w:space="0" w:color="auto"/>
              <w:bottom w:val="single" w:sz="4" w:space="0" w:color="auto"/>
            </w:tcBorders>
            <w:shd w:val="clear" w:color="auto" w:fill="auto"/>
            <w:vAlign w:val="center"/>
          </w:tcPr>
          <w:p w14:paraId="2629F68B" w14:textId="77777777" w:rsidR="00EF439F" w:rsidRPr="006D6F62" w:rsidRDefault="00EF439F" w:rsidP="00384D59">
            <w:pPr>
              <w:jc w:val="center"/>
              <w:rPr>
                <w:rFonts w:cs="Arial"/>
                <w:color w:val="000000"/>
                <w:sz w:val="20"/>
                <w:szCs w:val="20"/>
              </w:rPr>
            </w:pPr>
            <w:r w:rsidRPr="006D6F62">
              <w:rPr>
                <w:rFonts w:cs="Arial"/>
                <w:sz w:val="20"/>
                <w:szCs w:val="20"/>
              </w:rPr>
              <w:t>-29</w:t>
            </w:r>
          </w:p>
        </w:tc>
        <w:tc>
          <w:tcPr>
            <w:tcW w:w="798" w:type="pct"/>
            <w:tcBorders>
              <w:top w:val="single" w:sz="4" w:space="0" w:color="auto"/>
              <w:bottom w:val="single" w:sz="4" w:space="0" w:color="auto"/>
            </w:tcBorders>
            <w:shd w:val="clear" w:color="auto" w:fill="auto"/>
            <w:vAlign w:val="center"/>
          </w:tcPr>
          <w:p w14:paraId="32E3F7E1" w14:textId="77777777" w:rsidR="00EF439F" w:rsidRPr="006D6F62" w:rsidRDefault="00EF439F" w:rsidP="00384D59">
            <w:pPr>
              <w:jc w:val="center"/>
              <w:rPr>
                <w:rFonts w:cs="Arial"/>
                <w:color w:val="000000"/>
                <w:sz w:val="20"/>
                <w:szCs w:val="20"/>
              </w:rPr>
            </w:pPr>
            <w:r w:rsidRPr="006D6F62">
              <w:rPr>
                <w:rFonts w:cs="Arial"/>
                <w:sz w:val="20"/>
                <w:szCs w:val="20"/>
              </w:rPr>
              <w:t>-127</w:t>
            </w:r>
          </w:p>
        </w:tc>
        <w:tc>
          <w:tcPr>
            <w:tcW w:w="609" w:type="pct"/>
            <w:tcBorders>
              <w:top w:val="single" w:sz="4" w:space="0" w:color="auto"/>
              <w:bottom w:val="single" w:sz="4" w:space="0" w:color="auto"/>
            </w:tcBorders>
            <w:shd w:val="clear" w:color="auto" w:fill="auto"/>
            <w:vAlign w:val="center"/>
          </w:tcPr>
          <w:p w14:paraId="6EA95438" w14:textId="77777777" w:rsidR="00EF439F" w:rsidRPr="00893BBC" w:rsidRDefault="00EF439F" w:rsidP="00384D59">
            <w:pPr>
              <w:jc w:val="center"/>
              <w:rPr>
                <w:rFonts w:cs="Arial"/>
                <w:color w:val="000000"/>
                <w:sz w:val="20"/>
                <w:szCs w:val="20"/>
              </w:rPr>
            </w:pPr>
            <w:r w:rsidRPr="00893BBC">
              <w:rPr>
                <w:rFonts w:cs="Arial"/>
                <w:color w:val="000000"/>
                <w:sz w:val="20"/>
                <w:szCs w:val="20"/>
              </w:rPr>
              <w:t>-123</w:t>
            </w:r>
          </w:p>
        </w:tc>
      </w:tr>
      <w:tr w:rsidR="00EF439F" w:rsidRPr="0098478F" w14:paraId="319121CB" w14:textId="77777777" w:rsidTr="00384D59">
        <w:trPr>
          <w:trHeight w:hRule="exact" w:val="510"/>
        </w:trPr>
        <w:tc>
          <w:tcPr>
            <w:tcW w:w="718" w:type="pct"/>
            <w:shd w:val="clear" w:color="auto" w:fill="D9D9D9" w:themeFill="background1" w:themeFillShade="D9"/>
            <w:vAlign w:val="center"/>
          </w:tcPr>
          <w:p w14:paraId="2CC521ED" w14:textId="77777777" w:rsidR="00EF439F" w:rsidRPr="006D6F62" w:rsidRDefault="00EF439F" w:rsidP="00384D59">
            <w:pPr>
              <w:rPr>
                <w:rFonts w:cs="Arial"/>
                <w:b/>
                <w:bCs/>
                <w:color w:val="000000"/>
                <w:sz w:val="20"/>
                <w:szCs w:val="20"/>
              </w:rPr>
            </w:pPr>
            <w:r w:rsidRPr="006D6F62">
              <w:rPr>
                <w:rFonts w:cs="Arial"/>
                <w:b/>
                <w:bCs/>
                <w:color w:val="000000"/>
                <w:sz w:val="20"/>
                <w:szCs w:val="20"/>
              </w:rPr>
              <w:t>Percentage Difference</w:t>
            </w:r>
          </w:p>
        </w:tc>
        <w:tc>
          <w:tcPr>
            <w:tcW w:w="695" w:type="pct"/>
            <w:tcBorders>
              <w:top w:val="single" w:sz="4" w:space="0" w:color="auto"/>
            </w:tcBorders>
            <w:shd w:val="clear" w:color="auto" w:fill="auto"/>
            <w:vAlign w:val="center"/>
          </w:tcPr>
          <w:p w14:paraId="21B34F40" w14:textId="77777777" w:rsidR="00EF439F" w:rsidRPr="006D6F62" w:rsidRDefault="00EF439F" w:rsidP="00384D59">
            <w:pPr>
              <w:jc w:val="center"/>
              <w:rPr>
                <w:rFonts w:cs="Arial"/>
                <w:color w:val="000000"/>
                <w:sz w:val="20"/>
                <w:szCs w:val="20"/>
              </w:rPr>
            </w:pPr>
            <w:r w:rsidRPr="006D6F62">
              <w:rPr>
                <w:rFonts w:cs="Arial"/>
                <w:sz w:val="20"/>
                <w:szCs w:val="20"/>
              </w:rPr>
              <w:t>10.1%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F40F08" w14:textId="77777777" w:rsidR="00EF439F" w:rsidRPr="006D6F62" w:rsidRDefault="00EF439F" w:rsidP="00384D59">
            <w:pPr>
              <w:jc w:val="center"/>
              <w:rPr>
                <w:rFonts w:cs="Arial"/>
                <w:color w:val="000000"/>
                <w:sz w:val="20"/>
                <w:szCs w:val="20"/>
              </w:rPr>
            </w:pPr>
            <w:r w:rsidRPr="006D6F62">
              <w:rPr>
                <w:rFonts w:cs="Arial"/>
                <w:sz w:val="20"/>
                <w:szCs w:val="20"/>
              </w:rPr>
              <w:t>-28.6%</w:t>
            </w:r>
          </w:p>
        </w:tc>
        <w:tc>
          <w:tcPr>
            <w:tcW w:w="697" w:type="pct"/>
            <w:tcBorders>
              <w:top w:val="single" w:sz="4" w:space="0" w:color="auto"/>
            </w:tcBorders>
            <w:shd w:val="clear" w:color="auto" w:fill="auto"/>
            <w:vAlign w:val="center"/>
          </w:tcPr>
          <w:p w14:paraId="0BF19C5F" w14:textId="77777777" w:rsidR="00EF439F" w:rsidRPr="006D6F62" w:rsidRDefault="00EF439F" w:rsidP="00384D59">
            <w:pPr>
              <w:jc w:val="center"/>
              <w:rPr>
                <w:rFonts w:cs="Arial"/>
                <w:color w:val="000000"/>
                <w:sz w:val="20"/>
                <w:szCs w:val="20"/>
              </w:rPr>
            </w:pPr>
            <w:r w:rsidRPr="006D6F62">
              <w:rPr>
                <w:rFonts w:cs="Arial"/>
                <w:sz w:val="20"/>
                <w:szCs w:val="20"/>
              </w:rPr>
              <w:t>-8.3%</w:t>
            </w:r>
          </w:p>
        </w:tc>
        <w:tc>
          <w:tcPr>
            <w:tcW w:w="786" w:type="pct"/>
            <w:tcBorders>
              <w:top w:val="single" w:sz="4" w:space="0" w:color="auto"/>
            </w:tcBorders>
            <w:shd w:val="clear" w:color="auto" w:fill="auto"/>
            <w:vAlign w:val="center"/>
          </w:tcPr>
          <w:p w14:paraId="4F08A2BB" w14:textId="77777777" w:rsidR="00EF439F" w:rsidRPr="006D6F62" w:rsidRDefault="00EF439F" w:rsidP="00384D59">
            <w:pPr>
              <w:jc w:val="center"/>
              <w:rPr>
                <w:rFonts w:cs="Arial"/>
                <w:color w:val="000000"/>
                <w:sz w:val="20"/>
                <w:szCs w:val="20"/>
              </w:rPr>
            </w:pPr>
            <w:r w:rsidRPr="006D6F62">
              <w:rPr>
                <w:rFonts w:cs="Arial"/>
                <w:sz w:val="20"/>
                <w:szCs w:val="20"/>
              </w:rPr>
              <w:t>-32.6%</w:t>
            </w:r>
          </w:p>
        </w:tc>
        <w:tc>
          <w:tcPr>
            <w:tcW w:w="798" w:type="pct"/>
            <w:tcBorders>
              <w:top w:val="single" w:sz="4" w:space="0" w:color="auto"/>
            </w:tcBorders>
            <w:shd w:val="clear" w:color="auto" w:fill="auto"/>
            <w:vAlign w:val="center"/>
          </w:tcPr>
          <w:p w14:paraId="1957BEF2" w14:textId="77777777" w:rsidR="00EF439F" w:rsidRPr="006D6F62" w:rsidRDefault="00EF439F" w:rsidP="00384D59">
            <w:pPr>
              <w:jc w:val="center"/>
              <w:rPr>
                <w:rFonts w:cs="Arial"/>
                <w:color w:val="000000"/>
                <w:sz w:val="20"/>
                <w:szCs w:val="20"/>
              </w:rPr>
            </w:pPr>
            <w:r w:rsidRPr="006D6F62">
              <w:rPr>
                <w:rFonts w:cs="Arial"/>
                <w:sz w:val="20"/>
                <w:szCs w:val="20"/>
              </w:rPr>
              <w:t>-37.6%</w:t>
            </w:r>
          </w:p>
        </w:tc>
        <w:tc>
          <w:tcPr>
            <w:tcW w:w="609" w:type="pct"/>
            <w:tcBorders>
              <w:top w:val="single" w:sz="4" w:space="0" w:color="auto"/>
            </w:tcBorders>
            <w:shd w:val="clear" w:color="auto" w:fill="auto"/>
            <w:vAlign w:val="center"/>
          </w:tcPr>
          <w:p w14:paraId="564509AD" w14:textId="77777777" w:rsidR="00EF439F" w:rsidRPr="00893BBC" w:rsidRDefault="00EF439F" w:rsidP="00384D59">
            <w:pPr>
              <w:jc w:val="center"/>
              <w:rPr>
                <w:rFonts w:cs="Arial"/>
                <w:color w:val="000000"/>
                <w:sz w:val="20"/>
                <w:szCs w:val="20"/>
              </w:rPr>
            </w:pPr>
            <w:r w:rsidRPr="00893BBC">
              <w:rPr>
                <w:rFonts w:cs="Arial"/>
                <w:color w:val="000000"/>
                <w:sz w:val="20"/>
                <w:szCs w:val="20"/>
              </w:rPr>
              <w:t>-7.9%</w:t>
            </w:r>
          </w:p>
        </w:tc>
      </w:tr>
    </w:tbl>
    <w:p w14:paraId="138BED4E" w14:textId="77777777" w:rsidR="00EF439F" w:rsidRDefault="00EF439F" w:rsidP="00EC758C">
      <w:pPr>
        <w:rPr>
          <w:sz w:val="24"/>
          <w:szCs w:val="24"/>
        </w:rPr>
      </w:pPr>
    </w:p>
    <w:p w14:paraId="7D3B0DC4" w14:textId="77777777" w:rsidR="00EC758C" w:rsidRPr="00D94959" w:rsidRDefault="00EC758C" w:rsidP="00EC758C">
      <w:pPr>
        <w:rPr>
          <w:b/>
          <w:bCs/>
          <w:sz w:val="24"/>
          <w:szCs w:val="24"/>
        </w:rPr>
      </w:pPr>
      <w:r w:rsidRPr="00D94959">
        <w:rPr>
          <w:b/>
          <w:bCs/>
          <w:sz w:val="24"/>
          <w:szCs w:val="24"/>
        </w:rPr>
        <w:t>Community confidence</w:t>
      </w:r>
      <w:r>
        <w:rPr>
          <w:rStyle w:val="FootnoteReference"/>
          <w:b/>
          <w:bCs/>
          <w:sz w:val="24"/>
          <w:szCs w:val="24"/>
        </w:rPr>
        <w:footnoteReference w:id="23"/>
      </w:r>
      <w:r w:rsidRPr="00D94959">
        <w:rPr>
          <w:b/>
          <w:bCs/>
          <w:sz w:val="24"/>
          <w:szCs w:val="24"/>
        </w:rPr>
        <w:t>:</w:t>
      </w:r>
    </w:p>
    <w:p w14:paraId="5D8C13C2" w14:textId="77777777" w:rsidR="00EC758C" w:rsidRDefault="00EC758C" w:rsidP="00EC758C">
      <w:pPr>
        <w:rPr>
          <w:sz w:val="24"/>
          <w:szCs w:val="24"/>
        </w:rPr>
      </w:pPr>
      <w:r>
        <w:rPr>
          <w:sz w:val="24"/>
          <w:szCs w:val="24"/>
        </w:rPr>
        <w:t>As of autumn 2023:</w:t>
      </w:r>
    </w:p>
    <w:p w14:paraId="61DEE78B" w14:textId="77777777" w:rsidR="00EC758C" w:rsidRDefault="00EC758C" w:rsidP="004D0E2B">
      <w:pPr>
        <w:pStyle w:val="ListParagraph"/>
        <w:numPr>
          <w:ilvl w:val="0"/>
          <w:numId w:val="14"/>
        </w:numPr>
        <w:rPr>
          <w:sz w:val="24"/>
          <w:szCs w:val="24"/>
        </w:rPr>
      </w:pPr>
      <w:r>
        <w:rPr>
          <w:sz w:val="24"/>
          <w:szCs w:val="24"/>
        </w:rPr>
        <w:t xml:space="preserve">63% of people in Gwent stated they strongly agree or agree that they have confidence in the police in their </w:t>
      </w:r>
      <w:proofErr w:type="gramStart"/>
      <w:r>
        <w:rPr>
          <w:sz w:val="24"/>
          <w:szCs w:val="24"/>
        </w:rPr>
        <w:t>area</w:t>
      </w:r>
      <w:proofErr w:type="gramEnd"/>
      <w:r>
        <w:rPr>
          <w:sz w:val="24"/>
          <w:szCs w:val="24"/>
        </w:rPr>
        <w:t xml:space="preserve"> </w:t>
      </w:r>
    </w:p>
    <w:p w14:paraId="3F65B92E" w14:textId="77777777" w:rsidR="00EC758C" w:rsidRDefault="00EC758C" w:rsidP="004D0E2B">
      <w:pPr>
        <w:pStyle w:val="ListParagraph"/>
        <w:numPr>
          <w:ilvl w:val="0"/>
          <w:numId w:val="14"/>
        </w:numPr>
        <w:rPr>
          <w:sz w:val="24"/>
          <w:szCs w:val="24"/>
        </w:rPr>
      </w:pPr>
      <w:r>
        <w:rPr>
          <w:sz w:val="24"/>
          <w:szCs w:val="24"/>
        </w:rPr>
        <w:t xml:space="preserve">This was highest in Monmouthshire (68%) and lowest in Blaenau Gwent (50%) </w:t>
      </w:r>
    </w:p>
    <w:p w14:paraId="3C7DF2F3" w14:textId="77777777" w:rsidR="00EC758C" w:rsidRDefault="00EC758C" w:rsidP="004D0E2B">
      <w:pPr>
        <w:pStyle w:val="ListParagraph"/>
        <w:numPr>
          <w:ilvl w:val="0"/>
          <w:numId w:val="14"/>
        </w:numPr>
        <w:rPr>
          <w:sz w:val="24"/>
          <w:szCs w:val="24"/>
        </w:rPr>
      </w:pPr>
      <w:r>
        <w:rPr>
          <w:sz w:val="24"/>
          <w:szCs w:val="24"/>
        </w:rPr>
        <w:t xml:space="preserve">63% of White people overall agreed that they have confidence in the police in their area, compared to 61% of people of ethnic heritage. </w:t>
      </w:r>
    </w:p>
    <w:p w14:paraId="46DE3AEE" w14:textId="77777777" w:rsidR="00EC758C" w:rsidRPr="009C1689" w:rsidRDefault="00EC758C" w:rsidP="004D0E2B">
      <w:pPr>
        <w:pStyle w:val="ListParagraph"/>
        <w:numPr>
          <w:ilvl w:val="0"/>
          <w:numId w:val="14"/>
        </w:numPr>
        <w:rPr>
          <w:sz w:val="24"/>
          <w:szCs w:val="24"/>
        </w:rPr>
      </w:pPr>
      <w:r>
        <w:rPr>
          <w:sz w:val="24"/>
          <w:szCs w:val="24"/>
        </w:rPr>
        <w:t xml:space="preserve">A downward trend is apparent with overall confidence having dropped from 79% in the last quarter of 2021/22  </w:t>
      </w:r>
    </w:p>
    <w:p w14:paraId="62E9BFFD" w14:textId="77777777" w:rsidR="00C1202F" w:rsidRPr="00215D36" w:rsidRDefault="00C1202F" w:rsidP="00EC758C">
      <w:pPr>
        <w:rPr>
          <w:b/>
          <w:bCs/>
          <w:sz w:val="28"/>
          <w:szCs w:val="28"/>
        </w:rPr>
      </w:pPr>
    </w:p>
    <w:p w14:paraId="188D1C38" w14:textId="6AF64904" w:rsidR="009E4751" w:rsidRPr="00C1202F" w:rsidRDefault="00215D36" w:rsidP="009E4751">
      <w:pPr>
        <w:rPr>
          <w:b/>
          <w:bCs/>
          <w:sz w:val="24"/>
          <w:szCs w:val="24"/>
          <w:u w:val="single"/>
        </w:rPr>
      </w:pPr>
      <w:r w:rsidRPr="00C1202F">
        <w:rPr>
          <w:b/>
          <w:bCs/>
          <w:sz w:val="24"/>
          <w:szCs w:val="24"/>
          <w:u w:val="single"/>
        </w:rPr>
        <w:t>Gwent demographics</w:t>
      </w:r>
      <w:r w:rsidR="008D70AD" w:rsidRPr="00C1202F">
        <w:rPr>
          <w:rStyle w:val="FootnoteReference"/>
          <w:b/>
          <w:bCs/>
          <w:sz w:val="24"/>
          <w:szCs w:val="24"/>
          <w:u w:val="single"/>
        </w:rPr>
        <w:footnoteReference w:id="24"/>
      </w:r>
      <w:r w:rsidRPr="00C1202F">
        <w:rPr>
          <w:b/>
          <w:bCs/>
          <w:sz w:val="24"/>
          <w:szCs w:val="24"/>
          <w:u w:val="single"/>
        </w:rPr>
        <w:t xml:space="preserve"> </w:t>
      </w:r>
    </w:p>
    <w:p w14:paraId="4918955C" w14:textId="789FC2E9" w:rsidR="00215D36" w:rsidRDefault="00215D36" w:rsidP="00215D36">
      <w:pPr>
        <w:rPr>
          <w:b/>
          <w:bCs/>
          <w:sz w:val="24"/>
          <w:szCs w:val="24"/>
        </w:rPr>
      </w:pPr>
      <w:r w:rsidRPr="001933A1">
        <w:rPr>
          <w:b/>
          <w:bCs/>
          <w:sz w:val="24"/>
          <w:szCs w:val="24"/>
        </w:rPr>
        <w:t>Ethnicity</w:t>
      </w:r>
      <w:r>
        <w:rPr>
          <w:b/>
          <w:bCs/>
          <w:sz w:val="24"/>
          <w:szCs w:val="24"/>
        </w:rPr>
        <w:t xml:space="preserve"> </w:t>
      </w:r>
    </w:p>
    <w:tbl>
      <w:tblPr>
        <w:tblStyle w:val="TableGrid"/>
        <w:tblW w:w="8974" w:type="dxa"/>
        <w:tblInd w:w="-5" w:type="dxa"/>
        <w:tblLook w:val="04A0" w:firstRow="1" w:lastRow="0" w:firstColumn="1" w:lastColumn="0" w:noHBand="0" w:noVBand="1"/>
      </w:tblPr>
      <w:tblGrid>
        <w:gridCol w:w="1319"/>
        <w:gridCol w:w="706"/>
        <w:gridCol w:w="617"/>
        <w:gridCol w:w="804"/>
        <w:gridCol w:w="643"/>
        <w:gridCol w:w="617"/>
        <w:gridCol w:w="661"/>
        <w:gridCol w:w="625"/>
        <w:gridCol w:w="839"/>
        <w:gridCol w:w="643"/>
        <w:gridCol w:w="706"/>
        <w:gridCol w:w="795"/>
      </w:tblGrid>
      <w:tr w:rsidR="00215D36" w14:paraId="79C36BE7" w14:textId="77777777" w:rsidTr="00215D36">
        <w:trPr>
          <w:trHeight w:val="2118"/>
        </w:trPr>
        <w:tc>
          <w:tcPr>
            <w:tcW w:w="1355" w:type="dxa"/>
          </w:tcPr>
          <w:p w14:paraId="4F26D319" w14:textId="77777777" w:rsidR="00215D36" w:rsidRPr="0019776A" w:rsidRDefault="00215D36">
            <w:pPr>
              <w:rPr>
                <w:b/>
                <w:bCs/>
                <w:sz w:val="16"/>
                <w:szCs w:val="16"/>
              </w:rPr>
            </w:pPr>
            <w:r w:rsidRPr="0019776A">
              <w:rPr>
                <w:b/>
                <w:bCs/>
                <w:color w:val="000000"/>
                <w:sz w:val="16"/>
                <w:szCs w:val="16"/>
              </w:rPr>
              <w:t>Ethnic Group and LA area</w:t>
            </w:r>
          </w:p>
        </w:tc>
        <w:tc>
          <w:tcPr>
            <w:tcW w:w="703" w:type="dxa"/>
          </w:tcPr>
          <w:p w14:paraId="1F7D3668" w14:textId="77777777" w:rsidR="00215D36" w:rsidRPr="0019776A" w:rsidRDefault="00215D36">
            <w:pPr>
              <w:rPr>
                <w:b/>
                <w:bCs/>
                <w:sz w:val="16"/>
                <w:szCs w:val="16"/>
              </w:rPr>
            </w:pPr>
            <w:r w:rsidRPr="0019776A">
              <w:rPr>
                <w:color w:val="000000"/>
                <w:sz w:val="16"/>
                <w:szCs w:val="16"/>
              </w:rPr>
              <w:t>Asian</w:t>
            </w:r>
          </w:p>
        </w:tc>
        <w:tc>
          <w:tcPr>
            <w:tcW w:w="609" w:type="dxa"/>
          </w:tcPr>
          <w:p w14:paraId="219D02D5" w14:textId="77777777" w:rsidR="00215D36" w:rsidRPr="0019776A" w:rsidRDefault="00215D36">
            <w:pPr>
              <w:rPr>
                <w:b/>
                <w:bCs/>
                <w:sz w:val="16"/>
                <w:szCs w:val="16"/>
              </w:rPr>
            </w:pPr>
            <w:r w:rsidRPr="0019776A">
              <w:rPr>
                <w:color w:val="000000"/>
                <w:sz w:val="16"/>
                <w:szCs w:val="16"/>
              </w:rPr>
              <w:t>Black</w:t>
            </w:r>
          </w:p>
        </w:tc>
        <w:tc>
          <w:tcPr>
            <w:tcW w:w="807" w:type="dxa"/>
          </w:tcPr>
          <w:p w14:paraId="1F82710F" w14:textId="77777777" w:rsidR="00215D36" w:rsidRPr="0019776A" w:rsidRDefault="00215D36">
            <w:pPr>
              <w:rPr>
                <w:b/>
                <w:bCs/>
                <w:sz w:val="16"/>
                <w:szCs w:val="16"/>
              </w:rPr>
            </w:pPr>
            <w:r w:rsidRPr="0019776A">
              <w:rPr>
                <w:color w:val="000000"/>
                <w:sz w:val="16"/>
                <w:szCs w:val="16"/>
              </w:rPr>
              <w:t>Chinese</w:t>
            </w:r>
          </w:p>
        </w:tc>
        <w:tc>
          <w:tcPr>
            <w:tcW w:w="637" w:type="dxa"/>
          </w:tcPr>
          <w:p w14:paraId="6A381175" w14:textId="77777777" w:rsidR="00215D36" w:rsidRPr="0019776A" w:rsidRDefault="00215D36">
            <w:pPr>
              <w:rPr>
                <w:b/>
                <w:bCs/>
                <w:sz w:val="16"/>
                <w:szCs w:val="16"/>
              </w:rPr>
            </w:pPr>
            <w:r w:rsidRPr="0019776A">
              <w:rPr>
                <w:color w:val="000000"/>
                <w:sz w:val="16"/>
                <w:szCs w:val="16"/>
              </w:rPr>
              <w:t>Mixed</w:t>
            </w:r>
          </w:p>
        </w:tc>
        <w:tc>
          <w:tcPr>
            <w:tcW w:w="609" w:type="dxa"/>
          </w:tcPr>
          <w:p w14:paraId="04029A83" w14:textId="77777777" w:rsidR="00215D36" w:rsidRPr="0019776A" w:rsidRDefault="00215D36">
            <w:pPr>
              <w:rPr>
                <w:b/>
                <w:bCs/>
                <w:sz w:val="16"/>
                <w:szCs w:val="16"/>
              </w:rPr>
            </w:pPr>
            <w:r w:rsidRPr="0019776A">
              <w:rPr>
                <w:color w:val="000000"/>
                <w:sz w:val="16"/>
                <w:szCs w:val="16"/>
              </w:rPr>
              <w:t>Arab</w:t>
            </w:r>
          </w:p>
        </w:tc>
        <w:tc>
          <w:tcPr>
            <w:tcW w:w="655" w:type="dxa"/>
          </w:tcPr>
          <w:p w14:paraId="72EE415E" w14:textId="77777777" w:rsidR="00215D36" w:rsidRPr="0019776A" w:rsidRDefault="00215D36">
            <w:pPr>
              <w:rPr>
                <w:b/>
                <w:bCs/>
                <w:sz w:val="16"/>
                <w:szCs w:val="16"/>
              </w:rPr>
            </w:pPr>
            <w:r w:rsidRPr="0019776A">
              <w:rPr>
                <w:color w:val="000000"/>
                <w:sz w:val="16"/>
                <w:szCs w:val="16"/>
              </w:rPr>
              <w:t>Any Other Ethnic Group</w:t>
            </w:r>
          </w:p>
        </w:tc>
        <w:tc>
          <w:tcPr>
            <w:tcW w:w="618" w:type="dxa"/>
          </w:tcPr>
          <w:p w14:paraId="394EB2AD" w14:textId="77777777" w:rsidR="00215D36" w:rsidRPr="0019776A" w:rsidRDefault="00215D36">
            <w:pPr>
              <w:rPr>
                <w:b/>
                <w:bCs/>
                <w:sz w:val="16"/>
                <w:szCs w:val="16"/>
              </w:rPr>
            </w:pPr>
            <w:r w:rsidRPr="0019776A">
              <w:rPr>
                <w:color w:val="000000"/>
                <w:sz w:val="16"/>
                <w:szCs w:val="16"/>
              </w:rPr>
              <w:t>White Irish</w:t>
            </w:r>
          </w:p>
        </w:tc>
        <w:tc>
          <w:tcPr>
            <w:tcW w:w="844" w:type="dxa"/>
          </w:tcPr>
          <w:p w14:paraId="1B2976AF" w14:textId="77777777" w:rsidR="00215D36" w:rsidRPr="0019776A" w:rsidRDefault="00215D36">
            <w:pPr>
              <w:rPr>
                <w:b/>
                <w:bCs/>
                <w:sz w:val="16"/>
                <w:szCs w:val="16"/>
              </w:rPr>
            </w:pPr>
            <w:r w:rsidRPr="0019776A">
              <w:rPr>
                <w:color w:val="000000"/>
                <w:sz w:val="16"/>
                <w:szCs w:val="16"/>
              </w:rPr>
              <w:t>White Gypsy or Irish Traveller</w:t>
            </w:r>
          </w:p>
        </w:tc>
        <w:tc>
          <w:tcPr>
            <w:tcW w:w="637" w:type="dxa"/>
          </w:tcPr>
          <w:p w14:paraId="20BAD744" w14:textId="77777777" w:rsidR="00215D36" w:rsidRPr="0019776A" w:rsidRDefault="00215D36">
            <w:pPr>
              <w:rPr>
                <w:b/>
                <w:bCs/>
                <w:sz w:val="16"/>
                <w:szCs w:val="16"/>
              </w:rPr>
            </w:pPr>
            <w:r w:rsidRPr="0019776A">
              <w:rPr>
                <w:color w:val="000000"/>
                <w:sz w:val="16"/>
                <w:szCs w:val="16"/>
              </w:rPr>
              <w:t>White Roma</w:t>
            </w:r>
          </w:p>
        </w:tc>
        <w:tc>
          <w:tcPr>
            <w:tcW w:w="703" w:type="dxa"/>
          </w:tcPr>
          <w:p w14:paraId="3AE10E51" w14:textId="77777777" w:rsidR="00215D36" w:rsidRPr="0019776A" w:rsidRDefault="00215D36">
            <w:pPr>
              <w:rPr>
                <w:b/>
                <w:bCs/>
                <w:sz w:val="16"/>
                <w:szCs w:val="16"/>
              </w:rPr>
            </w:pPr>
            <w:r w:rsidRPr="0019776A">
              <w:rPr>
                <w:color w:val="000000"/>
                <w:sz w:val="16"/>
                <w:szCs w:val="16"/>
              </w:rPr>
              <w:t>White Other</w:t>
            </w:r>
          </w:p>
        </w:tc>
        <w:tc>
          <w:tcPr>
            <w:tcW w:w="797" w:type="dxa"/>
          </w:tcPr>
          <w:p w14:paraId="66EEFF42" w14:textId="77777777" w:rsidR="00215D36" w:rsidRPr="0019776A" w:rsidRDefault="00215D36">
            <w:pPr>
              <w:rPr>
                <w:b/>
                <w:bCs/>
                <w:sz w:val="16"/>
                <w:szCs w:val="16"/>
              </w:rPr>
            </w:pPr>
            <w:r w:rsidRPr="0019776A">
              <w:rPr>
                <w:color w:val="000000"/>
                <w:sz w:val="16"/>
                <w:szCs w:val="16"/>
              </w:rPr>
              <w:t>White British</w:t>
            </w:r>
          </w:p>
        </w:tc>
      </w:tr>
      <w:tr w:rsidR="00215D36" w14:paraId="1C12A70E" w14:textId="77777777" w:rsidTr="00215D36">
        <w:trPr>
          <w:trHeight w:val="532"/>
        </w:trPr>
        <w:tc>
          <w:tcPr>
            <w:tcW w:w="1355" w:type="dxa"/>
          </w:tcPr>
          <w:p w14:paraId="590F7075" w14:textId="77777777" w:rsidR="00215D36" w:rsidRPr="0019776A" w:rsidRDefault="00215D36">
            <w:pPr>
              <w:rPr>
                <w:b/>
                <w:bCs/>
                <w:sz w:val="16"/>
                <w:szCs w:val="16"/>
              </w:rPr>
            </w:pPr>
            <w:r w:rsidRPr="0019776A">
              <w:rPr>
                <w:color w:val="000000"/>
                <w:sz w:val="16"/>
                <w:szCs w:val="16"/>
              </w:rPr>
              <w:t>Blaenau Gwent</w:t>
            </w:r>
          </w:p>
        </w:tc>
        <w:tc>
          <w:tcPr>
            <w:tcW w:w="703" w:type="dxa"/>
          </w:tcPr>
          <w:p w14:paraId="405A15F1" w14:textId="77777777" w:rsidR="00215D36" w:rsidRPr="0019776A" w:rsidRDefault="00215D36">
            <w:pPr>
              <w:rPr>
                <w:b/>
                <w:bCs/>
                <w:sz w:val="16"/>
                <w:szCs w:val="16"/>
              </w:rPr>
            </w:pPr>
            <w:r w:rsidRPr="0019776A">
              <w:rPr>
                <w:color w:val="000000"/>
                <w:sz w:val="16"/>
                <w:szCs w:val="16"/>
              </w:rPr>
              <w:t>481</w:t>
            </w:r>
          </w:p>
        </w:tc>
        <w:tc>
          <w:tcPr>
            <w:tcW w:w="609" w:type="dxa"/>
          </w:tcPr>
          <w:p w14:paraId="5B08856E" w14:textId="77777777" w:rsidR="00215D36" w:rsidRPr="0019776A" w:rsidRDefault="00215D36">
            <w:pPr>
              <w:rPr>
                <w:b/>
                <w:bCs/>
                <w:sz w:val="16"/>
                <w:szCs w:val="16"/>
              </w:rPr>
            </w:pPr>
            <w:r w:rsidRPr="0019776A">
              <w:rPr>
                <w:color w:val="000000"/>
                <w:sz w:val="16"/>
                <w:szCs w:val="16"/>
              </w:rPr>
              <w:t>115</w:t>
            </w:r>
          </w:p>
        </w:tc>
        <w:tc>
          <w:tcPr>
            <w:tcW w:w="807" w:type="dxa"/>
          </w:tcPr>
          <w:p w14:paraId="70F3C6B7" w14:textId="77777777" w:rsidR="00215D36" w:rsidRPr="0019776A" w:rsidRDefault="00215D36">
            <w:pPr>
              <w:rPr>
                <w:b/>
                <w:bCs/>
                <w:sz w:val="16"/>
                <w:szCs w:val="16"/>
              </w:rPr>
            </w:pPr>
            <w:r w:rsidRPr="0019776A">
              <w:rPr>
                <w:color w:val="000000"/>
                <w:sz w:val="16"/>
                <w:szCs w:val="16"/>
              </w:rPr>
              <w:t>140</w:t>
            </w:r>
          </w:p>
        </w:tc>
        <w:tc>
          <w:tcPr>
            <w:tcW w:w="637" w:type="dxa"/>
          </w:tcPr>
          <w:p w14:paraId="531B610D" w14:textId="77777777" w:rsidR="00215D36" w:rsidRPr="0019776A" w:rsidRDefault="00215D36">
            <w:pPr>
              <w:rPr>
                <w:b/>
                <w:bCs/>
                <w:sz w:val="16"/>
                <w:szCs w:val="16"/>
              </w:rPr>
            </w:pPr>
            <w:r w:rsidRPr="0019776A">
              <w:rPr>
                <w:color w:val="000000"/>
                <w:sz w:val="16"/>
                <w:szCs w:val="16"/>
              </w:rPr>
              <w:t>569</w:t>
            </w:r>
          </w:p>
        </w:tc>
        <w:tc>
          <w:tcPr>
            <w:tcW w:w="609" w:type="dxa"/>
          </w:tcPr>
          <w:p w14:paraId="5C671240" w14:textId="77777777" w:rsidR="00215D36" w:rsidRPr="0019776A" w:rsidRDefault="00215D36">
            <w:pPr>
              <w:rPr>
                <w:b/>
                <w:bCs/>
                <w:sz w:val="16"/>
                <w:szCs w:val="16"/>
              </w:rPr>
            </w:pPr>
            <w:r w:rsidRPr="0019776A">
              <w:rPr>
                <w:color w:val="000000"/>
                <w:sz w:val="16"/>
                <w:szCs w:val="16"/>
              </w:rPr>
              <w:t>38</w:t>
            </w:r>
          </w:p>
        </w:tc>
        <w:tc>
          <w:tcPr>
            <w:tcW w:w="655" w:type="dxa"/>
          </w:tcPr>
          <w:p w14:paraId="79341BFB" w14:textId="77777777" w:rsidR="00215D36" w:rsidRPr="0019776A" w:rsidRDefault="00215D36">
            <w:pPr>
              <w:rPr>
                <w:b/>
                <w:bCs/>
                <w:sz w:val="16"/>
                <w:szCs w:val="16"/>
              </w:rPr>
            </w:pPr>
            <w:r w:rsidRPr="0019776A">
              <w:rPr>
                <w:color w:val="000000"/>
                <w:sz w:val="16"/>
                <w:szCs w:val="16"/>
              </w:rPr>
              <w:t>104</w:t>
            </w:r>
          </w:p>
        </w:tc>
        <w:tc>
          <w:tcPr>
            <w:tcW w:w="618" w:type="dxa"/>
          </w:tcPr>
          <w:p w14:paraId="5F225A40" w14:textId="77777777" w:rsidR="00215D36" w:rsidRPr="0019776A" w:rsidRDefault="00215D36">
            <w:pPr>
              <w:rPr>
                <w:b/>
                <w:bCs/>
                <w:sz w:val="16"/>
                <w:szCs w:val="16"/>
              </w:rPr>
            </w:pPr>
            <w:r w:rsidRPr="0019776A">
              <w:rPr>
                <w:color w:val="000000"/>
                <w:sz w:val="16"/>
                <w:szCs w:val="16"/>
              </w:rPr>
              <w:t>92</w:t>
            </w:r>
          </w:p>
        </w:tc>
        <w:tc>
          <w:tcPr>
            <w:tcW w:w="844" w:type="dxa"/>
          </w:tcPr>
          <w:p w14:paraId="43ED4302" w14:textId="77777777" w:rsidR="00215D36" w:rsidRPr="0019776A" w:rsidRDefault="00215D36">
            <w:pPr>
              <w:rPr>
                <w:b/>
                <w:bCs/>
                <w:sz w:val="16"/>
                <w:szCs w:val="16"/>
              </w:rPr>
            </w:pPr>
            <w:r w:rsidRPr="0019776A">
              <w:rPr>
                <w:color w:val="000000"/>
                <w:sz w:val="16"/>
                <w:szCs w:val="16"/>
              </w:rPr>
              <w:t>133</w:t>
            </w:r>
          </w:p>
        </w:tc>
        <w:tc>
          <w:tcPr>
            <w:tcW w:w="637" w:type="dxa"/>
          </w:tcPr>
          <w:p w14:paraId="003083F0" w14:textId="77777777" w:rsidR="00215D36" w:rsidRPr="0019776A" w:rsidRDefault="00215D36">
            <w:pPr>
              <w:rPr>
                <w:b/>
                <w:bCs/>
                <w:sz w:val="16"/>
                <w:szCs w:val="16"/>
              </w:rPr>
            </w:pPr>
            <w:r w:rsidRPr="0019776A">
              <w:rPr>
                <w:color w:val="000000"/>
                <w:sz w:val="16"/>
                <w:szCs w:val="16"/>
              </w:rPr>
              <w:t>14</w:t>
            </w:r>
          </w:p>
        </w:tc>
        <w:tc>
          <w:tcPr>
            <w:tcW w:w="703" w:type="dxa"/>
          </w:tcPr>
          <w:p w14:paraId="60424A5A" w14:textId="77777777" w:rsidR="00215D36" w:rsidRPr="0019776A" w:rsidRDefault="00215D36">
            <w:pPr>
              <w:rPr>
                <w:b/>
                <w:bCs/>
                <w:sz w:val="16"/>
                <w:szCs w:val="16"/>
              </w:rPr>
            </w:pPr>
            <w:r w:rsidRPr="0019776A">
              <w:rPr>
                <w:color w:val="000000"/>
                <w:sz w:val="16"/>
                <w:szCs w:val="16"/>
              </w:rPr>
              <w:t>1,227</w:t>
            </w:r>
          </w:p>
        </w:tc>
        <w:tc>
          <w:tcPr>
            <w:tcW w:w="797" w:type="dxa"/>
          </w:tcPr>
          <w:p w14:paraId="6A2B596D" w14:textId="77777777" w:rsidR="00215D36" w:rsidRPr="0019776A" w:rsidRDefault="00215D36">
            <w:pPr>
              <w:rPr>
                <w:b/>
                <w:bCs/>
                <w:sz w:val="16"/>
                <w:szCs w:val="16"/>
              </w:rPr>
            </w:pPr>
            <w:r w:rsidRPr="0019776A">
              <w:rPr>
                <w:color w:val="000000"/>
                <w:sz w:val="16"/>
                <w:szCs w:val="16"/>
              </w:rPr>
              <w:t>63,990</w:t>
            </w:r>
          </w:p>
        </w:tc>
      </w:tr>
      <w:tr w:rsidR="00215D36" w14:paraId="16318D09" w14:textId="77777777" w:rsidTr="00215D36">
        <w:trPr>
          <w:trHeight w:val="532"/>
        </w:trPr>
        <w:tc>
          <w:tcPr>
            <w:tcW w:w="1355" w:type="dxa"/>
          </w:tcPr>
          <w:p w14:paraId="129F929D" w14:textId="77777777" w:rsidR="00215D36" w:rsidRPr="0019776A" w:rsidRDefault="00215D36">
            <w:pPr>
              <w:rPr>
                <w:b/>
                <w:bCs/>
                <w:sz w:val="16"/>
                <w:szCs w:val="16"/>
              </w:rPr>
            </w:pPr>
            <w:r w:rsidRPr="0019776A">
              <w:rPr>
                <w:color w:val="000000"/>
                <w:sz w:val="16"/>
                <w:szCs w:val="16"/>
              </w:rPr>
              <w:t>Caerphilly</w:t>
            </w:r>
          </w:p>
        </w:tc>
        <w:tc>
          <w:tcPr>
            <w:tcW w:w="703" w:type="dxa"/>
          </w:tcPr>
          <w:p w14:paraId="0EC8524D" w14:textId="77777777" w:rsidR="00215D36" w:rsidRPr="0019776A" w:rsidRDefault="00215D36">
            <w:pPr>
              <w:rPr>
                <w:b/>
                <w:bCs/>
                <w:sz w:val="16"/>
                <w:szCs w:val="16"/>
              </w:rPr>
            </w:pPr>
            <w:r w:rsidRPr="0019776A">
              <w:rPr>
                <w:color w:val="000000"/>
                <w:sz w:val="16"/>
                <w:szCs w:val="16"/>
              </w:rPr>
              <w:t>1,138</w:t>
            </w:r>
          </w:p>
        </w:tc>
        <w:tc>
          <w:tcPr>
            <w:tcW w:w="609" w:type="dxa"/>
          </w:tcPr>
          <w:p w14:paraId="360A0F77" w14:textId="77777777" w:rsidR="00215D36" w:rsidRPr="0019776A" w:rsidRDefault="00215D36">
            <w:pPr>
              <w:rPr>
                <w:b/>
                <w:bCs/>
                <w:sz w:val="16"/>
                <w:szCs w:val="16"/>
              </w:rPr>
            </w:pPr>
            <w:r w:rsidRPr="0019776A">
              <w:rPr>
                <w:color w:val="000000"/>
                <w:sz w:val="16"/>
                <w:szCs w:val="16"/>
              </w:rPr>
              <w:t>283</w:t>
            </w:r>
          </w:p>
        </w:tc>
        <w:tc>
          <w:tcPr>
            <w:tcW w:w="807" w:type="dxa"/>
          </w:tcPr>
          <w:p w14:paraId="3B002A9D" w14:textId="77777777" w:rsidR="00215D36" w:rsidRPr="0019776A" w:rsidRDefault="00215D36">
            <w:pPr>
              <w:rPr>
                <w:b/>
                <w:bCs/>
                <w:sz w:val="16"/>
                <w:szCs w:val="16"/>
              </w:rPr>
            </w:pPr>
            <w:r w:rsidRPr="0019776A">
              <w:rPr>
                <w:color w:val="000000"/>
                <w:sz w:val="16"/>
                <w:szCs w:val="16"/>
              </w:rPr>
              <w:t>446</w:t>
            </w:r>
          </w:p>
        </w:tc>
        <w:tc>
          <w:tcPr>
            <w:tcW w:w="637" w:type="dxa"/>
          </w:tcPr>
          <w:p w14:paraId="106F8F79" w14:textId="77777777" w:rsidR="00215D36" w:rsidRPr="0019776A" w:rsidRDefault="00215D36">
            <w:pPr>
              <w:rPr>
                <w:b/>
                <w:bCs/>
                <w:sz w:val="16"/>
                <w:szCs w:val="16"/>
              </w:rPr>
            </w:pPr>
            <w:r w:rsidRPr="0019776A">
              <w:rPr>
                <w:color w:val="000000"/>
                <w:sz w:val="16"/>
                <w:szCs w:val="16"/>
              </w:rPr>
              <w:t>1,754</w:t>
            </w:r>
          </w:p>
        </w:tc>
        <w:tc>
          <w:tcPr>
            <w:tcW w:w="609" w:type="dxa"/>
          </w:tcPr>
          <w:p w14:paraId="22DFBE8B" w14:textId="77777777" w:rsidR="00215D36" w:rsidRPr="0019776A" w:rsidRDefault="00215D36">
            <w:pPr>
              <w:rPr>
                <w:b/>
                <w:bCs/>
                <w:sz w:val="16"/>
                <w:szCs w:val="16"/>
              </w:rPr>
            </w:pPr>
            <w:r w:rsidRPr="0019776A">
              <w:rPr>
                <w:color w:val="000000"/>
                <w:sz w:val="16"/>
                <w:szCs w:val="16"/>
              </w:rPr>
              <w:t>87</w:t>
            </w:r>
          </w:p>
        </w:tc>
        <w:tc>
          <w:tcPr>
            <w:tcW w:w="655" w:type="dxa"/>
          </w:tcPr>
          <w:p w14:paraId="7C9DAD10" w14:textId="77777777" w:rsidR="00215D36" w:rsidRPr="0019776A" w:rsidRDefault="00215D36">
            <w:pPr>
              <w:rPr>
                <w:b/>
                <w:bCs/>
                <w:sz w:val="16"/>
                <w:szCs w:val="16"/>
              </w:rPr>
            </w:pPr>
            <w:r w:rsidRPr="0019776A">
              <w:rPr>
                <w:color w:val="000000"/>
                <w:sz w:val="16"/>
                <w:szCs w:val="16"/>
              </w:rPr>
              <w:t>292</w:t>
            </w:r>
          </w:p>
        </w:tc>
        <w:tc>
          <w:tcPr>
            <w:tcW w:w="618" w:type="dxa"/>
          </w:tcPr>
          <w:p w14:paraId="48054575" w14:textId="77777777" w:rsidR="00215D36" w:rsidRPr="0019776A" w:rsidRDefault="00215D36">
            <w:pPr>
              <w:rPr>
                <w:b/>
                <w:bCs/>
                <w:sz w:val="16"/>
                <w:szCs w:val="16"/>
              </w:rPr>
            </w:pPr>
            <w:r w:rsidRPr="0019776A">
              <w:rPr>
                <w:color w:val="000000"/>
                <w:sz w:val="16"/>
                <w:szCs w:val="16"/>
              </w:rPr>
              <w:t>389</w:t>
            </w:r>
          </w:p>
        </w:tc>
        <w:tc>
          <w:tcPr>
            <w:tcW w:w="844" w:type="dxa"/>
          </w:tcPr>
          <w:p w14:paraId="0D468315" w14:textId="77777777" w:rsidR="00215D36" w:rsidRPr="0019776A" w:rsidRDefault="00215D36">
            <w:pPr>
              <w:rPr>
                <w:b/>
                <w:bCs/>
                <w:sz w:val="16"/>
                <w:szCs w:val="16"/>
              </w:rPr>
            </w:pPr>
            <w:r w:rsidRPr="0019776A">
              <w:rPr>
                <w:color w:val="000000"/>
                <w:sz w:val="16"/>
                <w:szCs w:val="16"/>
              </w:rPr>
              <w:t>38</w:t>
            </w:r>
          </w:p>
        </w:tc>
        <w:tc>
          <w:tcPr>
            <w:tcW w:w="637" w:type="dxa"/>
          </w:tcPr>
          <w:p w14:paraId="651F6D7B" w14:textId="77777777" w:rsidR="00215D36" w:rsidRPr="0019776A" w:rsidRDefault="00215D36">
            <w:pPr>
              <w:rPr>
                <w:b/>
                <w:bCs/>
                <w:sz w:val="16"/>
                <w:szCs w:val="16"/>
              </w:rPr>
            </w:pPr>
            <w:r w:rsidRPr="0019776A">
              <w:rPr>
                <w:color w:val="000000"/>
                <w:sz w:val="16"/>
                <w:szCs w:val="16"/>
              </w:rPr>
              <w:t>46</w:t>
            </w:r>
          </w:p>
        </w:tc>
        <w:tc>
          <w:tcPr>
            <w:tcW w:w="703" w:type="dxa"/>
          </w:tcPr>
          <w:p w14:paraId="01B7F203" w14:textId="77777777" w:rsidR="00215D36" w:rsidRPr="0019776A" w:rsidRDefault="00215D36">
            <w:pPr>
              <w:rPr>
                <w:b/>
                <w:bCs/>
                <w:sz w:val="16"/>
                <w:szCs w:val="16"/>
              </w:rPr>
            </w:pPr>
            <w:r w:rsidRPr="0019776A">
              <w:rPr>
                <w:color w:val="000000"/>
                <w:sz w:val="16"/>
                <w:szCs w:val="16"/>
              </w:rPr>
              <w:t>2,126</w:t>
            </w:r>
          </w:p>
        </w:tc>
        <w:tc>
          <w:tcPr>
            <w:tcW w:w="797" w:type="dxa"/>
          </w:tcPr>
          <w:p w14:paraId="08CC06E7" w14:textId="77777777" w:rsidR="00215D36" w:rsidRPr="0019776A" w:rsidRDefault="00215D36">
            <w:pPr>
              <w:rPr>
                <w:b/>
                <w:bCs/>
                <w:sz w:val="16"/>
                <w:szCs w:val="16"/>
              </w:rPr>
            </w:pPr>
            <w:r w:rsidRPr="0019776A">
              <w:rPr>
                <w:color w:val="000000"/>
                <w:sz w:val="16"/>
                <w:szCs w:val="16"/>
              </w:rPr>
              <w:t>169,356</w:t>
            </w:r>
          </w:p>
        </w:tc>
      </w:tr>
      <w:tr w:rsidR="00215D36" w14:paraId="6AAF987F" w14:textId="77777777" w:rsidTr="00215D36">
        <w:trPr>
          <w:trHeight w:val="532"/>
        </w:trPr>
        <w:tc>
          <w:tcPr>
            <w:tcW w:w="1355" w:type="dxa"/>
          </w:tcPr>
          <w:p w14:paraId="05FC56D3" w14:textId="77777777" w:rsidR="00215D36" w:rsidRPr="0019776A" w:rsidRDefault="00215D36">
            <w:pPr>
              <w:rPr>
                <w:b/>
                <w:bCs/>
                <w:sz w:val="16"/>
                <w:szCs w:val="16"/>
              </w:rPr>
            </w:pPr>
            <w:r w:rsidRPr="0019776A">
              <w:rPr>
                <w:color w:val="000000"/>
                <w:sz w:val="16"/>
                <w:szCs w:val="16"/>
              </w:rPr>
              <w:t>Newport</w:t>
            </w:r>
          </w:p>
        </w:tc>
        <w:tc>
          <w:tcPr>
            <w:tcW w:w="703" w:type="dxa"/>
          </w:tcPr>
          <w:p w14:paraId="3C9B8899" w14:textId="77777777" w:rsidR="00215D36" w:rsidRPr="0019776A" w:rsidRDefault="00215D36">
            <w:pPr>
              <w:rPr>
                <w:b/>
                <w:bCs/>
                <w:sz w:val="16"/>
                <w:szCs w:val="16"/>
              </w:rPr>
            </w:pPr>
            <w:r w:rsidRPr="0019776A">
              <w:rPr>
                <w:color w:val="000000"/>
                <w:sz w:val="16"/>
                <w:szCs w:val="16"/>
              </w:rPr>
              <w:t>11,483</w:t>
            </w:r>
          </w:p>
        </w:tc>
        <w:tc>
          <w:tcPr>
            <w:tcW w:w="609" w:type="dxa"/>
          </w:tcPr>
          <w:p w14:paraId="35D430A9" w14:textId="77777777" w:rsidR="00215D36" w:rsidRPr="0019776A" w:rsidRDefault="00215D36">
            <w:pPr>
              <w:rPr>
                <w:b/>
                <w:bCs/>
                <w:sz w:val="16"/>
                <w:szCs w:val="16"/>
              </w:rPr>
            </w:pPr>
            <w:r w:rsidRPr="0019776A">
              <w:rPr>
                <w:color w:val="000000"/>
                <w:sz w:val="16"/>
                <w:szCs w:val="16"/>
              </w:rPr>
              <w:t>3,737</w:t>
            </w:r>
          </w:p>
        </w:tc>
        <w:tc>
          <w:tcPr>
            <w:tcW w:w="807" w:type="dxa"/>
          </w:tcPr>
          <w:p w14:paraId="285B81BD" w14:textId="77777777" w:rsidR="00215D36" w:rsidRPr="0019776A" w:rsidRDefault="00215D36">
            <w:pPr>
              <w:rPr>
                <w:b/>
                <w:bCs/>
                <w:sz w:val="16"/>
                <w:szCs w:val="16"/>
              </w:rPr>
            </w:pPr>
            <w:r w:rsidRPr="0019776A">
              <w:rPr>
                <w:color w:val="000000"/>
                <w:sz w:val="16"/>
                <w:szCs w:val="16"/>
              </w:rPr>
              <w:t>711</w:t>
            </w:r>
          </w:p>
        </w:tc>
        <w:tc>
          <w:tcPr>
            <w:tcW w:w="637" w:type="dxa"/>
          </w:tcPr>
          <w:p w14:paraId="598CE7EE" w14:textId="77777777" w:rsidR="00215D36" w:rsidRPr="0019776A" w:rsidRDefault="00215D36">
            <w:pPr>
              <w:rPr>
                <w:b/>
                <w:bCs/>
                <w:sz w:val="16"/>
                <w:szCs w:val="16"/>
              </w:rPr>
            </w:pPr>
            <w:r w:rsidRPr="0019776A">
              <w:rPr>
                <w:color w:val="000000"/>
                <w:sz w:val="16"/>
                <w:szCs w:val="16"/>
              </w:rPr>
              <w:t>4,451</w:t>
            </w:r>
          </w:p>
        </w:tc>
        <w:tc>
          <w:tcPr>
            <w:tcW w:w="609" w:type="dxa"/>
          </w:tcPr>
          <w:p w14:paraId="0DAA7F1D" w14:textId="77777777" w:rsidR="00215D36" w:rsidRPr="0019776A" w:rsidRDefault="00215D36">
            <w:pPr>
              <w:rPr>
                <w:b/>
                <w:bCs/>
                <w:sz w:val="16"/>
                <w:szCs w:val="16"/>
              </w:rPr>
            </w:pPr>
            <w:r w:rsidRPr="0019776A">
              <w:rPr>
                <w:color w:val="000000"/>
                <w:sz w:val="16"/>
                <w:szCs w:val="16"/>
              </w:rPr>
              <w:t>999</w:t>
            </w:r>
          </w:p>
        </w:tc>
        <w:tc>
          <w:tcPr>
            <w:tcW w:w="655" w:type="dxa"/>
          </w:tcPr>
          <w:p w14:paraId="60DB335B" w14:textId="77777777" w:rsidR="00215D36" w:rsidRPr="0019776A" w:rsidRDefault="00215D36">
            <w:pPr>
              <w:rPr>
                <w:b/>
                <w:bCs/>
                <w:sz w:val="16"/>
                <w:szCs w:val="16"/>
              </w:rPr>
            </w:pPr>
            <w:r w:rsidRPr="0019776A">
              <w:rPr>
                <w:color w:val="000000"/>
                <w:sz w:val="16"/>
                <w:szCs w:val="16"/>
              </w:rPr>
              <w:t>1,738</w:t>
            </w:r>
          </w:p>
        </w:tc>
        <w:tc>
          <w:tcPr>
            <w:tcW w:w="618" w:type="dxa"/>
          </w:tcPr>
          <w:p w14:paraId="544E1043" w14:textId="77777777" w:rsidR="00215D36" w:rsidRPr="0019776A" w:rsidRDefault="00215D36">
            <w:pPr>
              <w:rPr>
                <w:b/>
                <w:bCs/>
                <w:sz w:val="16"/>
                <w:szCs w:val="16"/>
              </w:rPr>
            </w:pPr>
            <w:r w:rsidRPr="0019776A">
              <w:rPr>
                <w:color w:val="000000"/>
                <w:sz w:val="16"/>
                <w:szCs w:val="16"/>
              </w:rPr>
              <w:t>685</w:t>
            </w:r>
          </w:p>
        </w:tc>
        <w:tc>
          <w:tcPr>
            <w:tcW w:w="844" w:type="dxa"/>
          </w:tcPr>
          <w:p w14:paraId="51D2AAE3" w14:textId="77777777" w:rsidR="00215D36" w:rsidRPr="0019776A" w:rsidRDefault="00215D36">
            <w:pPr>
              <w:rPr>
                <w:b/>
                <w:bCs/>
                <w:sz w:val="16"/>
                <w:szCs w:val="16"/>
              </w:rPr>
            </w:pPr>
            <w:r w:rsidRPr="0019776A">
              <w:rPr>
                <w:color w:val="000000"/>
                <w:sz w:val="16"/>
                <w:szCs w:val="16"/>
              </w:rPr>
              <w:t>168</w:t>
            </w:r>
          </w:p>
        </w:tc>
        <w:tc>
          <w:tcPr>
            <w:tcW w:w="637" w:type="dxa"/>
          </w:tcPr>
          <w:p w14:paraId="19F2AA6C" w14:textId="77777777" w:rsidR="00215D36" w:rsidRPr="0019776A" w:rsidRDefault="00215D36">
            <w:pPr>
              <w:rPr>
                <w:b/>
                <w:bCs/>
                <w:sz w:val="16"/>
                <w:szCs w:val="16"/>
              </w:rPr>
            </w:pPr>
            <w:r w:rsidRPr="0019776A">
              <w:rPr>
                <w:color w:val="000000"/>
                <w:sz w:val="16"/>
                <w:szCs w:val="16"/>
              </w:rPr>
              <w:t>406</w:t>
            </w:r>
          </w:p>
        </w:tc>
        <w:tc>
          <w:tcPr>
            <w:tcW w:w="703" w:type="dxa"/>
          </w:tcPr>
          <w:p w14:paraId="0D80B08D" w14:textId="77777777" w:rsidR="00215D36" w:rsidRPr="0019776A" w:rsidRDefault="00215D36">
            <w:pPr>
              <w:rPr>
                <w:b/>
                <w:bCs/>
                <w:sz w:val="16"/>
                <w:szCs w:val="16"/>
              </w:rPr>
            </w:pPr>
            <w:r w:rsidRPr="0019776A">
              <w:rPr>
                <w:color w:val="000000"/>
                <w:sz w:val="16"/>
                <w:szCs w:val="16"/>
              </w:rPr>
              <w:t>6,969</w:t>
            </w:r>
          </w:p>
        </w:tc>
        <w:tc>
          <w:tcPr>
            <w:tcW w:w="797" w:type="dxa"/>
          </w:tcPr>
          <w:p w14:paraId="1D01D75C" w14:textId="77777777" w:rsidR="00215D36" w:rsidRPr="0019776A" w:rsidRDefault="00215D36">
            <w:pPr>
              <w:rPr>
                <w:b/>
                <w:bCs/>
                <w:sz w:val="16"/>
                <w:szCs w:val="16"/>
              </w:rPr>
            </w:pPr>
            <w:r w:rsidRPr="0019776A">
              <w:rPr>
                <w:color w:val="000000"/>
                <w:sz w:val="16"/>
                <w:szCs w:val="16"/>
              </w:rPr>
              <w:t>128,245</w:t>
            </w:r>
          </w:p>
        </w:tc>
      </w:tr>
      <w:tr w:rsidR="00215D36" w14:paraId="36A3590B" w14:textId="77777777" w:rsidTr="00215D36">
        <w:trPr>
          <w:trHeight w:val="532"/>
        </w:trPr>
        <w:tc>
          <w:tcPr>
            <w:tcW w:w="1355" w:type="dxa"/>
          </w:tcPr>
          <w:p w14:paraId="6D7A2331" w14:textId="77777777" w:rsidR="00215D36" w:rsidRPr="0019776A" w:rsidRDefault="00215D36">
            <w:pPr>
              <w:rPr>
                <w:b/>
                <w:bCs/>
                <w:sz w:val="16"/>
                <w:szCs w:val="16"/>
              </w:rPr>
            </w:pPr>
            <w:r w:rsidRPr="0019776A">
              <w:rPr>
                <w:color w:val="000000"/>
                <w:sz w:val="16"/>
                <w:szCs w:val="16"/>
              </w:rPr>
              <w:t>Monmouthshire</w:t>
            </w:r>
          </w:p>
        </w:tc>
        <w:tc>
          <w:tcPr>
            <w:tcW w:w="703" w:type="dxa"/>
          </w:tcPr>
          <w:p w14:paraId="01A4ED97" w14:textId="77777777" w:rsidR="00215D36" w:rsidRPr="0019776A" w:rsidRDefault="00215D36">
            <w:pPr>
              <w:rPr>
                <w:b/>
                <w:bCs/>
                <w:sz w:val="16"/>
                <w:szCs w:val="16"/>
              </w:rPr>
            </w:pPr>
            <w:r w:rsidRPr="0019776A">
              <w:rPr>
                <w:color w:val="000000"/>
                <w:sz w:val="16"/>
                <w:szCs w:val="16"/>
              </w:rPr>
              <w:t>908</w:t>
            </w:r>
          </w:p>
        </w:tc>
        <w:tc>
          <w:tcPr>
            <w:tcW w:w="609" w:type="dxa"/>
          </w:tcPr>
          <w:p w14:paraId="2F3B64CA" w14:textId="77777777" w:rsidR="00215D36" w:rsidRPr="0019776A" w:rsidRDefault="00215D36">
            <w:pPr>
              <w:rPr>
                <w:b/>
                <w:bCs/>
                <w:sz w:val="16"/>
                <w:szCs w:val="16"/>
              </w:rPr>
            </w:pPr>
            <w:r w:rsidRPr="0019776A">
              <w:rPr>
                <w:color w:val="000000"/>
                <w:sz w:val="16"/>
                <w:szCs w:val="16"/>
              </w:rPr>
              <w:t>230</w:t>
            </w:r>
          </w:p>
        </w:tc>
        <w:tc>
          <w:tcPr>
            <w:tcW w:w="807" w:type="dxa"/>
          </w:tcPr>
          <w:p w14:paraId="1496764C" w14:textId="77777777" w:rsidR="00215D36" w:rsidRPr="0019776A" w:rsidRDefault="00215D36">
            <w:pPr>
              <w:rPr>
                <w:b/>
                <w:bCs/>
                <w:sz w:val="16"/>
                <w:szCs w:val="16"/>
              </w:rPr>
            </w:pPr>
            <w:r w:rsidRPr="0019776A">
              <w:rPr>
                <w:color w:val="000000"/>
                <w:sz w:val="16"/>
                <w:szCs w:val="16"/>
              </w:rPr>
              <w:t>277</w:t>
            </w:r>
          </w:p>
        </w:tc>
        <w:tc>
          <w:tcPr>
            <w:tcW w:w="637" w:type="dxa"/>
          </w:tcPr>
          <w:p w14:paraId="6B450993" w14:textId="77777777" w:rsidR="00215D36" w:rsidRPr="0019776A" w:rsidRDefault="00215D36">
            <w:pPr>
              <w:rPr>
                <w:b/>
                <w:bCs/>
                <w:sz w:val="16"/>
                <w:szCs w:val="16"/>
              </w:rPr>
            </w:pPr>
            <w:r w:rsidRPr="0019776A">
              <w:rPr>
                <w:color w:val="000000"/>
                <w:sz w:val="16"/>
                <w:szCs w:val="16"/>
              </w:rPr>
              <w:t>1,115</w:t>
            </w:r>
          </w:p>
        </w:tc>
        <w:tc>
          <w:tcPr>
            <w:tcW w:w="609" w:type="dxa"/>
          </w:tcPr>
          <w:p w14:paraId="528D4B4B" w14:textId="77777777" w:rsidR="00215D36" w:rsidRPr="0019776A" w:rsidRDefault="00215D36">
            <w:pPr>
              <w:rPr>
                <w:b/>
                <w:bCs/>
                <w:sz w:val="16"/>
                <w:szCs w:val="16"/>
              </w:rPr>
            </w:pPr>
            <w:r w:rsidRPr="0019776A">
              <w:rPr>
                <w:color w:val="000000"/>
                <w:sz w:val="16"/>
                <w:szCs w:val="16"/>
              </w:rPr>
              <w:t>88</w:t>
            </w:r>
          </w:p>
        </w:tc>
        <w:tc>
          <w:tcPr>
            <w:tcW w:w="655" w:type="dxa"/>
          </w:tcPr>
          <w:p w14:paraId="118E5A49" w14:textId="77777777" w:rsidR="00215D36" w:rsidRPr="0019776A" w:rsidRDefault="00215D36">
            <w:pPr>
              <w:rPr>
                <w:b/>
                <w:bCs/>
                <w:sz w:val="16"/>
                <w:szCs w:val="16"/>
              </w:rPr>
            </w:pPr>
            <w:r w:rsidRPr="0019776A">
              <w:rPr>
                <w:color w:val="000000"/>
                <w:sz w:val="16"/>
                <w:szCs w:val="16"/>
              </w:rPr>
              <w:t>236</w:t>
            </w:r>
          </w:p>
        </w:tc>
        <w:tc>
          <w:tcPr>
            <w:tcW w:w="618" w:type="dxa"/>
          </w:tcPr>
          <w:p w14:paraId="1D2A546D" w14:textId="77777777" w:rsidR="00215D36" w:rsidRPr="0019776A" w:rsidRDefault="00215D36">
            <w:pPr>
              <w:rPr>
                <w:b/>
                <w:bCs/>
                <w:sz w:val="16"/>
                <w:szCs w:val="16"/>
              </w:rPr>
            </w:pPr>
            <w:r w:rsidRPr="0019776A">
              <w:rPr>
                <w:color w:val="000000"/>
                <w:sz w:val="16"/>
                <w:szCs w:val="16"/>
              </w:rPr>
              <w:t>451</w:t>
            </w:r>
          </w:p>
        </w:tc>
        <w:tc>
          <w:tcPr>
            <w:tcW w:w="844" w:type="dxa"/>
          </w:tcPr>
          <w:p w14:paraId="7BF58C05" w14:textId="77777777" w:rsidR="00215D36" w:rsidRPr="0019776A" w:rsidRDefault="00215D36">
            <w:pPr>
              <w:rPr>
                <w:b/>
                <w:bCs/>
                <w:sz w:val="16"/>
                <w:szCs w:val="16"/>
              </w:rPr>
            </w:pPr>
            <w:r w:rsidRPr="0019776A">
              <w:rPr>
                <w:color w:val="000000"/>
                <w:sz w:val="16"/>
                <w:szCs w:val="16"/>
              </w:rPr>
              <w:t>36</w:t>
            </w:r>
          </w:p>
        </w:tc>
        <w:tc>
          <w:tcPr>
            <w:tcW w:w="637" w:type="dxa"/>
          </w:tcPr>
          <w:p w14:paraId="1609A563" w14:textId="77777777" w:rsidR="00215D36" w:rsidRPr="0019776A" w:rsidRDefault="00215D36">
            <w:pPr>
              <w:rPr>
                <w:b/>
                <w:bCs/>
                <w:sz w:val="16"/>
                <w:szCs w:val="16"/>
              </w:rPr>
            </w:pPr>
            <w:r w:rsidRPr="0019776A">
              <w:rPr>
                <w:color w:val="000000"/>
                <w:sz w:val="16"/>
                <w:szCs w:val="16"/>
              </w:rPr>
              <w:t>19</w:t>
            </w:r>
          </w:p>
        </w:tc>
        <w:tc>
          <w:tcPr>
            <w:tcW w:w="703" w:type="dxa"/>
          </w:tcPr>
          <w:p w14:paraId="0B1A8D53" w14:textId="77777777" w:rsidR="00215D36" w:rsidRPr="0019776A" w:rsidRDefault="00215D36">
            <w:pPr>
              <w:rPr>
                <w:b/>
                <w:bCs/>
                <w:sz w:val="16"/>
                <w:szCs w:val="16"/>
              </w:rPr>
            </w:pPr>
            <w:r w:rsidRPr="0019776A">
              <w:rPr>
                <w:color w:val="000000"/>
                <w:sz w:val="16"/>
                <w:szCs w:val="16"/>
              </w:rPr>
              <w:t>2,034</w:t>
            </w:r>
          </w:p>
        </w:tc>
        <w:tc>
          <w:tcPr>
            <w:tcW w:w="797" w:type="dxa"/>
          </w:tcPr>
          <w:p w14:paraId="14AC7223" w14:textId="77777777" w:rsidR="00215D36" w:rsidRPr="0019776A" w:rsidRDefault="00215D36">
            <w:pPr>
              <w:rPr>
                <w:b/>
                <w:bCs/>
                <w:sz w:val="16"/>
                <w:szCs w:val="16"/>
              </w:rPr>
            </w:pPr>
            <w:r w:rsidRPr="0019776A">
              <w:rPr>
                <w:color w:val="000000"/>
                <w:sz w:val="16"/>
                <w:szCs w:val="16"/>
              </w:rPr>
              <w:t>87,566</w:t>
            </w:r>
          </w:p>
        </w:tc>
      </w:tr>
      <w:tr w:rsidR="00215D36" w14:paraId="0DAA8C91" w14:textId="77777777" w:rsidTr="00215D36">
        <w:trPr>
          <w:trHeight w:val="532"/>
        </w:trPr>
        <w:tc>
          <w:tcPr>
            <w:tcW w:w="1355" w:type="dxa"/>
          </w:tcPr>
          <w:p w14:paraId="339BDAE8" w14:textId="77777777" w:rsidR="00215D36" w:rsidRPr="0019776A" w:rsidRDefault="00215D36">
            <w:pPr>
              <w:rPr>
                <w:b/>
                <w:bCs/>
                <w:sz w:val="16"/>
                <w:szCs w:val="16"/>
              </w:rPr>
            </w:pPr>
            <w:r w:rsidRPr="0019776A">
              <w:rPr>
                <w:color w:val="000000"/>
                <w:sz w:val="16"/>
                <w:szCs w:val="16"/>
              </w:rPr>
              <w:lastRenderedPageBreak/>
              <w:t>Torfaen</w:t>
            </w:r>
          </w:p>
        </w:tc>
        <w:tc>
          <w:tcPr>
            <w:tcW w:w="703" w:type="dxa"/>
          </w:tcPr>
          <w:p w14:paraId="7D29BCEF" w14:textId="77777777" w:rsidR="00215D36" w:rsidRPr="0019776A" w:rsidRDefault="00215D36">
            <w:pPr>
              <w:rPr>
                <w:b/>
                <w:bCs/>
                <w:sz w:val="16"/>
                <w:szCs w:val="16"/>
              </w:rPr>
            </w:pPr>
            <w:r w:rsidRPr="0019776A">
              <w:rPr>
                <w:color w:val="000000"/>
                <w:sz w:val="16"/>
                <w:szCs w:val="16"/>
              </w:rPr>
              <w:t>990</w:t>
            </w:r>
          </w:p>
        </w:tc>
        <w:tc>
          <w:tcPr>
            <w:tcW w:w="609" w:type="dxa"/>
          </w:tcPr>
          <w:p w14:paraId="4542280A" w14:textId="77777777" w:rsidR="00215D36" w:rsidRPr="0019776A" w:rsidRDefault="00215D36">
            <w:pPr>
              <w:rPr>
                <w:b/>
                <w:bCs/>
                <w:sz w:val="16"/>
                <w:szCs w:val="16"/>
              </w:rPr>
            </w:pPr>
            <w:r w:rsidRPr="0019776A">
              <w:rPr>
                <w:color w:val="000000"/>
                <w:sz w:val="16"/>
                <w:szCs w:val="16"/>
              </w:rPr>
              <w:t>228</w:t>
            </w:r>
          </w:p>
        </w:tc>
        <w:tc>
          <w:tcPr>
            <w:tcW w:w="807" w:type="dxa"/>
          </w:tcPr>
          <w:p w14:paraId="1606F45B" w14:textId="77777777" w:rsidR="00215D36" w:rsidRPr="0019776A" w:rsidRDefault="00215D36">
            <w:pPr>
              <w:rPr>
                <w:b/>
                <w:bCs/>
                <w:sz w:val="16"/>
                <w:szCs w:val="16"/>
              </w:rPr>
            </w:pPr>
            <w:r w:rsidRPr="0019776A">
              <w:rPr>
                <w:color w:val="000000"/>
                <w:sz w:val="16"/>
                <w:szCs w:val="16"/>
              </w:rPr>
              <w:t>212</w:t>
            </w:r>
          </w:p>
        </w:tc>
        <w:tc>
          <w:tcPr>
            <w:tcW w:w="637" w:type="dxa"/>
          </w:tcPr>
          <w:p w14:paraId="23D9100A" w14:textId="77777777" w:rsidR="00215D36" w:rsidRPr="0019776A" w:rsidRDefault="00215D36">
            <w:pPr>
              <w:rPr>
                <w:b/>
                <w:bCs/>
                <w:sz w:val="16"/>
                <w:szCs w:val="16"/>
              </w:rPr>
            </w:pPr>
            <w:r w:rsidRPr="0019776A">
              <w:rPr>
                <w:color w:val="000000"/>
                <w:sz w:val="16"/>
                <w:szCs w:val="16"/>
              </w:rPr>
              <w:t>1,005</w:t>
            </w:r>
          </w:p>
        </w:tc>
        <w:tc>
          <w:tcPr>
            <w:tcW w:w="609" w:type="dxa"/>
          </w:tcPr>
          <w:p w14:paraId="59492653" w14:textId="77777777" w:rsidR="00215D36" w:rsidRPr="0019776A" w:rsidRDefault="00215D36">
            <w:pPr>
              <w:rPr>
                <w:b/>
                <w:bCs/>
                <w:sz w:val="16"/>
                <w:szCs w:val="16"/>
              </w:rPr>
            </w:pPr>
            <w:r w:rsidRPr="0019776A">
              <w:rPr>
                <w:color w:val="000000"/>
                <w:sz w:val="16"/>
                <w:szCs w:val="16"/>
              </w:rPr>
              <w:t>46</w:t>
            </w:r>
          </w:p>
        </w:tc>
        <w:tc>
          <w:tcPr>
            <w:tcW w:w="655" w:type="dxa"/>
          </w:tcPr>
          <w:p w14:paraId="66501E0F" w14:textId="77777777" w:rsidR="00215D36" w:rsidRPr="0019776A" w:rsidRDefault="00215D36">
            <w:pPr>
              <w:rPr>
                <w:b/>
                <w:bCs/>
                <w:sz w:val="16"/>
                <w:szCs w:val="16"/>
              </w:rPr>
            </w:pPr>
            <w:r w:rsidRPr="0019776A">
              <w:rPr>
                <w:color w:val="000000"/>
                <w:sz w:val="16"/>
                <w:szCs w:val="16"/>
              </w:rPr>
              <w:t>199</w:t>
            </w:r>
          </w:p>
        </w:tc>
        <w:tc>
          <w:tcPr>
            <w:tcW w:w="618" w:type="dxa"/>
          </w:tcPr>
          <w:p w14:paraId="2A9E1279" w14:textId="77777777" w:rsidR="00215D36" w:rsidRPr="0019776A" w:rsidRDefault="00215D36">
            <w:pPr>
              <w:rPr>
                <w:b/>
                <w:bCs/>
                <w:sz w:val="16"/>
                <w:szCs w:val="16"/>
              </w:rPr>
            </w:pPr>
            <w:r w:rsidRPr="0019776A">
              <w:rPr>
                <w:color w:val="000000"/>
                <w:sz w:val="16"/>
                <w:szCs w:val="16"/>
              </w:rPr>
              <w:t>296</w:t>
            </w:r>
          </w:p>
        </w:tc>
        <w:tc>
          <w:tcPr>
            <w:tcW w:w="844" w:type="dxa"/>
          </w:tcPr>
          <w:p w14:paraId="0D376A73" w14:textId="77777777" w:rsidR="00215D36" w:rsidRPr="0019776A" w:rsidRDefault="00215D36">
            <w:pPr>
              <w:rPr>
                <w:b/>
                <w:bCs/>
                <w:sz w:val="16"/>
                <w:szCs w:val="16"/>
              </w:rPr>
            </w:pPr>
            <w:r w:rsidRPr="0019776A">
              <w:rPr>
                <w:color w:val="000000"/>
                <w:sz w:val="16"/>
                <w:szCs w:val="16"/>
              </w:rPr>
              <w:t>265</w:t>
            </w:r>
          </w:p>
        </w:tc>
        <w:tc>
          <w:tcPr>
            <w:tcW w:w="637" w:type="dxa"/>
          </w:tcPr>
          <w:p w14:paraId="21FB83FD" w14:textId="77777777" w:rsidR="00215D36" w:rsidRPr="0019776A" w:rsidRDefault="00215D36">
            <w:pPr>
              <w:rPr>
                <w:b/>
                <w:bCs/>
                <w:sz w:val="16"/>
                <w:szCs w:val="16"/>
              </w:rPr>
            </w:pPr>
            <w:r w:rsidRPr="0019776A">
              <w:rPr>
                <w:color w:val="000000"/>
                <w:sz w:val="16"/>
                <w:szCs w:val="16"/>
              </w:rPr>
              <w:t>31</w:t>
            </w:r>
          </w:p>
        </w:tc>
        <w:tc>
          <w:tcPr>
            <w:tcW w:w="703" w:type="dxa"/>
          </w:tcPr>
          <w:p w14:paraId="49033BF4" w14:textId="77777777" w:rsidR="00215D36" w:rsidRPr="0019776A" w:rsidRDefault="00215D36">
            <w:pPr>
              <w:rPr>
                <w:b/>
                <w:bCs/>
                <w:sz w:val="16"/>
                <w:szCs w:val="16"/>
              </w:rPr>
            </w:pPr>
            <w:r w:rsidRPr="0019776A">
              <w:rPr>
                <w:color w:val="000000"/>
                <w:sz w:val="16"/>
                <w:szCs w:val="16"/>
              </w:rPr>
              <w:t>1,131</w:t>
            </w:r>
          </w:p>
        </w:tc>
        <w:tc>
          <w:tcPr>
            <w:tcW w:w="797" w:type="dxa"/>
          </w:tcPr>
          <w:p w14:paraId="1C1FDE94" w14:textId="77777777" w:rsidR="00215D36" w:rsidRPr="0019776A" w:rsidRDefault="00215D36">
            <w:pPr>
              <w:rPr>
                <w:b/>
                <w:bCs/>
                <w:sz w:val="16"/>
                <w:szCs w:val="16"/>
              </w:rPr>
            </w:pPr>
            <w:r w:rsidRPr="0019776A">
              <w:rPr>
                <w:color w:val="000000"/>
                <w:sz w:val="16"/>
                <w:szCs w:val="16"/>
              </w:rPr>
              <w:t>87,873</w:t>
            </w:r>
          </w:p>
        </w:tc>
      </w:tr>
      <w:tr w:rsidR="00215D36" w14:paraId="30EFCC2F" w14:textId="77777777" w:rsidTr="00215D36">
        <w:trPr>
          <w:trHeight w:val="532"/>
        </w:trPr>
        <w:tc>
          <w:tcPr>
            <w:tcW w:w="1355" w:type="dxa"/>
          </w:tcPr>
          <w:p w14:paraId="62DF3E03" w14:textId="77777777" w:rsidR="00215D36" w:rsidRPr="0019776A" w:rsidRDefault="00215D36">
            <w:pPr>
              <w:rPr>
                <w:b/>
                <w:bCs/>
                <w:sz w:val="16"/>
                <w:szCs w:val="16"/>
              </w:rPr>
            </w:pPr>
            <w:r w:rsidRPr="0019776A">
              <w:rPr>
                <w:b/>
                <w:bCs/>
                <w:color w:val="000000"/>
                <w:sz w:val="16"/>
                <w:szCs w:val="16"/>
              </w:rPr>
              <w:t>Total</w:t>
            </w:r>
          </w:p>
        </w:tc>
        <w:tc>
          <w:tcPr>
            <w:tcW w:w="703" w:type="dxa"/>
          </w:tcPr>
          <w:p w14:paraId="295AE0CB" w14:textId="77777777" w:rsidR="00215D36" w:rsidRPr="0019776A" w:rsidRDefault="00215D36">
            <w:pPr>
              <w:rPr>
                <w:b/>
                <w:bCs/>
                <w:sz w:val="16"/>
                <w:szCs w:val="16"/>
              </w:rPr>
            </w:pPr>
            <w:r w:rsidRPr="0019776A">
              <w:rPr>
                <w:b/>
                <w:bCs/>
                <w:color w:val="000000"/>
                <w:sz w:val="16"/>
                <w:szCs w:val="16"/>
              </w:rPr>
              <w:t>15,000</w:t>
            </w:r>
          </w:p>
        </w:tc>
        <w:tc>
          <w:tcPr>
            <w:tcW w:w="609" w:type="dxa"/>
          </w:tcPr>
          <w:p w14:paraId="1E6E8E36" w14:textId="77777777" w:rsidR="00215D36" w:rsidRPr="0019776A" w:rsidRDefault="00215D36">
            <w:pPr>
              <w:rPr>
                <w:b/>
                <w:bCs/>
                <w:sz w:val="16"/>
                <w:szCs w:val="16"/>
              </w:rPr>
            </w:pPr>
            <w:r w:rsidRPr="0019776A">
              <w:rPr>
                <w:b/>
                <w:bCs/>
                <w:color w:val="000000"/>
                <w:sz w:val="16"/>
                <w:szCs w:val="16"/>
              </w:rPr>
              <w:t>4,593</w:t>
            </w:r>
          </w:p>
        </w:tc>
        <w:tc>
          <w:tcPr>
            <w:tcW w:w="807" w:type="dxa"/>
          </w:tcPr>
          <w:p w14:paraId="12526584" w14:textId="77777777" w:rsidR="00215D36" w:rsidRPr="0019776A" w:rsidRDefault="00215D36">
            <w:pPr>
              <w:rPr>
                <w:b/>
                <w:bCs/>
                <w:sz w:val="16"/>
                <w:szCs w:val="16"/>
              </w:rPr>
            </w:pPr>
            <w:r w:rsidRPr="0019776A">
              <w:rPr>
                <w:b/>
                <w:bCs/>
                <w:color w:val="000000"/>
                <w:sz w:val="16"/>
                <w:szCs w:val="16"/>
              </w:rPr>
              <w:t>1,786</w:t>
            </w:r>
          </w:p>
        </w:tc>
        <w:tc>
          <w:tcPr>
            <w:tcW w:w="637" w:type="dxa"/>
          </w:tcPr>
          <w:p w14:paraId="7E0D3FC2" w14:textId="77777777" w:rsidR="00215D36" w:rsidRPr="0019776A" w:rsidRDefault="00215D36">
            <w:pPr>
              <w:rPr>
                <w:b/>
                <w:bCs/>
                <w:sz w:val="16"/>
                <w:szCs w:val="16"/>
              </w:rPr>
            </w:pPr>
            <w:r w:rsidRPr="0019776A">
              <w:rPr>
                <w:b/>
                <w:bCs/>
                <w:color w:val="000000"/>
                <w:sz w:val="16"/>
                <w:szCs w:val="16"/>
              </w:rPr>
              <w:t>8,894</w:t>
            </w:r>
          </w:p>
        </w:tc>
        <w:tc>
          <w:tcPr>
            <w:tcW w:w="609" w:type="dxa"/>
          </w:tcPr>
          <w:p w14:paraId="5D53E844" w14:textId="77777777" w:rsidR="00215D36" w:rsidRPr="0019776A" w:rsidRDefault="00215D36">
            <w:pPr>
              <w:rPr>
                <w:b/>
                <w:bCs/>
                <w:sz w:val="16"/>
                <w:szCs w:val="16"/>
              </w:rPr>
            </w:pPr>
            <w:r w:rsidRPr="0019776A">
              <w:rPr>
                <w:b/>
                <w:bCs/>
                <w:color w:val="000000"/>
                <w:sz w:val="16"/>
                <w:szCs w:val="16"/>
              </w:rPr>
              <w:t>1,258</w:t>
            </w:r>
          </w:p>
        </w:tc>
        <w:tc>
          <w:tcPr>
            <w:tcW w:w="655" w:type="dxa"/>
          </w:tcPr>
          <w:p w14:paraId="77025D07" w14:textId="77777777" w:rsidR="00215D36" w:rsidRPr="0019776A" w:rsidRDefault="00215D36">
            <w:pPr>
              <w:rPr>
                <w:b/>
                <w:bCs/>
                <w:sz w:val="16"/>
                <w:szCs w:val="16"/>
              </w:rPr>
            </w:pPr>
            <w:r w:rsidRPr="0019776A">
              <w:rPr>
                <w:b/>
                <w:bCs/>
                <w:color w:val="000000"/>
                <w:sz w:val="16"/>
                <w:szCs w:val="16"/>
              </w:rPr>
              <w:t>2,569</w:t>
            </w:r>
          </w:p>
        </w:tc>
        <w:tc>
          <w:tcPr>
            <w:tcW w:w="618" w:type="dxa"/>
          </w:tcPr>
          <w:p w14:paraId="30B7DE10" w14:textId="77777777" w:rsidR="00215D36" w:rsidRPr="0019776A" w:rsidRDefault="00215D36">
            <w:pPr>
              <w:rPr>
                <w:b/>
                <w:bCs/>
                <w:sz w:val="16"/>
                <w:szCs w:val="16"/>
              </w:rPr>
            </w:pPr>
            <w:r w:rsidRPr="0019776A">
              <w:rPr>
                <w:b/>
                <w:bCs/>
                <w:color w:val="000000"/>
                <w:sz w:val="16"/>
                <w:szCs w:val="16"/>
              </w:rPr>
              <w:t>1,913</w:t>
            </w:r>
          </w:p>
        </w:tc>
        <w:tc>
          <w:tcPr>
            <w:tcW w:w="844" w:type="dxa"/>
          </w:tcPr>
          <w:p w14:paraId="18CEE3DB" w14:textId="77777777" w:rsidR="00215D36" w:rsidRPr="0019776A" w:rsidRDefault="00215D36">
            <w:pPr>
              <w:rPr>
                <w:b/>
                <w:bCs/>
                <w:sz w:val="16"/>
                <w:szCs w:val="16"/>
              </w:rPr>
            </w:pPr>
            <w:r w:rsidRPr="0019776A">
              <w:rPr>
                <w:b/>
                <w:bCs/>
                <w:color w:val="000000"/>
                <w:sz w:val="16"/>
                <w:szCs w:val="16"/>
              </w:rPr>
              <w:t>640</w:t>
            </w:r>
          </w:p>
        </w:tc>
        <w:tc>
          <w:tcPr>
            <w:tcW w:w="637" w:type="dxa"/>
          </w:tcPr>
          <w:p w14:paraId="54080C71" w14:textId="77777777" w:rsidR="00215D36" w:rsidRPr="0019776A" w:rsidRDefault="00215D36">
            <w:pPr>
              <w:rPr>
                <w:b/>
                <w:bCs/>
                <w:sz w:val="16"/>
                <w:szCs w:val="16"/>
              </w:rPr>
            </w:pPr>
            <w:r w:rsidRPr="0019776A">
              <w:rPr>
                <w:b/>
                <w:bCs/>
                <w:color w:val="000000"/>
                <w:sz w:val="16"/>
                <w:szCs w:val="16"/>
              </w:rPr>
              <w:t>516</w:t>
            </w:r>
          </w:p>
        </w:tc>
        <w:tc>
          <w:tcPr>
            <w:tcW w:w="703" w:type="dxa"/>
          </w:tcPr>
          <w:p w14:paraId="53D23A9E" w14:textId="77777777" w:rsidR="00215D36" w:rsidRPr="0019776A" w:rsidRDefault="00215D36">
            <w:pPr>
              <w:rPr>
                <w:b/>
                <w:bCs/>
                <w:sz w:val="16"/>
                <w:szCs w:val="16"/>
              </w:rPr>
            </w:pPr>
            <w:r w:rsidRPr="0019776A">
              <w:rPr>
                <w:b/>
                <w:bCs/>
                <w:color w:val="000000"/>
                <w:sz w:val="16"/>
                <w:szCs w:val="16"/>
              </w:rPr>
              <w:t>13,487</w:t>
            </w:r>
          </w:p>
        </w:tc>
        <w:tc>
          <w:tcPr>
            <w:tcW w:w="797" w:type="dxa"/>
          </w:tcPr>
          <w:p w14:paraId="431FAAFF" w14:textId="77777777" w:rsidR="00215D36" w:rsidRPr="0019776A" w:rsidRDefault="00215D36">
            <w:pPr>
              <w:rPr>
                <w:b/>
                <w:bCs/>
                <w:sz w:val="16"/>
                <w:szCs w:val="16"/>
              </w:rPr>
            </w:pPr>
            <w:r w:rsidRPr="0019776A">
              <w:rPr>
                <w:b/>
                <w:bCs/>
                <w:color w:val="000000"/>
                <w:sz w:val="16"/>
                <w:szCs w:val="16"/>
              </w:rPr>
              <w:t>537,030</w:t>
            </w:r>
          </w:p>
        </w:tc>
      </w:tr>
      <w:tr w:rsidR="00215D36" w14:paraId="6A1EE829" w14:textId="77777777" w:rsidTr="00215D36">
        <w:trPr>
          <w:trHeight w:val="532"/>
        </w:trPr>
        <w:tc>
          <w:tcPr>
            <w:tcW w:w="1355" w:type="dxa"/>
          </w:tcPr>
          <w:p w14:paraId="7A78EEDA" w14:textId="77777777" w:rsidR="00215D36" w:rsidRPr="0019776A" w:rsidRDefault="00215D36">
            <w:pPr>
              <w:rPr>
                <w:b/>
                <w:bCs/>
                <w:color w:val="000000"/>
                <w:sz w:val="16"/>
                <w:szCs w:val="16"/>
              </w:rPr>
            </w:pPr>
            <w:r w:rsidRPr="0019776A">
              <w:rPr>
                <w:b/>
                <w:bCs/>
                <w:color w:val="000000"/>
                <w:sz w:val="16"/>
                <w:szCs w:val="16"/>
              </w:rPr>
              <w:t>Total %</w:t>
            </w:r>
          </w:p>
        </w:tc>
        <w:tc>
          <w:tcPr>
            <w:tcW w:w="703" w:type="dxa"/>
          </w:tcPr>
          <w:p w14:paraId="0C7021DA" w14:textId="77777777" w:rsidR="00215D36" w:rsidRPr="0019776A" w:rsidRDefault="00215D36">
            <w:pPr>
              <w:rPr>
                <w:b/>
                <w:bCs/>
                <w:color w:val="000000"/>
                <w:sz w:val="16"/>
                <w:szCs w:val="16"/>
              </w:rPr>
            </w:pPr>
            <w:r w:rsidRPr="0019776A">
              <w:rPr>
                <w:b/>
                <w:bCs/>
                <w:color w:val="000000"/>
                <w:sz w:val="16"/>
                <w:szCs w:val="16"/>
              </w:rPr>
              <w:t>2.6%</w:t>
            </w:r>
          </w:p>
        </w:tc>
        <w:tc>
          <w:tcPr>
            <w:tcW w:w="609" w:type="dxa"/>
          </w:tcPr>
          <w:p w14:paraId="44CF5707" w14:textId="77777777" w:rsidR="00215D36" w:rsidRPr="0019776A" w:rsidRDefault="00215D36">
            <w:pPr>
              <w:rPr>
                <w:b/>
                <w:bCs/>
                <w:color w:val="000000"/>
                <w:sz w:val="16"/>
                <w:szCs w:val="16"/>
              </w:rPr>
            </w:pPr>
            <w:r w:rsidRPr="0019776A">
              <w:rPr>
                <w:b/>
                <w:bCs/>
                <w:color w:val="000000"/>
                <w:sz w:val="16"/>
                <w:szCs w:val="16"/>
              </w:rPr>
              <w:t>0.8%</w:t>
            </w:r>
          </w:p>
        </w:tc>
        <w:tc>
          <w:tcPr>
            <w:tcW w:w="807" w:type="dxa"/>
          </w:tcPr>
          <w:p w14:paraId="614A6F2C" w14:textId="77777777" w:rsidR="00215D36" w:rsidRPr="0019776A" w:rsidRDefault="00215D36">
            <w:pPr>
              <w:rPr>
                <w:b/>
                <w:bCs/>
                <w:color w:val="000000"/>
                <w:sz w:val="16"/>
                <w:szCs w:val="16"/>
              </w:rPr>
            </w:pPr>
            <w:r w:rsidRPr="0019776A">
              <w:rPr>
                <w:b/>
                <w:bCs/>
                <w:color w:val="000000"/>
                <w:sz w:val="16"/>
                <w:szCs w:val="16"/>
              </w:rPr>
              <w:t>0.3%</w:t>
            </w:r>
          </w:p>
        </w:tc>
        <w:tc>
          <w:tcPr>
            <w:tcW w:w="637" w:type="dxa"/>
          </w:tcPr>
          <w:p w14:paraId="7F97DDB2" w14:textId="77777777" w:rsidR="00215D36" w:rsidRPr="0019776A" w:rsidRDefault="00215D36">
            <w:pPr>
              <w:rPr>
                <w:b/>
                <w:bCs/>
                <w:color w:val="000000"/>
                <w:sz w:val="16"/>
                <w:szCs w:val="16"/>
              </w:rPr>
            </w:pPr>
            <w:r w:rsidRPr="0019776A">
              <w:rPr>
                <w:b/>
                <w:bCs/>
                <w:color w:val="000000"/>
                <w:sz w:val="16"/>
                <w:szCs w:val="16"/>
              </w:rPr>
              <w:t>1.5%</w:t>
            </w:r>
          </w:p>
        </w:tc>
        <w:tc>
          <w:tcPr>
            <w:tcW w:w="609" w:type="dxa"/>
          </w:tcPr>
          <w:p w14:paraId="0020F964" w14:textId="77777777" w:rsidR="00215D36" w:rsidRPr="0019776A" w:rsidRDefault="00215D36">
            <w:pPr>
              <w:rPr>
                <w:b/>
                <w:bCs/>
                <w:color w:val="000000"/>
                <w:sz w:val="16"/>
                <w:szCs w:val="16"/>
              </w:rPr>
            </w:pPr>
            <w:r w:rsidRPr="0019776A">
              <w:rPr>
                <w:b/>
                <w:bCs/>
                <w:color w:val="000000"/>
                <w:sz w:val="16"/>
                <w:szCs w:val="16"/>
              </w:rPr>
              <w:t>0.2%</w:t>
            </w:r>
          </w:p>
        </w:tc>
        <w:tc>
          <w:tcPr>
            <w:tcW w:w="655" w:type="dxa"/>
          </w:tcPr>
          <w:p w14:paraId="0C0C3165" w14:textId="77777777" w:rsidR="00215D36" w:rsidRPr="0019776A" w:rsidRDefault="00215D36">
            <w:pPr>
              <w:rPr>
                <w:b/>
                <w:bCs/>
                <w:color w:val="000000"/>
                <w:sz w:val="16"/>
                <w:szCs w:val="16"/>
              </w:rPr>
            </w:pPr>
            <w:r w:rsidRPr="0019776A">
              <w:rPr>
                <w:b/>
                <w:bCs/>
                <w:color w:val="000000"/>
                <w:sz w:val="16"/>
                <w:szCs w:val="16"/>
              </w:rPr>
              <w:t>0.4%</w:t>
            </w:r>
          </w:p>
        </w:tc>
        <w:tc>
          <w:tcPr>
            <w:tcW w:w="618" w:type="dxa"/>
          </w:tcPr>
          <w:p w14:paraId="4ACFAEC8" w14:textId="77777777" w:rsidR="00215D36" w:rsidRPr="0019776A" w:rsidRDefault="00215D36">
            <w:pPr>
              <w:rPr>
                <w:b/>
                <w:bCs/>
                <w:color w:val="000000"/>
                <w:sz w:val="16"/>
                <w:szCs w:val="16"/>
              </w:rPr>
            </w:pPr>
            <w:r w:rsidRPr="0019776A">
              <w:rPr>
                <w:b/>
                <w:bCs/>
                <w:color w:val="000000"/>
                <w:sz w:val="16"/>
                <w:szCs w:val="16"/>
              </w:rPr>
              <w:t>0.3%</w:t>
            </w:r>
          </w:p>
        </w:tc>
        <w:tc>
          <w:tcPr>
            <w:tcW w:w="844" w:type="dxa"/>
          </w:tcPr>
          <w:p w14:paraId="1C7114A0" w14:textId="77777777" w:rsidR="00215D36" w:rsidRPr="0019776A" w:rsidRDefault="00215D36">
            <w:pPr>
              <w:rPr>
                <w:b/>
                <w:bCs/>
                <w:color w:val="000000"/>
                <w:sz w:val="16"/>
                <w:szCs w:val="16"/>
              </w:rPr>
            </w:pPr>
            <w:r w:rsidRPr="0019776A">
              <w:rPr>
                <w:b/>
                <w:bCs/>
                <w:color w:val="000000"/>
                <w:sz w:val="16"/>
                <w:szCs w:val="16"/>
              </w:rPr>
              <w:t>0.1%</w:t>
            </w:r>
          </w:p>
        </w:tc>
        <w:tc>
          <w:tcPr>
            <w:tcW w:w="637" w:type="dxa"/>
          </w:tcPr>
          <w:p w14:paraId="393110D9" w14:textId="77777777" w:rsidR="00215D36" w:rsidRPr="0019776A" w:rsidRDefault="00215D36">
            <w:pPr>
              <w:rPr>
                <w:b/>
                <w:bCs/>
                <w:color w:val="000000"/>
                <w:sz w:val="16"/>
                <w:szCs w:val="16"/>
              </w:rPr>
            </w:pPr>
            <w:r w:rsidRPr="0019776A">
              <w:rPr>
                <w:b/>
                <w:bCs/>
                <w:color w:val="000000"/>
                <w:sz w:val="16"/>
                <w:szCs w:val="16"/>
              </w:rPr>
              <w:t>0.1%</w:t>
            </w:r>
          </w:p>
        </w:tc>
        <w:tc>
          <w:tcPr>
            <w:tcW w:w="703" w:type="dxa"/>
          </w:tcPr>
          <w:p w14:paraId="2A601CB1" w14:textId="77777777" w:rsidR="00215D36" w:rsidRPr="0019776A" w:rsidRDefault="00215D36">
            <w:pPr>
              <w:rPr>
                <w:b/>
                <w:bCs/>
                <w:color w:val="000000"/>
                <w:sz w:val="16"/>
                <w:szCs w:val="16"/>
              </w:rPr>
            </w:pPr>
            <w:r w:rsidRPr="0019776A">
              <w:rPr>
                <w:b/>
                <w:bCs/>
                <w:color w:val="000000"/>
                <w:sz w:val="16"/>
                <w:szCs w:val="16"/>
              </w:rPr>
              <w:t>2.3%</w:t>
            </w:r>
          </w:p>
        </w:tc>
        <w:tc>
          <w:tcPr>
            <w:tcW w:w="797" w:type="dxa"/>
          </w:tcPr>
          <w:p w14:paraId="44396D32" w14:textId="77777777" w:rsidR="00215D36" w:rsidRPr="0019776A" w:rsidRDefault="00215D36">
            <w:pPr>
              <w:rPr>
                <w:b/>
                <w:bCs/>
                <w:color w:val="000000"/>
                <w:sz w:val="16"/>
                <w:szCs w:val="16"/>
              </w:rPr>
            </w:pPr>
            <w:r w:rsidRPr="0019776A">
              <w:rPr>
                <w:b/>
                <w:bCs/>
                <w:color w:val="000000"/>
                <w:sz w:val="16"/>
                <w:szCs w:val="16"/>
              </w:rPr>
              <w:t>91.4%</w:t>
            </w:r>
          </w:p>
        </w:tc>
      </w:tr>
    </w:tbl>
    <w:p w14:paraId="3FB6C0B2" w14:textId="77777777" w:rsidR="00215D36" w:rsidRDefault="00215D36" w:rsidP="00215D36">
      <w:pPr>
        <w:rPr>
          <w:sz w:val="24"/>
          <w:szCs w:val="24"/>
        </w:rPr>
      </w:pPr>
    </w:p>
    <w:p w14:paraId="610B31F9" w14:textId="5A43D5B1" w:rsidR="00215D36" w:rsidRPr="00D31530" w:rsidRDefault="00215D36" w:rsidP="00215D36">
      <w:pPr>
        <w:rPr>
          <w:b/>
          <w:bCs/>
          <w:sz w:val="24"/>
          <w:szCs w:val="24"/>
        </w:rPr>
      </w:pPr>
      <w:r w:rsidRPr="00D31530">
        <w:rPr>
          <w:b/>
          <w:bCs/>
          <w:sz w:val="24"/>
          <w:szCs w:val="24"/>
        </w:rPr>
        <w:t>Religion</w:t>
      </w:r>
    </w:p>
    <w:tbl>
      <w:tblPr>
        <w:tblStyle w:val="TableGrid"/>
        <w:tblW w:w="0" w:type="auto"/>
        <w:tblLook w:val="04A0" w:firstRow="1" w:lastRow="0" w:firstColumn="1" w:lastColumn="0" w:noHBand="0" w:noVBand="1"/>
      </w:tblPr>
      <w:tblGrid>
        <w:gridCol w:w="3003"/>
        <w:gridCol w:w="3003"/>
        <w:gridCol w:w="3005"/>
      </w:tblGrid>
      <w:tr w:rsidR="00215D36" w14:paraId="6D9C68FD" w14:textId="77777777">
        <w:trPr>
          <w:trHeight w:val="298"/>
        </w:trPr>
        <w:tc>
          <w:tcPr>
            <w:tcW w:w="3003" w:type="dxa"/>
          </w:tcPr>
          <w:p w14:paraId="0589065C" w14:textId="77777777" w:rsidR="00215D36" w:rsidRPr="009041FD" w:rsidRDefault="00215D36">
            <w:pPr>
              <w:rPr>
                <w:b/>
                <w:bCs/>
                <w:sz w:val="20"/>
                <w:szCs w:val="20"/>
              </w:rPr>
            </w:pPr>
            <w:r w:rsidRPr="009041FD">
              <w:rPr>
                <w:b/>
                <w:bCs/>
                <w:sz w:val="20"/>
                <w:szCs w:val="20"/>
              </w:rPr>
              <w:t>Religion</w:t>
            </w:r>
          </w:p>
        </w:tc>
        <w:tc>
          <w:tcPr>
            <w:tcW w:w="3003" w:type="dxa"/>
          </w:tcPr>
          <w:p w14:paraId="74C5B649" w14:textId="77777777" w:rsidR="00215D36" w:rsidRPr="009041FD" w:rsidRDefault="00215D36">
            <w:pPr>
              <w:rPr>
                <w:b/>
                <w:bCs/>
                <w:sz w:val="20"/>
                <w:szCs w:val="20"/>
              </w:rPr>
            </w:pPr>
            <w:r w:rsidRPr="009041FD">
              <w:rPr>
                <w:b/>
                <w:bCs/>
                <w:sz w:val="20"/>
                <w:szCs w:val="20"/>
              </w:rPr>
              <w:t>Number</w:t>
            </w:r>
          </w:p>
        </w:tc>
        <w:tc>
          <w:tcPr>
            <w:tcW w:w="3005" w:type="dxa"/>
          </w:tcPr>
          <w:p w14:paraId="5FEEF791" w14:textId="77777777" w:rsidR="00215D36" w:rsidRPr="009041FD" w:rsidRDefault="00215D36">
            <w:pPr>
              <w:rPr>
                <w:b/>
                <w:bCs/>
                <w:sz w:val="20"/>
                <w:szCs w:val="20"/>
              </w:rPr>
            </w:pPr>
            <w:r w:rsidRPr="009041FD">
              <w:rPr>
                <w:b/>
                <w:bCs/>
                <w:sz w:val="20"/>
                <w:szCs w:val="20"/>
              </w:rPr>
              <w:t>Percentage</w:t>
            </w:r>
          </w:p>
        </w:tc>
      </w:tr>
      <w:tr w:rsidR="00215D36" w14:paraId="3D9A32B4" w14:textId="77777777">
        <w:trPr>
          <w:trHeight w:val="298"/>
        </w:trPr>
        <w:tc>
          <w:tcPr>
            <w:tcW w:w="3003" w:type="dxa"/>
          </w:tcPr>
          <w:p w14:paraId="2474A0A8" w14:textId="77777777" w:rsidR="00215D36" w:rsidRPr="009041FD" w:rsidRDefault="00215D36">
            <w:pPr>
              <w:rPr>
                <w:sz w:val="20"/>
                <w:szCs w:val="20"/>
              </w:rPr>
            </w:pPr>
            <w:r w:rsidRPr="009041FD">
              <w:rPr>
                <w:sz w:val="20"/>
                <w:szCs w:val="20"/>
              </w:rPr>
              <w:t xml:space="preserve">No religion  </w:t>
            </w:r>
          </w:p>
        </w:tc>
        <w:tc>
          <w:tcPr>
            <w:tcW w:w="3003" w:type="dxa"/>
          </w:tcPr>
          <w:p w14:paraId="2944127E" w14:textId="77777777" w:rsidR="00215D36" w:rsidRPr="009041FD" w:rsidRDefault="00215D36">
            <w:pPr>
              <w:rPr>
                <w:sz w:val="20"/>
                <w:szCs w:val="20"/>
              </w:rPr>
            </w:pPr>
            <w:r w:rsidRPr="009041FD">
              <w:rPr>
                <w:sz w:val="20"/>
                <w:szCs w:val="20"/>
              </w:rPr>
              <w:t>292,688</w:t>
            </w:r>
          </w:p>
        </w:tc>
        <w:tc>
          <w:tcPr>
            <w:tcW w:w="3005" w:type="dxa"/>
          </w:tcPr>
          <w:p w14:paraId="33862DDC" w14:textId="77777777" w:rsidR="00215D36" w:rsidRPr="009041FD" w:rsidRDefault="00215D36">
            <w:pPr>
              <w:rPr>
                <w:sz w:val="20"/>
                <w:szCs w:val="20"/>
              </w:rPr>
            </w:pPr>
            <w:r w:rsidRPr="009041FD">
              <w:rPr>
                <w:sz w:val="20"/>
                <w:szCs w:val="20"/>
              </w:rPr>
              <w:t>49.8%</w:t>
            </w:r>
          </w:p>
        </w:tc>
      </w:tr>
      <w:tr w:rsidR="00215D36" w14:paraId="32DEDA03" w14:textId="77777777">
        <w:trPr>
          <w:trHeight w:val="313"/>
        </w:trPr>
        <w:tc>
          <w:tcPr>
            <w:tcW w:w="3003" w:type="dxa"/>
          </w:tcPr>
          <w:p w14:paraId="5F97FECD" w14:textId="77777777" w:rsidR="00215D36" w:rsidRPr="009041FD" w:rsidRDefault="00215D36">
            <w:pPr>
              <w:rPr>
                <w:sz w:val="20"/>
                <w:szCs w:val="20"/>
              </w:rPr>
            </w:pPr>
            <w:r w:rsidRPr="009041FD">
              <w:rPr>
                <w:sz w:val="20"/>
                <w:szCs w:val="20"/>
              </w:rPr>
              <w:t>Christian</w:t>
            </w:r>
          </w:p>
        </w:tc>
        <w:tc>
          <w:tcPr>
            <w:tcW w:w="3003" w:type="dxa"/>
          </w:tcPr>
          <w:p w14:paraId="6516EF63" w14:textId="77777777" w:rsidR="00215D36" w:rsidRPr="009041FD" w:rsidRDefault="00215D36">
            <w:pPr>
              <w:rPr>
                <w:sz w:val="20"/>
                <w:szCs w:val="20"/>
              </w:rPr>
            </w:pPr>
            <w:r w:rsidRPr="009041FD">
              <w:rPr>
                <w:sz w:val="20"/>
                <w:szCs w:val="20"/>
              </w:rPr>
              <w:t>240,254</w:t>
            </w:r>
          </w:p>
        </w:tc>
        <w:tc>
          <w:tcPr>
            <w:tcW w:w="3005" w:type="dxa"/>
          </w:tcPr>
          <w:p w14:paraId="3BEA9EE7" w14:textId="77777777" w:rsidR="00215D36" w:rsidRPr="009041FD" w:rsidRDefault="00215D36">
            <w:pPr>
              <w:rPr>
                <w:sz w:val="20"/>
                <w:szCs w:val="20"/>
              </w:rPr>
            </w:pPr>
            <w:r w:rsidRPr="009041FD">
              <w:rPr>
                <w:sz w:val="20"/>
                <w:szCs w:val="20"/>
              </w:rPr>
              <w:t>40.8%</w:t>
            </w:r>
          </w:p>
        </w:tc>
      </w:tr>
      <w:tr w:rsidR="00215D36" w14:paraId="515657A1" w14:textId="77777777">
        <w:trPr>
          <w:trHeight w:val="596"/>
        </w:trPr>
        <w:tc>
          <w:tcPr>
            <w:tcW w:w="3003" w:type="dxa"/>
          </w:tcPr>
          <w:p w14:paraId="2A5E739E" w14:textId="77777777" w:rsidR="00215D36" w:rsidRPr="009041FD" w:rsidRDefault="00215D36">
            <w:pPr>
              <w:rPr>
                <w:sz w:val="20"/>
                <w:szCs w:val="20"/>
              </w:rPr>
            </w:pPr>
            <w:r w:rsidRPr="009041FD">
              <w:rPr>
                <w:sz w:val="20"/>
                <w:szCs w:val="20"/>
              </w:rPr>
              <w:t>Religion (not stated)</w:t>
            </w:r>
          </w:p>
        </w:tc>
        <w:tc>
          <w:tcPr>
            <w:tcW w:w="3003" w:type="dxa"/>
          </w:tcPr>
          <w:p w14:paraId="048635AA" w14:textId="77777777" w:rsidR="00215D36" w:rsidRPr="009041FD" w:rsidRDefault="00215D36">
            <w:pPr>
              <w:rPr>
                <w:sz w:val="20"/>
                <w:szCs w:val="20"/>
              </w:rPr>
            </w:pPr>
            <w:r w:rsidRPr="009041FD">
              <w:rPr>
                <w:sz w:val="20"/>
                <w:szCs w:val="20"/>
              </w:rPr>
              <w:t>34,191</w:t>
            </w:r>
          </w:p>
        </w:tc>
        <w:tc>
          <w:tcPr>
            <w:tcW w:w="3005" w:type="dxa"/>
          </w:tcPr>
          <w:p w14:paraId="2BC57641" w14:textId="77777777" w:rsidR="00215D36" w:rsidRPr="009041FD" w:rsidRDefault="00215D36">
            <w:pPr>
              <w:rPr>
                <w:sz w:val="20"/>
                <w:szCs w:val="20"/>
              </w:rPr>
            </w:pPr>
            <w:r w:rsidRPr="009041FD">
              <w:rPr>
                <w:sz w:val="20"/>
                <w:szCs w:val="20"/>
              </w:rPr>
              <w:t>5.8%</w:t>
            </w:r>
          </w:p>
        </w:tc>
      </w:tr>
      <w:tr w:rsidR="00215D36" w14:paraId="4B9FE97C" w14:textId="77777777">
        <w:trPr>
          <w:trHeight w:val="313"/>
        </w:trPr>
        <w:tc>
          <w:tcPr>
            <w:tcW w:w="3003" w:type="dxa"/>
          </w:tcPr>
          <w:p w14:paraId="786CA848" w14:textId="77777777" w:rsidR="00215D36" w:rsidRPr="009041FD" w:rsidRDefault="00215D36">
            <w:pPr>
              <w:rPr>
                <w:sz w:val="20"/>
                <w:szCs w:val="20"/>
              </w:rPr>
            </w:pPr>
            <w:r w:rsidRPr="009041FD">
              <w:rPr>
                <w:sz w:val="20"/>
                <w:szCs w:val="20"/>
              </w:rPr>
              <w:t>Muslim</w:t>
            </w:r>
          </w:p>
        </w:tc>
        <w:tc>
          <w:tcPr>
            <w:tcW w:w="3003" w:type="dxa"/>
          </w:tcPr>
          <w:p w14:paraId="7B80C877" w14:textId="77777777" w:rsidR="00215D36" w:rsidRPr="009041FD" w:rsidRDefault="00215D36">
            <w:pPr>
              <w:rPr>
                <w:sz w:val="20"/>
                <w:szCs w:val="20"/>
              </w:rPr>
            </w:pPr>
            <w:r w:rsidRPr="009041FD">
              <w:rPr>
                <w:sz w:val="20"/>
                <w:szCs w:val="20"/>
              </w:rPr>
              <w:t>12,959</w:t>
            </w:r>
          </w:p>
        </w:tc>
        <w:tc>
          <w:tcPr>
            <w:tcW w:w="3005" w:type="dxa"/>
          </w:tcPr>
          <w:p w14:paraId="1697763E" w14:textId="77777777" w:rsidR="00215D36" w:rsidRPr="009041FD" w:rsidRDefault="00215D36">
            <w:pPr>
              <w:rPr>
                <w:sz w:val="20"/>
                <w:szCs w:val="20"/>
              </w:rPr>
            </w:pPr>
            <w:r w:rsidRPr="009041FD">
              <w:rPr>
                <w:sz w:val="20"/>
                <w:szCs w:val="20"/>
              </w:rPr>
              <w:t>2.2%</w:t>
            </w:r>
          </w:p>
        </w:tc>
      </w:tr>
      <w:tr w:rsidR="00215D36" w14:paraId="5872591E" w14:textId="77777777">
        <w:trPr>
          <w:trHeight w:val="909"/>
        </w:trPr>
        <w:tc>
          <w:tcPr>
            <w:tcW w:w="3003" w:type="dxa"/>
          </w:tcPr>
          <w:p w14:paraId="50CD2664" w14:textId="77777777" w:rsidR="00215D36" w:rsidRPr="009041FD" w:rsidRDefault="00215D36">
            <w:pPr>
              <w:rPr>
                <w:sz w:val="20"/>
                <w:szCs w:val="20"/>
              </w:rPr>
            </w:pPr>
            <w:r w:rsidRPr="009041FD">
              <w:rPr>
                <w:sz w:val="20"/>
                <w:szCs w:val="20"/>
              </w:rPr>
              <w:t>Other religion: Pagan</w:t>
            </w:r>
          </w:p>
        </w:tc>
        <w:tc>
          <w:tcPr>
            <w:tcW w:w="3003" w:type="dxa"/>
          </w:tcPr>
          <w:p w14:paraId="6946BD31" w14:textId="77777777" w:rsidR="00215D36" w:rsidRPr="009041FD" w:rsidRDefault="00215D36">
            <w:pPr>
              <w:rPr>
                <w:sz w:val="20"/>
                <w:szCs w:val="20"/>
              </w:rPr>
            </w:pPr>
            <w:r w:rsidRPr="009041FD">
              <w:rPr>
                <w:sz w:val="20"/>
                <w:szCs w:val="20"/>
              </w:rPr>
              <w:t xml:space="preserve">1760  </w:t>
            </w:r>
          </w:p>
        </w:tc>
        <w:tc>
          <w:tcPr>
            <w:tcW w:w="3005" w:type="dxa"/>
          </w:tcPr>
          <w:p w14:paraId="59D4EC19" w14:textId="77777777" w:rsidR="00215D36" w:rsidRPr="009041FD" w:rsidRDefault="00215D36">
            <w:pPr>
              <w:rPr>
                <w:sz w:val="20"/>
                <w:szCs w:val="20"/>
              </w:rPr>
            </w:pPr>
            <w:r w:rsidRPr="009041FD">
              <w:rPr>
                <w:sz w:val="20"/>
                <w:szCs w:val="20"/>
              </w:rPr>
              <w:t xml:space="preserve">0.3% </w:t>
            </w:r>
          </w:p>
        </w:tc>
      </w:tr>
      <w:tr w:rsidR="00215D36" w14:paraId="7C85B408" w14:textId="77777777">
        <w:trPr>
          <w:trHeight w:val="298"/>
        </w:trPr>
        <w:tc>
          <w:tcPr>
            <w:tcW w:w="3003" w:type="dxa"/>
          </w:tcPr>
          <w:p w14:paraId="35D1AC2A" w14:textId="77777777" w:rsidR="00215D36" w:rsidRPr="009041FD" w:rsidRDefault="00215D36">
            <w:pPr>
              <w:rPr>
                <w:sz w:val="20"/>
                <w:szCs w:val="20"/>
              </w:rPr>
            </w:pPr>
            <w:r w:rsidRPr="009041FD">
              <w:rPr>
                <w:sz w:val="20"/>
                <w:szCs w:val="20"/>
              </w:rPr>
              <w:t>Hindu</w:t>
            </w:r>
          </w:p>
        </w:tc>
        <w:tc>
          <w:tcPr>
            <w:tcW w:w="3003" w:type="dxa"/>
          </w:tcPr>
          <w:p w14:paraId="47C6A00C" w14:textId="77777777" w:rsidR="00215D36" w:rsidRPr="009041FD" w:rsidRDefault="00215D36">
            <w:pPr>
              <w:rPr>
                <w:sz w:val="20"/>
                <w:szCs w:val="20"/>
              </w:rPr>
            </w:pPr>
            <w:r w:rsidRPr="009041FD">
              <w:rPr>
                <w:sz w:val="20"/>
                <w:szCs w:val="20"/>
              </w:rPr>
              <w:t>1,540</w:t>
            </w:r>
          </w:p>
        </w:tc>
        <w:tc>
          <w:tcPr>
            <w:tcW w:w="3005" w:type="dxa"/>
          </w:tcPr>
          <w:p w14:paraId="29F6CF91" w14:textId="77777777" w:rsidR="00215D36" w:rsidRPr="009041FD" w:rsidRDefault="00215D36">
            <w:pPr>
              <w:rPr>
                <w:sz w:val="20"/>
                <w:szCs w:val="20"/>
              </w:rPr>
            </w:pPr>
            <w:r w:rsidRPr="009041FD">
              <w:rPr>
                <w:sz w:val="20"/>
                <w:szCs w:val="20"/>
              </w:rPr>
              <w:t>0.26%</w:t>
            </w:r>
          </w:p>
        </w:tc>
      </w:tr>
      <w:tr w:rsidR="00215D36" w14:paraId="5084654E" w14:textId="77777777">
        <w:trPr>
          <w:trHeight w:val="298"/>
        </w:trPr>
        <w:tc>
          <w:tcPr>
            <w:tcW w:w="3003" w:type="dxa"/>
          </w:tcPr>
          <w:p w14:paraId="30588640" w14:textId="77777777" w:rsidR="00215D36" w:rsidRPr="009041FD" w:rsidRDefault="00215D36">
            <w:pPr>
              <w:rPr>
                <w:sz w:val="20"/>
                <w:szCs w:val="20"/>
              </w:rPr>
            </w:pPr>
            <w:r w:rsidRPr="009041FD">
              <w:rPr>
                <w:sz w:val="20"/>
                <w:szCs w:val="20"/>
              </w:rPr>
              <w:t>Buddhist</w:t>
            </w:r>
          </w:p>
        </w:tc>
        <w:tc>
          <w:tcPr>
            <w:tcW w:w="3003" w:type="dxa"/>
          </w:tcPr>
          <w:p w14:paraId="4F231C17" w14:textId="77777777" w:rsidR="00215D36" w:rsidRPr="009041FD" w:rsidRDefault="00215D36">
            <w:pPr>
              <w:rPr>
                <w:sz w:val="20"/>
                <w:szCs w:val="20"/>
              </w:rPr>
            </w:pPr>
            <w:r w:rsidRPr="009041FD">
              <w:rPr>
                <w:sz w:val="20"/>
                <w:szCs w:val="20"/>
              </w:rPr>
              <w:t>1,519</w:t>
            </w:r>
          </w:p>
        </w:tc>
        <w:tc>
          <w:tcPr>
            <w:tcW w:w="3005" w:type="dxa"/>
          </w:tcPr>
          <w:p w14:paraId="10F98C34" w14:textId="77777777" w:rsidR="00215D36" w:rsidRPr="009041FD" w:rsidRDefault="00215D36">
            <w:pPr>
              <w:rPr>
                <w:sz w:val="20"/>
                <w:szCs w:val="20"/>
              </w:rPr>
            </w:pPr>
            <w:r w:rsidRPr="009041FD">
              <w:rPr>
                <w:sz w:val="20"/>
                <w:szCs w:val="20"/>
              </w:rPr>
              <w:t>0.25%</w:t>
            </w:r>
          </w:p>
        </w:tc>
      </w:tr>
      <w:tr w:rsidR="00215D36" w14:paraId="2F38D251" w14:textId="77777777">
        <w:trPr>
          <w:trHeight w:val="298"/>
        </w:trPr>
        <w:tc>
          <w:tcPr>
            <w:tcW w:w="3003" w:type="dxa"/>
          </w:tcPr>
          <w:p w14:paraId="022F46F1" w14:textId="77777777" w:rsidR="00215D36" w:rsidRPr="009041FD" w:rsidRDefault="00215D36">
            <w:pPr>
              <w:rPr>
                <w:sz w:val="20"/>
                <w:szCs w:val="20"/>
              </w:rPr>
            </w:pPr>
            <w:r w:rsidRPr="009041FD">
              <w:rPr>
                <w:sz w:val="20"/>
                <w:szCs w:val="20"/>
              </w:rPr>
              <w:t>Sikh</w:t>
            </w:r>
          </w:p>
        </w:tc>
        <w:tc>
          <w:tcPr>
            <w:tcW w:w="3003" w:type="dxa"/>
          </w:tcPr>
          <w:p w14:paraId="6AC14AB7" w14:textId="77777777" w:rsidR="00215D36" w:rsidRPr="009041FD" w:rsidRDefault="00215D36">
            <w:pPr>
              <w:rPr>
                <w:sz w:val="20"/>
                <w:szCs w:val="20"/>
              </w:rPr>
            </w:pPr>
            <w:r w:rsidRPr="009041FD">
              <w:rPr>
                <w:sz w:val="20"/>
                <w:szCs w:val="20"/>
              </w:rPr>
              <w:t>897</w:t>
            </w:r>
          </w:p>
        </w:tc>
        <w:tc>
          <w:tcPr>
            <w:tcW w:w="3005" w:type="dxa"/>
          </w:tcPr>
          <w:p w14:paraId="145C2D0C" w14:textId="77777777" w:rsidR="00215D36" w:rsidRPr="009041FD" w:rsidRDefault="00215D36">
            <w:pPr>
              <w:rPr>
                <w:sz w:val="20"/>
                <w:szCs w:val="20"/>
              </w:rPr>
            </w:pPr>
            <w:r w:rsidRPr="009041FD">
              <w:rPr>
                <w:sz w:val="20"/>
                <w:szCs w:val="20"/>
              </w:rPr>
              <w:t>0.15%</w:t>
            </w:r>
          </w:p>
        </w:tc>
      </w:tr>
    </w:tbl>
    <w:p w14:paraId="7611F297" w14:textId="77777777" w:rsidR="00DD77A1" w:rsidRDefault="00DD77A1" w:rsidP="00606BB1">
      <w:pPr>
        <w:rPr>
          <w:sz w:val="24"/>
          <w:szCs w:val="24"/>
        </w:rPr>
      </w:pPr>
    </w:p>
    <w:p w14:paraId="15A73C21" w14:textId="559CA926" w:rsidR="00606BB1" w:rsidRDefault="00606BB1" w:rsidP="00606BB1">
      <w:pPr>
        <w:rPr>
          <w:sz w:val="24"/>
          <w:szCs w:val="24"/>
        </w:rPr>
      </w:pPr>
      <w:r>
        <w:rPr>
          <w:sz w:val="24"/>
          <w:szCs w:val="24"/>
        </w:rPr>
        <w:t>Deprivation (in at least one area including education, employment, health, housing):</w:t>
      </w:r>
    </w:p>
    <w:tbl>
      <w:tblPr>
        <w:tblStyle w:val="TableGrid"/>
        <w:tblW w:w="0" w:type="auto"/>
        <w:tblLook w:val="04A0" w:firstRow="1" w:lastRow="0" w:firstColumn="1" w:lastColumn="0" w:noHBand="0" w:noVBand="1"/>
      </w:tblPr>
      <w:tblGrid>
        <w:gridCol w:w="1518"/>
        <w:gridCol w:w="1584"/>
        <w:gridCol w:w="1632"/>
        <w:gridCol w:w="1544"/>
        <w:gridCol w:w="1499"/>
        <w:gridCol w:w="1239"/>
      </w:tblGrid>
      <w:tr w:rsidR="00606BB1" w14:paraId="2D3B622F" w14:textId="77777777">
        <w:tc>
          <w:tcPr>
            <w:tcW w:w="1518" w:type="dxa"/>
          </w:tcPr>
          <w:p w14:paraId="4BBA7BCE" w14:textId="77777777" w:rsidR="00606BB1" w:rsidRPr="006E4F0C" w:rsidRDefault="00606BB1">
            <w:pPr>
              <w:rPr>
                <w:sz w:val="20"/>
                <w:szCs w:val="20"/>
              </w:rPr>
            </w:pPr>
            <w:r w:rsidRPr="006E4F0C">
              <w:rPr>
                <w:sz w:val="20"/>
                <w:szCs w:val="20"/>
              </w:rPr>
              <w:t>Blaenau Gwent</w:t>
            </w:r>
          </w:p>
        </w:tc>
        <w:tc>
          <w:tcPr>
            <w:tcW w:w="1584" w:type="dxa"/>
          </w:tcPr>
          <w:p w14:paraId="4C2C620E" w14:textId="77777777" w:rsidR="00606BB1" w:rsidRPr="006E4F0C" w:rsidRDefault="00606BB1">
            <w:pPr>
              <w:rPr>
                <w:sz w:val="20"/>
                <w:szCs w:val="20"/>
              </w:rPr>
            </w:pPr>
            <w:r w:rsidRPr="006E4F0C">
              <w:rPr>
                <w:sz w:val="20"/>
                <w:szCs w:val="20"/>
              </w:rPr>
              <w:t>Caerphilly</w:t>
            </w:r>
          </w:p>
        </w:tc>
        <w:tc>
          <w:tcPr>
            <w:tcW w:w="1632" w:type="dxa"/>
          </w:tcPr>
          <w:p w14:paraId="5DBA9338" w14:textId="77777777" w:rsidR="00606BB1" w:rsidRPr="006E4F0C" w:rsidRDefault="00606BB1">
            <w:pPr>
              <w:rPr>
                <w:sz w:val="20"/>
                <w:szCs w:val="20"/>
              </w:rPr>
            </w:pPr>
            <w:r w:rsidRPr="006E4F0C">
              <w:rPr>
                <w:sz w:val="20"/>
                <w:szCs w:val="20"/>
              </w:rPr>
              <w:t>Monmouth</w:t>
            </w:r>
          </w:p>
        </w:tc>
        <w:tc>
          <w:tcPr>
            <w:tcW w:w="1544" w:type="dxa"/>
          </w:tcPr>
          <w:p w14:paraId="59AEA6E8" w14:textId="77777777" w:rsidR="00606BB1" w:rsidRPr="006E4F0C" w:rsidRDefault="00606BB1">
            <w:pPr>
              <w:rPr>
                <w:sz w:val="20"/>
                <w:szCs w:val="20"/>
              </w:rPr>
            </w:pPr>
            <w:r w:rsidRPr="006E4F0C">
              <w:rPr>
                <w:sz w:val="20"/>
                <w:szCs w:val="20"/>
              </w:rPr>
              <w:t>Newport</w:t>
            </w:r>
          </w:p>
        </w:tc>
        <w:tc>
          <w:tcPr>
            <w:tcW w:w="1499" w:type="dxa"/>
          </w:tcPr>
          <w:p w14:paraId="1C45EAC6" w14:textId="77777777" w:rsidR="00606BB1" w:rsidRPr="006E4F0C" w:rsidRDefault="00606BB1">
            <w:pPr>
              <w:rPr>
                <w:sz w:val="20"/>
                <w:szCs w:val="20"/>
              </w:rPr>
            </w:pPr>
            <w:r w:rsidRPr="006E4F0C">
              <w:rPr>
                <w:sz w:val="20"/>
                <w:szCs w:val="20"/>
              </w:rPr>
              <w:t xml:space="preserve">Torfaen </w:t>
            </w:r>
          </w:p>
        </w:tc>
        <w:tc>
          <w:tcPr>
            <w:tcW w:w="1239" w:type="dxa"/>
          </w:tcPr>
          <w:p w14:paraId="414C7543" w14:textId="77777777" w:rsidR="00606BB1" w:rsidRPr="006E4F0C" w:rsidRDefault="00606BB1">
            <w:pPr>
              <w:rPr>
                <w:sz w:val="20"/>
                <w:szCs w:val="20"/>
              </w:rPr>
            </w:pPr>
            <w:r w:rsidRPr="006E4F0C">
              <w:rPr>
                <w:sz w:val="20"/>
                <w:szCs w:val="20"/>
              </w:rPr>
              <w:t>MEAN AVE</w:t>
            </w:r>
          </w:p>
        </w:tc>
      </w:tr>
      <w:tr w:rsidR="00606BB1" w14:paraId="1E9B6713" w14:textId="77777777">
        <w:tc>
          <w:tcPr>
            <w:tcW w:w="1518" w:type="dxa"/>
          </w:tcPr>
          <w:p w14:paraId="5A326C8E" w14:textId="77777777" w:rsidR="00606BB1" w:rsidRPr="006E4F0C" w:rsidRDefault="00606BB1">
            <w:pPr>
              <w:rPr>
                <w:sz w:val="20"/>
                <w:szCs w:val="20"/>
              </w:rPr>
            </w:pPr>
            <w:r w:rsidRPr="006E4F0C">
              <w:rPr>
                <w:sz w:val="20"/>
                <w:szCs w:val="20"/>
              </w:rPr>
              <w:t>61.7%</w:t>
            </w:r>
          </w:p>
        </w:tc>
        <w:tc>
          <w:tcPr>
            <w:tcW w:w="1584" w:type="dxa"/>
          </w:tcPr>
          <w:p w14:paraId="5B7B685D" w14:textId="77777777" w:rsidR="00606BB1" w:rsidRPr="006E4F0C" w:rsidRDefault="00606BB1">
            <w:pPr>
              <w:rPr>
                <w:sz w:val="20"/>
                <w:szCs w:val="20"/>
              </w:rPr>
            </w:pPr>
            <w:r w:rsidRPr="006E4F0C">
              <w:rPr>
                <w:sz w:val="20"/>
                <w:szCs w:val="20"/>
              </w:rPr>
              <w:t>57.9%</w:t>
            </w:r>
          </w:p>
        </w:tc>
        <w:tc>
          <w:tcPr>
            <w:tcW w:w="1632" w:type="dxa"/>
          </w:tcPr>
          <w:p w14:paraId="285F9D64" w14:textId="77777777" w:rsidR="00606BB1" w:rsidRPr="006E4F0C" w:rsidRDefault="00606BB1">
            <w:pPr>
              <w:rPr>
                <w:sz w:val="20"/>
                <w:szCs w:val="20"/>
              </w:rPr>
            </w:pPr>
            <w:r w:rsidRPr="006E4F0C">
              <w:rPr>
                <w:sz w:val="20"/>
                <w:szCs w:val="20"/>
              </w:rPr>
              <w:t>48.3%</w:t>
            </w:r>
          </w:p>
        </w:tc>
        <w:tc>
          <w:tcPr>
            <w:tcW w:w="1544" w:type="dxa"/>
          </w:tcPr>
          <w:p w14:paraId="7725C47D" w14:textId="77777777" w:rsidR="00606BB1" w:rsidRPr="006E4F0C" w:rsidRDefault="00606BB1">
            <w:pPr>
              <w:rPr>
                <w:sz w:val="20"/>
                <w:szCs w:val="20"/>
              </w:rPr>
            </w:pPr>
            <w:r w:rsidRPr="006E4F0C">
              <w:rPr>
                <w:sz w:val="20"/>
                <w:szCs w:val="20"/>
              </w:rPr>
              <w:t>54.1%</w:t>
            </w:r>
          </w:p>
        </w:tc>
        <w:tc>
          <w:tcPr>
            <w:tcW w:w="1499" w:type="dxa"/>
          </w:tcPr>
          <w:p w14:paraId="7EEFF454" w14:textId="77777777" w:rsidR="00606BB1" w:rsidRPr="006E4F0C" w:rsidRDefault="00606BB1">
            <w:pPr>
              <w:rPr>
                <w:sz w:val="20"/>
                <w:szCs w:val="20"/>
              </w:rPr>
            </w:pPr>
            <w:r w:rsidRPr="006E4F0C">
              <w:rPr>
                <w:sz w:val="20"/>
                <w:szCs w:val="20"/>
              </w:rPr>
              <w:t>57.7%</w:t>
            </w:r>
          </w:p>
        </w:tc>
        <w:tc>
          <w:tcPr>
            <w:tcW w:w="1239" w:type="dxa"/>
          </w:tcPr>
          <w:p w14:paraId="567D43B5" w14:textId="77777777" w:rsidR="00606BB1" w:rsidRPr="006E4F0C" w:rsidRDefault="00606BB1">
            <w:pPr>
              <w:rPr>
                <w:sz w:val="20"/>
                <w:szCs w:val="20"/>
              </w:rPr>
            </w:pPr>
            <w:r w:rsidRPr="006E4F0C">
              <w:rPr>
                <w:sz w:val="20"/>
                <w:szCs w:val="20"/>
              </w:rPr>
              <w:t xml:space="preserve">55.9% </w:t>
            </w:r>
          </w:p>
        </w:tc>
      </w:tr>
    </w:tbl>
    <w:p w14:paraId="72B6D42A" w14:textId="77777777" w:rsidR="008D70AD" w:rsidRDefault="008D70AD" w:rsidP="00606BB1">
      <w:pPr>
        <w:rPr>
          <w:sz w:val="24"/>
          <w:szCs w:val="24"/>
        </w:rPr>
      </w:pPr>
    </w:p>
    <w:p w14:paraId="5C33236A" w14:textId="0B5FBBDD" w:rsidR="00606BB1" w:rsidRDefault="00606BB1" w:rsidP="00606BB1">
      <w:pPr>
        <w:rPr>
          <w:sz w:val="24"/>
          <w:szCs w:val="24"/>
        </w:rPr>
      </w:pPr>
      <w:r>
        <w:rPr>
          <w:sz w:val="24"/>
          <w:szCs w:val="24"/>
        </w:rPr>
        <w:t>Disability under the Equality Act 2010 definition:</w:t>
      </w:r>
    </w:p>
    <w:tbl>
      <w:tblPr>
        <w:tblStyle w:val="TableGrid"/>
        <w:tblW w:w="0" w:type="auto"/>
        <w:tblLook w:val="04A0" w:firstRow="1" w:lastRow="0" w:firstColumn="1" w:lastColumn="0" w:noHBand="0" w:noVBand="1"/>
      </w:tblPr>
      <w:tblGrid>
        <w:gridCol w:w="1518"/>
        <w:gridCol w:w="1584"/>
        <w:gridCol w:w="1632"/>
        <w:gridCol w:w="1544"/>
        <w:gridCol w:w="1499"/>
        <w:gridCol w:w="1239"/>
      </w:tblGrid>
      <w:tr w:rsidR="00606BB1" w14:paraId="12C997D1" w14:textId="77777777">
        <w:tc>
          <w:tcPr>
            <w:tcW w:w="1518" w:type="dxa"/>
          </w:tcPr>
          <w:p w14:paraId="30E28B66" w14:textId="77777777" w:rsidR="00606BB1" w:rsidRPr="006E4F0C" w:rsidRDefault="00606BB1">
            <w:pPr>
              <w:rPr>
                <w:sz w:val="20"/>
                <w:szCs w:val="20"/>
              </w:rPr>
            </w:pPr>
            <w:r w:rsidRPr="006E4F0C">
              <w:rPr>
                <w:sz w:val="20"/>
                <w:szCs w:val="20"/>
              </w:rPr>
              <w:t>Blaenau Gwent</w:t>
            </w:r>
          </w:p>
        </w:tc>
        <w:tc>
          <w:tcPr>
            <w:tcW w:w="1584" w:type="dxa"/>
          </w:tcPr>
          <w:p w14:paraId="7E0AA57D" w14:textId="77777777" w:rsidR="00606BB1" w:rsidRPr="006E4F0C" w:rsidRDefault="00606BB1">
            <w:pPr>
              <w:rPr>
                <w:sz w:val="20"/>
                <w:szCs w:val="20"/>
              </w:rPr>
            </w:pPr>
            <w:r w:rsidRPr="006E4F0C">
              <w:rPr>
                <w:sz w:val="20"/>
                <w:szCs w:val="20"/>
              </w:rPr>
              <w:t>Caerphilly</w:t>
            </w:r>
          </w:p>
        </w:tc>
        <w:tc>
          <w:tcPr>
            <w:tcW w:w="1632" w:type="dxa"/>
          </w:tcPr>
          <w:p w14:paraId="797B99A7" w14:textId="77777777" w:rsidR="00606BB1" w:rsidRPr="006E4F0C" w:rsidRDefault="00606BB1">
            <w:pPr>
              <w:rPr>
                <w:sz w:val="20"/>
                <w:szCs w:val="20"/>
              </w:rPr>
            </w:pPr>
            <w:r w:rsidRPr="006E4F0C">
              <w:rPr>
                <w:sz w:val="20"/>
                <w:szCs w:val="20"/>
              </w:rPr>
              <w:t>Monmouth</w:t>
            </w:r>
          </w:p>
        </w:tc>
        <w:tc>
          <w:tcPr>
            <w:tcW w:w="1544" w:type="dxa"/>
          </w:tcPr>
          <w:p w14:paraId="15C29594" w14:textId="77777777" w:rsidR="00606BB1" w:rsidRPr="006E4F0C" w:rsidRDefault="00606BB1">
            <w:pPr>
              <w:rPr>
                <w:sz w:val="20"/>
                <w:szCs w:val="20"/>
              </w:rPr>
            </w:pPr>
            <w:r w:rsidRPr="006E4F0C">
              <w:rPr>
                <w:sz w:val="20"/>
                <w:szCs w:val="20"/>
              </w:rPr>
              <w:t>Newport</w:t>
            </w:r>
          </w:p>
        </w:tc>
        <w:tc>
          <w:tcPr>
            <w:tcW w:w="1499" w:type="dxa"/>
          </w:tcPr>
          <w:p w14:paraId="64F1169F" w14:textId="77777777" w:rsidR="00606BB1" w:rsidRPr="006E4F0C" w:rsidRDefault="00606BB1">
            <w:pPr>
              <w:rPr>
                <w:sz w:val="20"/>
                <w:szCs w:val="20"/>
              </w:rPr>
            </w:pPr>
            <w:r w:rsidRPr="006E4F0C">
              <w:rPr>
                <w:sz w:val="20"/>
                <w:szCs w:val="20"/>
              </w:rPr>
              <w:t xml:space="preserve">Torfaen </w:t>
            </w:r>
          </w:p>
        </w:tc>
        <w:tc>
          <w:tcPr>
            <w:tcW w:w="1239" w:type="dxa"/>
          </w:tcPr>
          <w:p w14:paraId="0FFDB306" w14:textId="77777777" w:rsidR="00606BB1" w:rsidRPr="006E4F0C" w:rsidRDefault="00606BB1">
            <w:pPr>
              <w:rPr>
                <w:sz w:val="20"/>
                <w:szCs w:val="20"/>
              </w:rPr>
            </w:pPr>
            <w:r w:rsidRPr="006E4F0C">
              <w:rPr>
                <w:sz w:val="20"/>
                <w:szCs w:val="20"/>
              </w:rPr>
              <w:t xml:space="preserve">MEAN AVE </w:t>
            </w:r>
          </w:p>
        </w:tc>
      </w:tr>
      <w:tr w:rsidR="00606BB1" w14:paraId="2E1AE827" w14:textId="77777777">
        <w:tc>
          <w:tcPr>
            <w:tcW w:w="1518" w:type="dxa"/>
          </w:tcPr>
          <w:p w14:paraId="5AD1EDF6" w14:textId="77777777" w:rsidR="00606BB1" w:rsidRPr="006E4F0C" w:rsidRDefault="00606BB1">
            <w:pPr>
              <w:rPr>
                <w:sz w:val="20"/>
                <w:szCs w:val="20"/>
              </w:rPr>
            </w:pPr>
            <w:r w:rsidRPr="006E4F0C">
              <w:rPr>
                <w:sz w:val="20"/>
                <w:szCs w:val="20"/>
              </w:rPr>
              <w:t>24.6%</w:t>
            </w:r>
          </w:p>
        </w:tc>
        <w:tc>
          <w:tcPr>
            <w:tcW w:w="1584" w:type="dxa"/>
          </w:tcPr>
          <w:p w14:paraId="42A2E9AF" w14:textId="77777777" w:rsidR="00606BB1" w:rsidRPr="006E4F0C" w:rsidRDefault="00606BB1">
            <w:pPr>
              <w:rPr>
                <w:sz w:val="20"/>
                <w:szCs w:val="20"/>
              </w:rPr>
            </w:pPr>
            <w:r w:rsidRPr="006E4F0C">
              <w:rPr>
                <w:sz w:val="20"/>
                <w:szCs w:val="20"/>
              </w:rPr>
              <w:t>23.6%</w:t>
            </w:r>
          </w:p>
        </w:tc>
        <w:tc>
          <w:tcPr>
            <w:tcW w:w="1632" w:type="dxa"/>
          </w:tcPr>
          <w:p w14:paraId="7EEBA6F4" w14:textId="77777777" w:rsidR="00606BB1" w:rsidRPr="006E4F0C" w:rsidRDefault="00606BB1">
            <w:pPr>
              <w:rPr>
                <w:sz w:val="20"/>
                <w:szCs w:val="20"/>
              </w:rPr>
            </w:pPr>
            <w:r w:rsidRPr="006E4F0C">
              <w:rPr>
                <w:sz w:val="20"/>
                <w:szCs w:val="20"/>
              </w:rPr>
              <w:t>17.7%</w:t>
            </w:r>
          </w:p>
        </w:tc>
        <w:tc>
          <w:tcPr>
            <w:tcW w:w="1544" w:type="dxa"/>
          </w:tcPr>
          <w:p w14:paraId="3170CA50" w14:textId="77777777" w:rsidR="00606BB1" w:rsidRPr="006E4F0C" w:rsidRDefault="00606BB1">
            <w:pPr>
              <w:rPr>
                <w:sz w:val="20"/>
                <w:szCs w:val="20"/>
              </w:rPr>
            </w:pPr>
            <w:r w:rsidRPr="006E4F0C">
              <w:rPr>
                <w:sz w:val="20"/>
                <w:szCs w:val="20"/>
              </w:rPr>
              <w:t>20.8%</w:t>
            </w:r>
          </w:p>
        </w:tc>
        <w:tc>
          <w:tcPr>
            <w:tcW w:w="1499" w:type="dxa"/>
          </w:tcPr>
          <w:p w14:paraId="4F0E39A6" w14:textId="77777777" w:rsidR="00606BB1" w:rsidRPr="006E4F0C" w:rsidRDefault="00606BB1">
            <w:pPr>
              <w:rPr>
                <w:sz w:val="20"/>
                <w:szCs w:val="20"/>
              </w:rPr>
            </w:pPr>
            <w:r w:rsidRPr="006E4F0C">
              <w:rPr>
                <w:sz w:val="20"/>
                <w:szCs w:val="20"/>
              </w:rPr>
              <w:t>23.1%</w:t>
            </w:r>
          </w:p>
        </w:tc>
        <w:tc>
          <w:tcPr>
            <w:tcW w:w="1239" w:type="dxa"/>
          </w:tcPr>
          <w:p w14:paraId="6FC6864B" w14:textId="77777777" w:rsidR="00606BB1" w:rsidRPr="006E4F0C" w:rsidRDefault="00606BB1">
            <w:pPr>
              <w:rPr>
                <w:sz w:val="20"/>
                <w:szCs w:val="20"/>
              </w:rPr>
            </w:pPr>
            <w:r w:rsidRPr="006E4F0C">
              <w:rPr>
                <w:sz w:val="20"/>
                <w:szCs w:val="20"/>
              </w:rPr>
              <w:t xml:space="preserve">22% </w:t>
            </w:r>
          </w:p>
        </w:tc>
      </w:tr>
    </w:tbl>
    <w:p w14:paraId="5948F237" w14:textId="77777777" w:rsidR="00606BB1" w:rsidRDefault="00606BB1" w:rsidP="00606BB1">
      <w:pPr>
        <w:rPr>
          <w:sz w:val="24"/>
          <w:szCs w:val="24"/>
        </w:rPr>
      </w:pPr>
    </w:p>
    <w:p w14:paraId="5E80FDD9" w14:textId="77777777" w:rsidR="00606BB1" w:rsidRDefault="00606BB1" w:rsidP="00606BB1">
      <w:pPr>
        <w:rPr>
          <w:sz w:val="24"/>
          <w:szCs w:val="24"/>
        </w:rPr>
      </w:pPr>
      <w:r>
        <w:rPr>
          <w:sz w:val="24"/>
          <w:szCs w:val="24"/>
        </w:rPr>
        <w:t xml:space="preserve">Welsh language: can speak, read or write </w:t>
      </w:r>
      <w:proofErr w:type="gramStart"/>
      <w:r>
        <w:rPr>
          <w:sz w:val="24"/>
          <w:szCs w:val="24"/>
        </w:rPr>
        <w:t>Welsh</w:t>
      </w:r>
      <w:proofErr w:type="gramEnd"/>
    </w:p>
    <w:tbl>
      <w:tblPr>
        <w:tblStyle w:val="TableGrid"/>
        <w:tblW w:w="0" w:type="auto"/>
        <w:tblLook w:val="04A0" w:firstRow="1" w:lastRow="0" w:firstColumn="1" w:lastColumn="0" w:noHBand="0" w:noVBand="1"/>
      </w:tblPr>
      <w:tblGrid>
        <w:gridCol w:w="1518"/>
        <w:gridCol w:w="1584"/>
        <w:gridCol w:w="1632"/>
        <w:gridCol w:w="1544"/>
        <w:gridCol w:w="1499"/>
        <w:gridCol w:w="1239"/>
      </w:tblGrid>
      <w:tr w:rsidR="00606BB1" w14:paraId="6AD654B5" w14:textId="77777777">
        <w:tc>
          <w:tcPr>
            <w:tcW w:w="1518" w:type="dxa"/>
          </w:tcPr>
          <w:p w14:paraId="15974DD1" w14:textId="77777777" w:rsidR="00606BB1" w:rsidRPr="006E4F0C" w:rsidRDefault="00606BB1">
            <w:pPr>
              <w:rPr>
                <w:sz w:val="20"/>
                <w:szCs w:val="20"/>
              </w:rPr>
            </w:pPr>
            <w:r w:rsidRPr="006E4F0C">
              <w:rPr>
                <w:sz w:val="20"/>
                <w:szCs w:val="20"/>
              </w:rPr>
              <w:t>Blaenau Gwent</w:t>
            </w:r>
          </w:p>
        </w:tc>
        <w:tc>
          <w:tcPr>
            <w:tcW w:w="1584" w:type="dxa"/>
          </w:tcPr>
          <w:p w14:paraId="6891188D" w14:textId="77777777" w:rsidR="00606BB1" w:rsidRPr="006E4F0C" w:rsidRDefault="00606BB1">
            <w:pPr>
              <w:rPr>
                <w:sz w:val="20"/>
                <w:szCs w:val="20"/>
              </w:rPr>
            </w:pPr>
            <w:r w:rsidRPr="006E4F0C">
              <w:rPr>
                <w:sz w:val="20"/>
                <w:szCs w:val="20"/>
              </w:rPr>
              <w:t>Caerphilly</w:t>
            </w:r>
          </w:p>
        </w:tc>
        <w:tc>
          <w:tcPr>
            <w:tcW w:w="1632" w:type="dxa"/>
          </w:tcPr>
          <w:p w14:paraId="2167B9F5" w14:textId="77777777" w:rsidR="00606BB1" w:rsidRPr="006E4F0C" w:rsidRDefault="00606BB1">
            <w:pPr>
              <w:rPr>
                <w:sz w:val="20"/>
                <w:szCs w:val="20"/>
              </w:rPr>
            </w:pPr>
            <w:r w:rsidRPr="006E4F0C">
              <w:rPr>
                <w:sz w:val="20"/>
                <w:szCs w:val="20"/>
              </w:rPr>
              <w:t>Monmouth</w:t>
            </w:r>
          </w:p>
        </w:tc>
        <w:tc>
          <w:tcPr>
            <w:tcW w:w="1544" w:type="dxa"/>
          </w:tcPr>
          <w:p w14:paraId="2355B297" w14:textId="77777777" w:rsidR="00606BB1" w:rsidRPr="006E4F0C" w:rsidRDefault="00606BB1">
            <w:pPr>
              <w:rPr>
                <w:sz w:val="20"/>
                <w:szCs w:val="20"/>
              </w:rPr>
            </w:pPr>
            <w:r w:rsidRPr="006E4F0C">
              <w:rPr>
                <w:sz w:val="20"/>
                <w:szCs w:val="20"/>
              </w:rPr>
              <w:t>Newport</w:t>
            </w:r>
          </w:p>
        </w:tc>
        <w:tc>
          <w:tcPr>
            <w:tcW w:w="1499" w:type="dxa"/>
          </w:tcPr>
          <w:p w14:paraId="29B10261" w14:textId="77777777" w:rsidR="00606BB1" w:rsidRPr="006E4F0C" w:rsidRDefault="00606BB1">
            <w:pPr>
              <w:rPr>
                <w:sz w:val="20"/>
                <w:szCs w:val="20"/>
              </w:rPr>
            </w:pPr>
            <w:r w:rsidRPr="006E4F0C">
              <w:rPr>
                <w:sz w:val="20"/>
                <w:szCs w:val="20"/>
              </w:rPr>
              <w:t xml:space="preserve">Torfaen </w:t>
            </w:r>
          </w:p>
        </w:tc>
        <w:tc>
          <w:tcPr>
            <w:tcW w:w="1239" w:type="dxa"/>
          </w:tcPr>
          <w:p w14:paraId="06B50D92" w14:textId="77777777" w:rsidR="00606BB1" w:rsidRPr="006E4F0C" w:rsidRDefault="00606BB1">
            <w:pPr>
              <w:rPr>
                <w:sz w:val="20"/>
                <w:szCs w:val="20"/>
              </w:rPr>
            </w:pPr>
            <w:r w:rsidRPr="006E4F0C">
              <w:rPr>
                <w:sz w:val="20"/>
                <w:szCs w:val="20"/>
              </w:rPr>
              <w:t xml:space="preserve">MEAN AVE </w:t>
            </w:r>
          </w:p>
        </w:tc>
      </w:tr>
      <w:tr w:rsidR="00606BB1" w14:paraId="5C1DA3AA" w14:textId="77777777">
        <w:tc>
          <w:tcPr>
            <w:tcW w:w="1518" w:type="dxa"/>
          </w:tcPr>
          <w:p w14:paraId="3B7C8636" w14:textId="77777777" w:rsidR="00606BB1" w:rsidRPr="006E4F0C" w:rsidRDefault="00606BB1">
            <w:pPr>
              <w:rPr>
                <w:sz w:val="20"/>
                <w:szCs w:val="20"/>
              </w:rPr>
            </w:pPr>
            <w:r w:rsidRPr="006E4F0C">
              <w:rPr>
                <w:sz w:val="20"/>
                <w:szCs w:val="20"/>
              </w:rPr>
              <w:t>7.5%</w:t>
            </w:r>
          </w:p>
        </w:tc>
        <w:tc>
          <w:tcPr>
            <w:tcW w:w="1584" w:type="dxa"/>
          </w:tcPr>
          <w:p w14:paraId="3335932B" w14:textId="77777777" w:rsidR="00606BB1" w:rsidRPr="006E4F0C" w:rsidRDefault="00606BB1">
            <w:pPr>
              <w:rPr>
                <w:sz w:val="20"/>
                <w:szCs w:val="20"/>
              </w:rPr>
            </w:pPr>
            <w:r w:rsidRPr="006E4F0C">
              <w:rPr>
                <w:sz w:val="20"/>
                <w:szCs w:val="20"/>
              </w:rPr>
              <w:t>12.1%</w:t>
            </w:r>
          </w:p>
        </w:tc>
        <w:tc>
          <w:tcPr>
            <w:tcW w:w="1632" w:type="dxa"/>
          </w:tcPr>
          <w:p w14:paraId="295BB263" w14:textId="77777777" w:rsidR="00606BB1" w:rsidRPr="006E4F0C" w:rsidRDefault="00606BB1">
            <w:pPr>
              <w:rPr>
                <w:sz w:val="20"/>
                <w:szCs w:val="20"/>
              </w:rPr>
            </w:pPr>
            <w:r w:rsidRPr="006E4F0C">
              <w:rPr>
                <w:sz w:val="20"/>
                <w:szCs w:val="20"/>
              </w:rPr>
              <w:t>10.2%</w:t>
            </w:r>
          </w:p>
        </w:tc>
        <w:tc>
          <w:tcPr>
            <w:tcW w:w="1544" w:type="dxa"/>
          </w:tcPr>
          <w:p w14:paraId="3DD74AAB" w14:textId="77777777" w:rsidR="00606BB1" w:rsidRPr="006E4F0C" w:rsidRDefault="00606BB1">
            <w:pPr>
              <w:rPr>
                <w:sz w:val="20"/>
                <w:szCs w:val="20"/>
              </w:rPr>
            </w:pPr>
            <w:r w:rsidRPr="006E4F0C">
              <w:rPr>
                <w:sz w:val="20"/>
                <w:szCs w:val="20"/>
              </w:rPr>
              <w:t>9%</w:t>
            </w:r>
          </w:p>
        </w:tc>
        <w:tc>
          <w:tcPr>
            <w:tcW w:w="1499" w:type="dxa"/>
          </w:tcPr>
          <w:p w14:paraId="07585FA3" w14:textId="77777777" w:rsidR="00606BB1" w:rsidRPr="006E4F0C" w:rsidRDefault="00606BB1">
            <w:pPr>
              <w:rPr>
                <w:sz w:val="20"/>
                <w:szCs w:val="20"/>
              </w:rPr>
            </w:pPr>
            <w:r w:rsidRPr="006E4F0C">
              <w:rPr>
                <w:sz w:val="20"/>
                <w:szCs w:val="20"/>
              </w:rPr>
              <w:t>9.6%</w:t>
            </w:r>
          </w:p>
        </w:tc>
        <w:tc>
          <w:tcPr>
            <w:tcW w:w="1239" w:type="dxa"/>
          </w:tcPr>
          <w:p w14:paraId="645997B3" w14:textId="77777777" w:rsidR="00606BB1" w:rsidRPr="006E4F0C" w:rsidRDefault="00606BB1">
            <w:pPr>
              <w:rPr>
                <w:sz w:val="20"/>
                <w:szCs w:val="20"/>
              </w:rPr>
            </w:pPr>
            <w:r w:rsidRPr="006E4F0C">
              <w:rPr>
                <w:sz w:val="20"/>
                <w:szCs w:val="20"/>
              </w:rPr>
              <w:t>10%</w:t>
            </w:r>
          </w:p>
        </w:tc>
      </w:tr>
    </w:tbl>
    <w:p w14:paraId="781C9156" w14:textId="77777777" w:rsidR="00606BB1" w:rsidRDefault="00606BB1" w:rsidP="00606BB1">
      <w:pPr>
        <w:rPr>
          <w:sz w:val="24"/>
          <w:szCs w:val="24"/>
        </w:rPr>
      </w:pPr>
    </w:p>
    <w:p w14:paraId="1F5D802D" w14:textId="77777777" w:rsidR="000D3345" w:rsidRDefault="000D3345" w:rsidP="00606BB1">
      <w:pPr>
        <w:rPr>
          <w:sz w:val="24"/>
          <w:szCs w:val="24"/>
        </w:rPr>
      </w:pPr>
    </w:p>
    <w:p w14:paraId="7C423971" w14:textId="77777777" w:rsidR="000D3345" w:rsidRDefault="000D3345" w:rsidP="00606BB1">
      <w:pPr>
        <w:rPr>
          <w:sz w:val="24"/>
          <w:szCs w:val="24"/>
        </w:rPr>
      </w:pPr>
    </w:p>
    <w:p w14:paraId="602B32E1" w14:textId="77777777" w:rsidR="000D3345" w:rsidRDefault="000D3345" w:rsidP="00606BB1">
      <w:pPr>
        <w:rPr>
          <w:sz w:val="24"/>
          <w:szCs w:val="24"/>
        </w:rPr>
      </w:pPr>
    </w:p>
    <w:p w14:paraId="18C10A6E" w14:textId="77777777" w:rsidR="000D3345" w:rsidRDefault="000D3345" w:rsidP="00606BB1">
      <w:pPr>
        <w:rPr>
          <w:sz w:val="24"/>
          <w:szCs w:val="24"/>
        </w:rPr>
      </w:pPr>
    </w:p>
    <w:p w14:paraId="37701BA6" w14:textId="77777777" w:rsidR="000D3345" w:rsidRDefault="000D3345" w:rsidP="00606BB1">
      <w:pPr>
        <w:rPr>
          <w:sz w:val="24"/>
          <w:szCs w:val="24"/>
        </w:rPr>
      </w:pPr>
    </w:p>
    <w:p w14:paraId="31E946AB" w14:textId="0E71A487" w:rsidR="00215D36" w:rsidRDefault="006E4F0C" w:rsidP="00215D36">
      <w:pPr>
        <w:rPr>
          <w:b/>
          <w:bCs/>
          <w:sz w:val="24"/>
          <w:szCs w:val="24"/>
        </w:rPr>
      </w:pPr>
      <w:r w:rsidRPr="006E4F0C">
        <w:rPr>
          <w:b/>
          <w:bCs/>
          <w:sz w:val="24"/>
          <w:szCs w:val="24"/>
        </w:rPr>
        <w:lastRenderedPageBreak/>
        <w:t xml:space="preserve">Gwent Police workforce demographics </w:t>
      </w:r>
    </w:p>
    <w:p w14:paraId="5165FA39" w14:textId="4BF3DB1B" w:rsidR="007056E8" w:rsidRPr="00361430" w:rsidRDefault="00361430" w:rsidP="00215D36">
      <w:pPr>
        <w:rPr>
          <w:sz w:val="24"/>
          <w:szCs w:val="24"/>
        </w:rPr>
      </w:pPr>
      <w:r>
        <w:rPr>
          <w:sz w:val="24"/>
          <w:szCs w:val="24"/>
        </w:rPr>
        <w:t>As of 31 January 2024, Gwent Police’s workforce representation was</w:t>
      </w:r>
      <w:r w:rsidR="00A0782B">
        <w:rPr>
          <w:rStyle w:val="FootnoteReference"/>
          <w:sz w:val="24"/>
          <w:szCs w:val="24"/>
        </w:rPr>
        <w:footnoteReference w:id="25"/>
      </w:r>
      <w:r>
        <w:rPr>
          <w:sz w:val="24"/>
          <w:szCs w:val="24"/>
        </w:rPr>
        <w:t>:</w:t>
      </w:r>
    </w:p>
    <w:tbl>
      <w:tblPr>
        <w:tblStyle w:val="GridTable1Light"/>
        <w:tblW w:w="0" w:type="auto"/>
        <w:tblLook w:val="00A0" w:firstRow="1" w:lastRow="0" w:firstColumn="1" w:lastColumn="0" w:noHBand="0" w:noVBand="0"/>
      </w:tblPr>
      <w:tblGrid>
        <w:gridCol w:w="1143"/>
        <w:gridCol w:w="643"/>
        <w:gridCol w:w="759"/>
        <w:gridCol w:w="601"/>
        <w:gridCol w:w="759"/>
        <w:gridCol w:w="472"/>
        <w:gridCol w:w="670"/>
        <w:gridCol w:w="503"/>
        <w:gridCol w:w="759"/>
        <w:gridCol w:w="706"/>
        <w:gridCol w:w="670"/>
        <w:gridCol w:w="572"/>
        <w:gridCol w:w="759"/>
      </w:tblGrid>
      <w:tr w:rsidR="00C07158" w14:paraId="5A858D45" w14:textId="47309DEB" w:rsidTr="0078165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69784F27" w14:textId="02D1751B" w:rsidR="00521DE1" w:rsidRPr="00956195" w:rsidRDefault="00521DE1" w:rsidP="00215D36">
            <w:pPr>
              <w:rPr>
                <w:rFonts w:cs="Arial"/>
                <w:b w:val="0"/>
                <w:bCs w:val="0"/>
                <w:sz w:val="16"/>
                <w:szCs w:val="16"/>
              </w:rPr>
            </w:pPr>
            <w:r w:rsidRPr="00956195">
              <w:rPr>
                <w:rFonts w:cs="Arial"/>
                <w:b w:val="0"/>
                <w:bCs w:val="0"/>
                <w:sz w:val="16"/>
                <w:szCs w:val="16"/>
              </w:rPr>
              <w:t>Employee type</w:t>
            </w:r>
          </w:p>
        </w:tc>
        <w:tc>
          <w:tcPr>
            <w:tcW w:w="2762" w:type="dxa"/>
            <w:gridSpan w:val="4"/>
          </w:tcPr>
          <w:p w14:paraId="41634CD3" w14:textId="036E2672" w:rsidR="00521DE1" w:rsidRPr="00956195" w:rsidRDefault="00521DE1" w:rsidP="00215D36">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956195">
              <w:rPr>
                <w:rFonts w:cs="Arial"/>
                <w:b w:val="0"/>
                <w:bCs w:val="0"/>
                <w:sz w:val="16"/>
                <w:szCs w:val="16"/>
              </w:rPr>
              <w:t>Gender</w:t>
            </w:r>
          </w:p>
        </w:tc>
        <w:tc>
          <w:tcPr>
            <w:tcW w:w="5111" w:type="dxa"/>
            <w:gridSpan w:val="8"/>
          </w:tcPr>
          <w:p w14:paraId="2F272DC5" w14:textId="0B8E7145" w:rsidR="00521DE1" w:rsidRPr="00956195" w:rsidRDefault="00521DE1" w:rsidP="00215D36">
            <w:pP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956195">
              <w:rPr>
                <w:rFonts w:cs="Arial"/>
                <w:b w:val="0"/>
                <w:bCs w:val="0"/>
                <w:sz w:val="16"/>
                <w:szCs w:val="16"/>
              </w:rPr>
              <w:t xml:space="preserve">Ethnicity </w:t>
            </w:r>
          </w:p>
        </w:tc>
      </w:tr>
      <w:tr w:rsidR="002E1D3A" w14:paraId="4DD47256" w14:textId="4DBAB394" w:rsidTr="00781652">
        <w:trPr>
          <w:trHeight w:val="393"/>
        </w:trPr>
        <w:tc>
          <w:tcPr>
            <w:cnfStyle w:val="001000000000" w:firstRow="0" w:lastRow="0" w:firstColumn="1" w:lastColumn="0" w:oddVBand="0" w:evenVBand="0" w:oddHBand="0" w:evenHBand="0" w:firstRowFirstColumn="0" w:firstRowLastColumn="0" w:lastRowFirstColumn="0" w:lastRowLastColumn="0"/>
            <w:tcW w:w="1143" w:type="dxa"/>
            <w:vMerge/>
          </w:tcPr>
          <w:p w14:paraId="3139F386" w14:textId="77777777" w:rsidR="00521DE1" w:rsidRPr="00956195" w:rsidRDefault="00521DE1" w:rsidP="00215D36">
            <w:pPr>
              <w:rPr>
                <w:rFonts w:cs="Arial"/>
                <w:b w:val="0"/>
                <w:bCs w:val="0"/>
                <w:sz w:val="16"/>
                <w:szCs w:val="16"/>
              </w:rPr>
            </w:pPr>
          </w:p>
        </w:tc>
        <w:tc>
          <w:tcPr>
            <w:tcW w:w="643" w:type="dxa"/>
          </w:tcPr>
          <w:p w14:paraId="0A7AE6EF" w14:textId="3838AAC3"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F</w:t>
            </w:r>
          </w:p>
        </w:tc>
        <w:tc>
          <w:tcPr>
            <w:tcW w:w="759" w:type="dxa"/>
          </w:tcPr>
          <w:p w14:paraId="27FA02A4" w14:textId="4CDB3C32"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w:t>
            </w:r>
          </w:p>
        </w:tc>
        <w:tc>
          <w:tcPr>
            <w:tcW w:w="601" w:type="dxa"/>
          </w:tcPr>
          <w:p w14:paraId="3D4420AD" w14:textId="5E1207B5"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M</w:t>
            </w:r>
          </w:p>
        </w:tc>
        <w:tc>
          <w:tcPr>
            <w:tcW w:w="759" w:type="dxa"/>
          </w:tcPr>
          <w:p w14:paraId="17402856" w14:textId="79E5BB45"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 xml:space="preserve">% </w:t>
            </w:r>
          </w:p>
        </w:tc>
        <w:tc>
          <w:tcPr>
            <w:tcW w:w="472" w:type="dxa"/>
          </w:tcPr>
          <w:p w14:paraId="4F86CC21" w14:textId="69683F5B"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EH</w:t>
            </w:r>
          </w:p>
        </w:tc>
        <w:tc>
          <w:tcPr>
            <w:tcW w:w="670" w:type="dxa"/>
          </w:tcPr>
          <w:p w14:paraId="0151EFA0" w14:textId="5F53727A"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w:t>
            </w:r>
          </w:p>
        </w:tc>
        <w:tc>
          <w:tcPr>
            <w:tcW w:w="503" w:type="dxa"/>
          </w:tcPr>
          <w:p w14:paraId="3F62743D" w14:textId="1AE83B59"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NS</w:t>
            </w:r>
          </w:p>
        </w:tc>
        <w:tc>
          <w:tcPr>
            <w:tcW w:w="759" w:type="dxa"/>
          </w:tcPr>
          <w:p w14:paraId="3F121AF5" w14:textId="5A397D61"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w:t>
            </w:r>
          </w:p>
        </w:tc>
        <w:tc>
          <w:tcPr>
            <w:tcW w:w="706" w:type="dxa"/>
          </w:tcPr>
          <w:p w14:paraId="34A1034B" w14:textId="668E8A33"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PNTS</w:t>
            </w:r>
          </w:p>
        </w:tc>
        <w:tc>
          <w:tcPr>
            <w:tcW w:w="670" w:type="dxa"/>
          </w:tcPr>
          <w:p w14:paraId="2008295E" w14:textId="0558C1F0"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w:t>
            </w:r>
          </w:p>
        </w:tc>
        <w:tc>
          <w:tcPr>
            <w:tcW w:w="572" w:type="dxa"/>
          </w:tcPr>
          <w:p w14:paraId="51F0658F" w14:textId="3112B173"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W</w:t>
            </w:r>
          </w:p>
        </w:tc>
        <w:tc>
          <w:tcPr>
            <w:tcW w:w="759" w:type="dxa"/>
          </w:tcPr>
          <w:p w14:paraId="0E880218" w14:textId="4EE64071" w:rsidR="00521DE1" w:rsidRPr="00956195" w:rsidRDefault="00521DE1" w:rsidP="00215D36">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956195">
              <w:rPr>
                <w:rFonts w:cs="Arial"/>
                <w:b/>
                <w:bCs/>
                <w:sz w:val="16"/>
                <w:szCs w:val="16"/>
              </w:rPr>
              <w:t xml:space="preserve">% </w:t>
            </w:r>
          </w:p>
        </w:tc>
      </w:tr>
      <w:tr w:rsidR="00E01BAB" w14:paraId="515F0AE1" w14:textId="11374AC5" w:rsidTr="00781652">
        <w:tc>
          <w:tcPr>
            <w:cnfStyle w:val="001000000000" w:firstRow="0" w:lastRow="0" w:firstColumn="1" w:lastColumn="0" w:oddVBand="0" w:evenVBand="0" w:oddHBand="0" w:evenHBand="0" w:firstRowFirstColumn="0" w:firstRowLastColumn="0" w:lastRowFirstColumn="0" w:lastRowLastColumn="0"/>
            <w:tcW w:w="1143" w:type="dxa"/>
          </w:tcPr>
          <w:p w14:paraId="50896A94" w14:textId="0202E71D" w:rsidR="00521DE1" w:rsidRPr="00956195" w:rsidRDefault="00521DE1" w:rsidP="00215D36">
            <w:pPr>
              <w:rPr>
                <w:rFonts w:cs="Arial"/>
                <w:b w:val="0"/>
                <w:bCs w:val="0"/>
                <w:sz w:val="16"/>
                <w:szCs w:val="16"/>
              </w:rPr>
            </w:pPr>
            <w:r w:rsidRPr="00956195">
              <w:rPr>
                <w:rFonts w:cs="Arial"/>
                <w:b w:val="0"/>
                <w:bCs w:val="0"/>
                <w:sz w:val="16"/>
                <w:szCs w:val="16"/>
              </w:rPr>
              <w:t>Police officer</w:t>
            </w:r>
          </w:p>
        </w:tc>
        <w:tc>
          <w:tcPr>
            <w:tcW w:w="643" w:type="dxa"/>
            <w:shd w:val="clear" w:color="auto" w:fill="E7E6E6" w:themeFill="background2"/>
          </w:tcPr>
          <w:p w14:paraId="42CA99CA" w14:textId="7FFADB1F" w:rsidR="00521DE1" w:rsidRPr="00956195" w:rsidRDefault="00D55AFF"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556</w:t>
            </w:r>
          </w:p>
        </w:tc>
        <w:tc>
          <w:tcPr>
            <w:tcW w:w="759" w:type="dxa"/>
          </w:tcPr>
          <w:p w14:paraId="717AB50B" w14:textId="0E22D7CE" w:rsidR="00521DE1" w:rsidRPr="00956195" w:rsidRDefault="00D55AFF"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37</w:t>
            </w:r>
            <w:r w:rsidR="009838F1">
              <w:rPr>
                <w:rFonts w:cs="Arial"/>
                <w:sz w:val="16"/>
                <w:szCs w:val="16"/>
              </w:rPr>
              <w:t>.02</w:t>
            </w:r>
            <w:r w:rsidRPr="00956195">
              <w:rPr>
                <w:rFonts w:cs="Arial"/>
                <w:sz w:val="16"/>
                <w:szCs w:val="16"/>
              </w:rPr>
              <w:t>%</w:t>
            </w:r>
          </w:p>
        </w:tc>
        <w:tc>
          <w:tcPr>
            <w:tcW w:w="601" w:type="dxa"/>
            <w:shd w:val="clear" w:color="auto" w:fill="E7E6E6" w:themeFill="background2"/>
          </w:tcPr>
          <w:p w14:paraId="0B805EF6" w14:textId="5E716BB2" w:rsidR="00521DE1" w:rsidRPr="00956195" w:rsidRDefault="00D55AFF"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946</w:t>
            </w:r>
          </w:p>
        </w:tc>
        <w:tc>
          <w:tcPr>
            <w:tcW w:w="759" w:type="dxa"/>
          </w:tcPr>
          <w:p w14:paraId="56C7AF80" w14:textId="5244B8F3" w:rsidR="00521DE1" w:rsidRPr="00956195" w:rsidRDefault="00D55AFF"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6</w:t>
            </w:r>
            <w:r w:rsidR="009838F1">
              <w:rPr>
                <w:rFonts w:cs="Arial"/>
                <w:sz w:val="16"/>
                <w:szCs w:val="16"/>
              </w:rPr>
              <w:t>2.98</w:t>
            </w:r>
            <w:r w:rsidRPr="00956195">
              <w:rPr>
                <w:rFonts w:cs="Arial"/>
                <w:sz w:val="16"/>
                <w:szCs w:val="16"/>
              </w:rPr>
              <w:t>%</w:t>
            </w:r>
          </w:p>
        </w:tc>
        <w:tc>
          <w:tcPr>
            <w:tcW w:w="472" w:type="dxa"/>
            <w:shd w:val="clear" w:color="auto" w:fill="E7E6E6" w:themeFill="background2"/>
          </w:tcPr>
          <w:p w14:paraId="45A49AD1" w14:textId="082AAAEC" w:rsidR="00521DE1" w:rsidRPr="00956195" w:rsidRDefault="00DE3D1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54</w:t>
            </w:r>
          </w:p>
        </w:tc>
        <w:tc>
          <w:tcPr>
            <w:tcW w:w="670" w:type="dxa"/>
          </w:tcPr>
          <w:p w14:paraId="56D40B2E" w14:textId="71605C95" w:rsidR="00521DE1" w:rsidRPr="00956195" w:rsidRDefault="00DE3D1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3.6</w:t>
            </w:r>
            <w:r w:rsidR="00282A21">
              <w:rPr>
                <w:rFonts w:cs="Arial"/>
                <w:sz w:val="16"/>
                <w:szCs w:val="16"/>
              </w:rPr>
              <w:t>0</w:t>
            </w:r>
            <w:r w:rsidRPr="00956195">
              <w:rPr>
                <w:rFonts w:cs="Arial"/>
                <w:sz w:val="16"/>
                <w:szCs w:val="16"/>
              </w:rPr>
              <w:t>%</w:t>
            </w:r>
          </w:p>
        </w:tc>
        <w:tc>
          <w:tcPr>
            <w:tcW w:w="503" w:type="dxa"/>
            <w:shd w:val="clear" w:color="auto" w:fill="E7E6E6" w:themeFill="background2"/>
          </w:tcPr>
          <w:p w14:paraId="1FBDD9F3" w14:textId="48A87258" w:rsidR="00521DE1" w:rsidRPr="00956195" w:rsidRDefault="00DE3D1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5</w:t>
            </w:r>
          </w:p>
        </w:tc>
        <w:tc>
          <w:tcPr>
            <w:tcW w:w="759" w:type="dxa"/>
          </w:tcPr>
          <w:p w14:paraId="26BF5D8C" w14:textId="1E943D3A" w:rsidR="00521DE1" w:rsidRPr="00956195" w:rsidRDefault="00DE3D1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0.3</w:t>
            </w:r>
            <w:r w:rsidR="00447BA1" w:rsidRPr="00956195">
              <w:rPr>
                <w:rFonts w:cs="Arial"/>
                <w:sz w:val="16"/>
                <w:szCs w:val="16"/>
              </w:rPr>
              <w:t>3</w:t>
            </w:r>
            <w:r w:rsidRPr="00956195">
              <w:rPr>
                <w:rFonts w:cs="Arial"/>
                <w:sz w:val="16"/>
                <w:szCs w:val="16"/>
              </w:rPr>
              <w:t>%</w:t>
            </w:r>
          </w:p>
        </w:tc>
        <w:tc>
          <w:tcPr>
            <w:tcW w:w="706" w:type="dxa"/>
            <w:shd w:val="clear" w:color="auto" w:fill="E7E6E6" w:themeFill="background2"/>
          </w:tcPr>
          <w:p w14:paraId="5A295955" w14:textId="353EAFB4" w:rsidR="00521DE1" w:rsidRPr="00956195" w:rsidRDefault="00DE3D1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60</w:t>
            </w:r>
          </w:p>
        </w:tc>
        <w:tc>
          <w:tcPr>
            <w:tcW w:w="670" w:type="dxa"/>
          </w:tcPr>
          <w:p w14:paraId="1980ABC7" w14:textId="75E83A1F" w:rsidR="00521DE1" w:rsidRPr="00956195" w:rsidRDefault="00447BA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3.99%</w:t>
            </w:r>
          </w:p>
        </w:tc>
        <w:tc>
          <w:tcPr>
            <w:tcW w:w="572" w:type="dxa"/>
            <w:shd w:val="clear" w:color="auto" w:fill="E7E6E6" w:themeFill="background2"/>
          </w:tcPr>
          <w:p w14:paraId="5A912D2F" w14:textId="42693FEB" w:rsidR="00521DE1" w:rsidRPr="00956195" w:rsidRDefault="00447BA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1383</w:t>
            </w:r>
          </w:p>
        </w:tc>
        <w:tc>
          <w:tcPr>
            <w:tcW w:w="759" w:type="dxa"/>
          </w:tcPr>
          <w:p w14:paraId="113C199F" w14:textId="5B808338" w:rsidR="00521DE1" w:rsidRPr="00956195" w:rsidRDefault="00447BA1"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92</w:t>
            </w:r>
            <w:r w:rsidR="00956195">
              <w:rPr>
                <w:rFonts w:cs="Arial"/>
                <w:sz w:val="16"/>
                <w:szCs w:val="16"/>
              </w:rPr>
              <w:t>.08</w:t>
            </w:r>
            <w:r w:rsidRPr="00956195">
              <w:rPr>
                <w:rFonts w:cs="Arial"/>
                <w:sz w:val="16"/>
                <w:szCs w:val="16"/>
              </w:rPr>
              <w:t>%</w:t>
            </w:r>
          </w:p>
        </w:tc>
      </w:tr>
      <w:tr w:rsidR="00E01BAB" w14:paraId="4A68EFC2" w14:textId="30E166F7" w:rsidTr="00781652">
        <w:tc>
          <w:tcPr>
            <w:cnfStyle w:val="001000000000" w:firstRow="0" w:lastRow="0" w:firstColumn="1" w:lastColumn="0" w:oddVBand="0" w:evenVBand="0" w:oddHBand="0" w:evenHBand="0" w:firstRowFirstColumn="0" w:firstRowLastColumn="0" w:lastRowFirstColumn="0" w:lastRowLastColumn="0"/>
            <w:tcW w:w="1143" w:type="dxa"/>
          </w:tcPr>
          <w:p w14:paraId="46313E24" w14:textId="3651F463" w:rsidR="00521DE1" w:rsidRPr="00956195" w:rsidRDefault="00521DE1" w:rsidP="00215D36">
            <w:pPr>
              <w:rPr>
                <w:rFonts w:cs="Arial"/>
                <w:b w:val="0"/>
                <w:bCs w:val="0"/>
                <w:sz w:val="16"/>
                <w:szCs w:val="16"/>
              </w:rPr>
            </w:pPr>
            <w:r w:rsidRPr="00956195">
              <w:rPr>
                <w:rFonts w:cs="Arial"/>
                <w:b w:val="0"/>
                <w:bCs w:val="0"/>
                <w:sz w:val="16"/>
                <w:szCs w:val="16"/>
              </w:rPr>
              <w:t xml:space="preserve">Police staff </w:t>
            </w:r>
          </w:p>
        </w:tc>
        <w:tc>
          <w:tcPr>
            <w:tcW w:w="643" w:type="dxa"/>
            <w:shd w:val="clear" w:color="auto" w:fill="E7E6E6" w:themeFill="background2"/>
          </w:tcPr>
          <w:p w14:paraId="6A29D433" w14:textId="2E3979D0" w:rsidR="00521DE1" w:rsidRPr="00956195" w:rsidRDefault="005F562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589</w:t>
            </w:r>
          </w:p>
        </w:tc>
        <w:tc>
          <w:tcPr>
            <w:tcW w:w="759" w:type="dxa"/>
          </w:tcPr>
          <w:p w14:paraId="61BEA2A9" w14:textId="42E6B4FA"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68</w:t>
            </w:r>
            <w:r w:rsidR="009838F1">
              <w:rPr>
                <w:rFonts w:cs="Arial"/>
                <w:sz w:val="16"/>
                <w:szCs w:val="16"/>
              </w:rPr>
              <w:t>.01</w:t>
            </w:r>
            <w:r w:rsidRPr="00956195">
              <w:rPr>
                <w:rFonts w:cs="Arial"/>
                <w:sz w:val="16"/>
                <w:szCs w:val="16"/>
              </w:rPr>
              <w:t>%</w:t>
            </w:r>
          </w:p>
        </w:tc>
        <w:tc>
          <w:tcPr>
            <w:tcW w:w="601" w:type="dxa"/>
            <w:shd w:val="clear" w:color="auto" w:fill="E7E6E6" w:themeFill="background2"/>
          </w:tcPr>
          <w:p w14:paraId="69730A14" w14:textId="5822BB94"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277</w:t>
            </w:r>
          </w:p>
        </w:tc>
        <w:tc>
          <w:tcPr>
            <w:tcW w:w="759" w:type="dxa"/>
          </w:tcPr>
          <w:p w14:paraId="7D56958D" w14:textId="5F295D40"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3</w:t>
            </w:r>
            <w:r w:rsidR="009838F1">
              <w:rPr>
                <w:rFonts w:cs="Arial"/>
                <w:sz w:val="16"/>
                <w:szCs w:val="16"/>
              </w:rPr>
              <w:t>1.99</w:t>
            </w:r>
            <w:r w:rsidRPr="00956195">
              <w:rPr>
                <w:rFonts w:cs="Arial"/>
                <w:sz w:val="16"/>
                <w:szCs w:val="16"/>
              </w:rPr>
              <w:t>%</w:t>
            </w:r>
          </w:p>
        </w:tc>
        <w:tc>
          <w:tcPr>
            <w:tcW w:w="472" w:type="dxa"/>
            <w:shd w:val="clear" w:color="auto" w:fill="E7E6E6" w:themeFill="background2"/>
          </w:tcPr>
          <w:p w14:paraId="7DB43ED3" w14:textId="245FAA93"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18</w:t>
            </w:r>
          </w:p>
        </w:tc>
        <w:tc>
          <w:tcPr>
            <w:tcW w:w="670" w:type="dxa"/>
          </w:tcPr>
          <w:p w14:paraId="06DB278E" w14:textId="495DE81A"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2.08%</w:t>
            </w:r>
          </w:p>
        </w:tc>
        <w:tc>
          <w:tcPr>
            <w:tcW w:w="503" w:type="dxa"/>
            <w:shd w:val="clear" w:color="auto" w:fill="E7E6E6" w:themeFill="background2"/>
          </w:tcPr>
          <w:p w14:paraId="208932A7" w14:textId="7EA52B6B"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6</w:t>
            </w:r>
          </w:p>
        </w:tc>
        <w:tc>
          <w:tcPr>
            <w:tcW w:w="759" w:type="dxa"/>
          </w:tcPr>
          <w:p w14:paraId="30AA4051" w14:textId="13873591" w:rsidR="00521DE1" w:rsidRPr="00956195" w:rsidRDefault="00926533"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0.</w:t>
            </w:r>
            <w:r w:rsidR="00956195">
              <w:rPr>
                <w:rFonts w:cs="Arial"/>
                <w:sz w:val="16"/>
                <w:szCs w:val="16"/>
              </w:rPr>
              <w:t>69</w:t>
            </w:r>
            <w:r w:rsidRPr="00956195">
              <w:rPr>
                <w:rFonts w:cs="Arial"/>
                <w:sz w:val="16"/>
                <w:szCs w:val="16"/>
              </w:rPr>
              <w:t>%</w:t>
            </w:r>
          </w:p>
        </w:tc>
        <w:tc>
          <w:tcPr>
            <w:tcW w:w="706" w:type="dxa"/>
            <w:shd w:val="clear" w:color="auto" w:fill="E7E6E6" w:themeFill="background2"/>
          </w:tcPr>
          <w:p w14:paraId="71E1E38A" w14:textId="38E93B3E" w:rsidR="00521DE1" w:rsidRPr="00956195" w:rsidRDefault="00C07158"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25</w:t>
            </w:r>
          </w:p>
        </w:tc>
        <w:tc>
          <w:tcPr>
            <w:tcW w:w="670" w:type="dxa"/>
          </w:tcPr>
          <w:p w14:paraId="0010BA04" w14:textId="0FE11E2C" w:rsidR="00521DE1" w:rsidRPr="00956195" w:rsidRDefault="00C07158"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2.</w:t>
            </w:r>
            <w:r w:rsidR="00956195">
              <w:rPr>
                <w:rFonts w:cs="Arial"/>
                <w:sz w:val="16"/>
                <w:szCs w:val="16"/>
              </w:rPr>
              <w:t>8</w:t>
            </w:r>
            <w:r w:rsidRPr="00956195">
              <w:rPr>
                <w:rFonts w:cs="Arial"/>
                <w:sz w:val="16"/>
                <w:szCs w:val="16"/>
              </w:rPr>
              <w:t>9%</w:t>
            </w:r>
          </w:p>
        </w:tc>
        <w:tc>
          <w:tcPr>
            <w:tcW w:w="572" w:type="dxa"/>
            <w:shd w:val="clear" w:color="auto" w:fill="E7E6E6" w:themeFill="background2"/>
          </w:tcPr>
          <w:p w14:paraId="43591BF9" w14:textId="782914A4" w:rsidR="00521DE1" w:rsidRPr="00956195" w:rsidRDefault="00C07158"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817</w:t>
            </w:r>
          </w:p>
        </w:tc>
        <w:tc>
          <w:tcPr>
            <w:tcW w:w="759" w:type="dxa"/>
          </w:tcPr>
          <w:p w14:paraId="5237D3BE" w14:textId="2E07226A" w:rsidR="00521DE1" w:rsidRPr="00956195" w:rsidRDefault="00C07158"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956195">
              <w:rPr>
                <w:rFonts w:cs="Arial"/>
                <w:sz w:val="16"/>
                <w:szCs w:val="16"/>
              </w:rPr>
              <w:t>94.3</w:t>
            </w:r>
            <w:r w:rsidR="00362172">
              <w:rPr>
                <w:rFonts w:cs="Arial"/>
                <w:sz w:val="16"/>
                <w:szCs w:val="16"/>
              </w:rPr>
              <w:t>4</w:t>
            </w:r>
            <w:r w:rsidRPr="00956195">
              <w:rPr>
                <w:rFonts w:cs="Arial"/>
                <w:sz w:val="16"/>
                <w:szCs w:val="16"/>
              </w:rPr>
              <w:t>%</w:t>
            </w:r>
          </w:p>
        </w:tc>
      </w:tr>
      <w:tr w:rsidR="00E01BAB" w14:paraId="1BBBAEAF" w14:textId="09D944FA" w:rsidTr="00781652">
        <w:tc>
          <w:tcPr>
            <w:cnfStyle w:val="001000000000" w:firstRow="0" w:lastRow="0" w:firstColumn="1" w:lastColumn="0" w:oddVBand="0" w:evenVBand="0" w:oddHBand="0" w:evenHBand="0" w:firstRowFirstColumn="0" w:firstRowLastColumn="0" w:lastRowFirstColumn="0" w:lastRowLastColumn="0"/>
            <w:tcW w:w="1143" w:type="dxa"/>
          </w:tcPr>
          <w:p w14:paraId="36C2BD12" w14:textId="5E4AD439" w:rsidR="00521DE1" w:rsidRPr="00956195" w:rsidRDefault="008D377A" w:rsidP="00215D36">
            <w:pPr>
              <w:rPr>
                <w:rFonts w:cs="Arial"/>
                <w:b w:val="0"/>
                <w:bCs w:val="0"/>
                <w:sz w:val="16"/>
                <w:szCs w:val="16"/>
              </w:rPr>
            </w:pPr>
            <w:r w:rsidRPr="00956195">
              <w:rPr>
                <w:rFonts w:cs="Arial"/>
                <w:b w:val="0"/>
                <w:bCs w:val="0"/>
                <w:sz w:val="16"/>
                <w:szCs w:val="16"/>
              </w:rPr>
              <w:t>PCSO</w:t>
            </w:r>
          </w:p>
        </w:tc>
        <w:tc>
          <w:tcPr>
            <w:tcW w:w="643" w:type="dxa"/>
            <w:shd w:val="clear" w:color="auto" w:fill="E7E6E6" w:themeFill="background2"/>
          </w:tcPr>
          <w:p w14:paraId="67DC1BFA" w14:textId="5E5FAECF"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76</w:t>
            </w:r>
          </w:p>
        </w:tc>
        <w:tc>
          <w:tcPr>
            <w:tcW w:w="759" w:type="dxa"/>
          </w:tcPr>
          <w:p w14:paraId="022A27C1" w14:textId="50EB464D"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46.6</w:t>
            </w:r>
            <w:r w:rsidR="009838F1">
              <w:rPr>
                <w:rFonts w:cs="Arial"/>
                <w:sz w:val="16"/>
                <w:szCs w:val="16"/>
              </w:rPr>
              <w:t>3</w:t>
            </w:r>
            <w:r>
              <w:rPr>
                <w:rFonts w:cs="Arial"/>
                <w:sz w:val="16"/>
                <w:szCs w:val="16"/>
              </w:rPr>
              <w:t>%</w:t>
            </w:r>
          </w:p>
        </w:tc>
        <w:tc>
          <w:tcPr>
            <w:tcW w:w="601" w:type="dxa"/>
            <w:shd w:val="clear" w:color="auto" w:fill="E7E6E6" w:themeFill="background2"/>
          </w:tcPr>
          <w:p w14:paraId="2643DA1A" w14:textId="504F3C66"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87</w:t>
            </w:r>
          </w:p>
        </w:tc>
        <w:tc>
          <w:tcPr>
            <w:tcW w:w="759" w:type="dxa"/>
          </w:tcPr>
          <w:p w14:paraId="1412D9C3" w14:textId="3EB3671A"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53.</w:t>
            </w:r>
            <w:r w:rsidR="009838F1">
              <w:rPr>
                <w:rFonts w:cs="Arial"/>
                <w:sz w:val="16"/>
                <w:szCs w:val="16"/>
              </w:rPr>
              <w:t>37</w:t>
            </w:r>
            <w:r>
              <w:rPr>
                <w:rFonts w:cs="Arial"/>
                <w:sz w:val="16"/>
                <w:szCs w:val="16"/>
              </w:rPr>
              <w:t>%</w:t>
            </w:r>
          </w:p>
        </w:tc>
        <w:tc>
          <w:tcPr>
            <w:tcW w:w="472" w:type="dxa"/>
            <w:shd w:val="clear" w:color="auto" w:fill="E7E6E6" w:themeFill="background2"/>
          </w:tcPr>
          <w:p w14:paraId="3238CECE" w14:textId="6B56F4B5"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15</w:t>
            </w:r>
          </w:p>
        </w:tc>
        <w:tc>
          <w:tcPr>
            <w:tcW w:w="670" w:type="dxa"/>
          </w:tcPr>
          <w:p w14:paraId="48627AD2" w14:textId="18CCBD69"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9.2</w:t>
            </w:r>
            <w:r w:rsidR="00282A21">
              <w:rPr>
                <w:rFonts w:cs="Arial"/>
                <w:sz w:val="16"/>
                <w:szCs w:val="16"/>
              </w:rPr>
              <w:t>0</w:t>
            </w:r>
            <w:r>
              <w:rPr>
                <w:rFonts w:cs="Arial"/>
                <w:sz w:val="16"/>
                <w:szCs w:val="16"/>
              </w:rPr>
              <w:t>%</w:t>
            </w:r>
          </w:p>
        </w:tc>
        <w:tc>
          <w:tcPr>
            <w:tcW w:w="503" w:type="dxa"/>
            <w:shd w:val="clear" w:color="auto" w:fill="E7E6E6" w:themeFill="background2"/>
          </w:tcPr>
          <w:p w14:paraId="050E96CB" w14:textId="410A5FF4"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759" w:type="dxa"/>
          </w:tcPr>
          <w:p w14:paraId="66FE3B4F" w14:textId="6227B2EF" w:rsidR="00521DE1" w:rsidRPr="00956195" w:rsidRDefault="00241C25"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0.0</w:t>
            </w:r>
            <w:r w:rsidR="00FB19B4">
              <w:rPr>
                <w:rFonts w:cs="Arial"/>
                <w:sz w:val="16"/>
                <w:szCs w:val="16"/>
              </w:rPr>
              <w:t>0</w:t>
            </w:r>
            <w:r>
              <w:rPr>
                <w:rFonts w:cs="Arial"/>
                <w:sz w:val="16"/>
                <w:szCs w:val="16"/>
              </w:rPr>
              <w:t>%</w:t>
            </w:r>
          </w:p>
        </w:tc>
        <w:tc>
          <w:tcPr>
            <w:tcW w:w="706" w:type="dxa"/>
            <w:shd w:val="clear" w:color="auto" w:fill="E7E6E6" w:themeFill="background2"/>
          </w:tcPr>
          <w:p w14:paraId="192028CD" w14:textId="24AE987F" w:rsidR="00521DE1" w:rsidRPr="00956195" w:rsidRDefault="00C10ABA"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2</w:t>
            </w:r>
          </w:p>
        </w:tc>
        <w:tc>
          <w:tcPr>
            <w:tcW w:w="670" w:type="dxa"/>
          </w:tcPr>
          <w:p w14:paraId="548ED727" w14:textId="25312CAA" w:rsidR="00521DE1" w:rsidRPr="00956195" w:rsidRDefault="00C10ABA"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1.23%</w:t>
            </w:r>
          </w:p>
        </w:tc>
        <w:tc>
          <w:tcPr>
            <w:tcW w:w="572" w:type="dxa"/>
            <w:shd w:val="clear" w:color="auto" w:fill="E7E6E6" w:themeFill="background2"/>
          </w:tcPr>
          <w:p w14:paraId="453D5B4D" w14:textId="7AD522D8" w:rsidR="00521DE1" w:rsidRPr="00956195" w:rsidRDefault="00C10ABA"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146</w:t>
            </w:r>
          </w:p>
        </w:tc>
        <w:tc>
          <w:tcPr>
            <w:tcW w:w="759" w:type="dxa"/>
          </w:tcPr>
          <w:p w14:paraId="6F37D78D" w14:textId="0B1ECE17" w:rsidR="00521DE1" w:rsidRPr="00956195" w:rsidRDefault="00C10ABA" w:rsidP="00215D36">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89.57%</w:t>
            </w:r>
          </w:p>
        </w:tc>
      </w:tr>
      <w:tr w:rsidR="002E1D3A" w14:paraId="669680F8" w14:textId="77777777" w:rsidTr="00781652">
        <w:tc>
          <w:tcPr>
            <w:cnfStyle w:val="001000000000" w:firstRow="0" w:lastRow="0" w:firstColumn="1" w:lastColumn="0" w:oddVBand="0" w:evenVBand="0" w:oddHBand="0" w:evenHBand="0" w:firstRowFirstColumn="0" w:firstRowLastColumn="0" w:lastRowFirstColumn="0" w:lastRowLastColumn="0"/>
            <w:tcW w:w="1143" w:type="dxa"/>
          </w:tcPr>
          <w:p w14:paraId="62A00FEB" w14:textId="1D132BD0" w:rsidR="0015660F" w:rsidRPr="0095565B" w:rsidRDefault="0015660F" w:rsidP="0015660F">
            <w:pPr>
              <w:rPr>
                <w:rFonts w:cs="Arial"/>
                <w:sz w:val="16"/>
                <w:szCs w:val="16"/>
              </w:rPr>
            </w:pPr>
            <w:r w:rsidRPr="0095565B">
              <w:rPr>
                <w:rFonts w:cs="Arial"/>
                <w:sz w:val="16"/>
                <w:szCs w:val="16"/>
              </w:rPr>
              <w:t xml:space="preserve">Total officer, staff and PCSO </w:t>
            </w:r>
          </w:p>
        </w:tc>
        <w:tc>
          <w:tcPr>
            <w:tcW w:w="643" w:type="dxa"/>
            <w:shd w:val="clear" w:color="auto" w:fill="E7E6E6" w:themeFill="background2"/>
          </w:tcPr>
          <w:p w14:paraId="318F8A81" w14:textId="1172FCFB" w:rsidR="0015660F" w:rsidRPr="0095565B" w:rsidRDefault="009647C4"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1221</w:t>
            </w:r>
          </w:p>
        </w:tc>
        <w:tc>
          <w:tcPr>
            <w:tcW w:w="759" w:type="dxa"/>
          </w:tcPr>
          <w:p w14:paraId="6AC1526C" w14:textId="440A0E81" w:rsidR="0015660F" w:rsidRPr="0095565B" w:rsidRDefault="004A4F04"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48.24</w:t>
            </w:r>
            <w:r w:rsidR="00A87C3F">
              <w:rPr>
                <w:rFonts w:cs="Arial"/>
                <w:b/>
                <w:bCs/>
                <w:sz w:val="16"/>
                <w:szCs w:val="16"/>
              </w:rPr>
              <w:t>%</w:t>
            </w:r>
          </w:p>
        </w:tc>
        <w:tc>
          <w:tcPr>
            <w:tcW w:w="601" w:type="dxa"/>
            <w:shd w:val="clear" w:color="auto" w:fill="E7E6E6" w:themeFill="background2"/>
          </w:tcPr>
          <w:p w14:paraId="1583F817" w14:textId="001A60BB" w:rsidR="0015660F" w:rsidRPr="0095565B" w:rsidRDefault="009647C4"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1310</w:t>
            </w:r>
          </w:p>
        </w:tc>
        <w:tc>
          <w:tcPr>
            <w:tcW w:w="759" w:type="dxa"/>
          </w:tcPr>
          <w:p w14:paraId="02D151B1" w14:textId="669ACAAA" w:rsidR="0015660F" w:rsidRPr="0095565B" w:rsidRDefault="007203A9"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51.7</w:t>
            </w:r>
            <w:r w:rsidR="00660A9D">
              <w:rPr>
                <w:rFonts w:cs="Arial"/>
                <w:b/>
                <w:bCs/>
                <w:sz w:val="16"/>
                <w:szCs w:val="16"/>
              </w:rPr>
              <w:t>6</w:t>
            </w:r>
            <w:r>
              <w:rPr>
                <w:rFonts w:cs="Arial"/>
                <w:b/>
                <w:bCs/>
                <w:sz w:val="16"/>
                <w:szCs w:val="16"/>
              </w:rPr>
              <w:t>%</w:t>
            </w:r>
          </w:p>
        </w:tc>
        <w:tc>
          <w:tcPr>
            <w:tcW w:w="472" w:type="dxa"/>
            <w:shd w:val="clear" w:color="auto" w:fill="E7E6E6" w:themeFill="background2"/>
          </w:tcPr>
          <w:p w14:paraId="3337A3C8" w14:textId="6D42DEA9" w:rsidR="0015660F" w:rsidRPr="0095565B" w:rsidRDefault="00487D72"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87</w:t>
            </w:r>
          </w:p>
        </w:tc>
        <w:tc>
          <w:tcPr>
            <w:tcW w:w="670" w:type="dxa"/>
          </w:tcPr>
          <w:p w14:paraId="7892F723" w14:textId="48CC50F3" w:rsidR="0015660F" w:rsidRPr="0095565B" w:rsidRDefault="0000058F"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3.44%</w:t>
            </w:r>
          </w:p>
        </w:tc>
        <w:tc>
          <w:tcPr>
            <w:tcW w:w="503" w:type="dxa"/>
            <w:shd w:val="clear" w:color="auto" w:fill="E7E6E6" w:themeFill="background2"/>
          </w:tcPr>
          <w:p w14:paraId="391FF57F" w14:textId="229D5833" w:rsidR="0015660F" w:rsidRPr="0095565B" w:rsidRDefault="0055660D"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11</w:t>
            </w:r>
          </w:p>
        </w:tc>
        <w:tc>
          <w:tcPr>
            <w:tcW w:w="759" w:type="dxa"/>
          </w:tcPr>
          <w:p w14:paraId="1A19E5AD" w14:textId="435A6730" w:rsidR="0015660F" w:rsidRPr="0095565B" w:rsidRDefault="0059495E"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0.43%</w:t>
            </w:r>
          </w:p>
        </w:tc>
        <w:tc>
          <w:tcPr>
            <w:tcW w:w="706" w:type="dxa"/>
            <w:shd w:val="clear" w:color="auto" w:fill="E7E6E6" w:themeFill="background2"/>
          </w:tcPr>
          <w:p w14:paraId="6E8CDDD5" w14:textId="7886EB10" w:rsidR="0015660F" w:rsidRPr="0095565B" w:rsidRDefault="0055660D"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87</w:t>
            </w:r>
          </w:p>
        </w:tc>
        <w:tc>
          <w:tcPr>
            <w:tcW w:w="670" w:type="dxa"/>
          </w:tcPr>
          <w:p w14:paraId="2D27393A" w14:textId="6FB92A4A" w:rsidR="0015660F" w:rsidRPr="0095565B" w:rsidRDefault="001C7ED7"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3.44%</w:t>
            </w:r>
          </w:p>
        </w:tc>
        <w:tc>
          <w:tcPr>
            <w:tcW w:w="572" w:type="dxa"/>
            <w:shd w:val="clear" w:color="auto" w:fill="E7E6E6" w:themeFill="background2"/>
          </w:tcPr>
          <w:p w14:paraId="54CB41DB" w14:textId="0A447716" w:rsidR="0015660F" w:rsidRPr="0095565B" w:rsidRDefault="00600C07"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2346</w:t>
            </w:r>
          </w:p>
        </w:tc>
        <w:tc>
          <w:tcPr>
            <w:tcW w:w="759" w:type="dxa"/>
          </w:tcPr>
          <w:p w14:paraId="14AA5BF5" w14:textId="44B6113E" w:rsidR="0015660F" w:rsidRPr="0095565B" w:rsidRDefault="00F25F29" w:rsidP="0015660F">
            <w:pPr>
              <w:cnfStyle w:val="000000000000" w:firstRow="0" w:lastRow="0" w:firstColumn="0" w:lastColumn="0" w:oddVBand="0" w:evenVBand="0" w:oddHBand="0" w:evenHBand="0" w:firstRowFirstColumn="0" w:firstRowLastColumn="0" w:lastRowFirstColumn="0" w:lastRowLastColumn="0"/>
              <w:rPr>
                <w:rFonts w:cs="Arial"/>
                <w:b/>
                <w:bCs/>
                <w:sz w:val="16"/>
                <w:szCs w:val="16"/>
              </w:rPr>
            </w:pPr>
            <w:r>
              <w:rPr>
                <w:rFonts w:cs="Arial"/>
                <w:b/>
                <w:bCs/>
                <w:sz w:val="16"/>
                <w:szCs w:val="16"/>
              </w:rPr>
              <w:t xml:space="preserve">92.69% </w:t>
            </w:r>
          </w:p>
        </w:tc>
      </w:tr>
    </w:tbl>
    <w:p w14:paraId="588A7D36" w14:textId="77777777" w:rsidR="007056E8" w:rsidRPr="006E4F0C" w:rsidRDefault="007056E8" w:rsidP="00215D36">
      <w:pPr>
        <w:rPr>
          <w:b/>
          <w:bCs/>
          <w:sz w:val="24"/>
          <w:szCs w:val="24"/>
        </w:rPr>
      </w:pPr>
    </w:p>
    <w:p w14:paraId="65264DBA" w14:textId="15A87579" w:rsidR="00036739" w:rsidRDefault="00036739" w:rsidP="00036739">
      <w:pPr>
        <w:rPr>
          <w:sz w:val="24"/>
          <w:szCs w:val="24"/>
        </w:rPr>
      </w:pPr>
      <w:r>
        <w:rPr>
          <w:sz w:val="24"/>
          <w:szCs w:val="24"/>
        </w:rPr>
        <w:t>Total officer, staff and PCSO: 2531</w:t>
      </w:r>
    </w:p>
    <w:p w14:paraId="2A6F4DE0" w14:textId="5B74AE1F" w:rsidR="00D068B8" w:rsidRDefault="00D068B8" w:rsidP="00D068B8">
      <w:pPr>
        <w:rPr>
          <w:sz w:val="24"/>
          <w:szCs w:val="24"/>
        </w:rPr>
      </w:pPr>
      <w:r>
        <w:rPr>
          <w:sz w:val="24"/>
          <w:szCs w:val="24"/>
        </w:rPr>
        <w:t xml:space="preserve">Officers: 1502 </w:t>
      </w:r>
      <w:r w:rsidR="00036739">
        <w:rPr>
          <w:sz w:val="24"/>
          <w:szCs w:val="24"/>
        </w:rPr>
        <w:t xml:space="preserve">| </w:t>
      </w:r>
      <w:r>
        <w:rPr>
          <w:sz w:val="24"/>
          <w:szCs w:val="24"/>
        </w:rPr>
        <w:t xml:space="preserve">Staff: 866 </w:t>
      </w:r>
      <w:r w:rsidR="00036739">
        <w:rPr>
          <w:sz w:val="24"/>
          <w:szCs w:val="24"/>
        </w:rPr>
        <w:t xml:space="preserve">| </w:t>
      </w:r>
      <w:r>
        <w:rPr>
          <w:sz w:val="24"/>
          <w:szCs w:val="24"/>
        </w:rPr>
        <w:t xml:space="preserve">PCSO: 163 </w:t>
      </w:r>
    </w:p>
    <w:p w14:paraId="50381B6F" w14:textId="3484BFC8" w:rsidR="00A74DD3" w:rsidRPr="006D0D32" w:rsidRDefault="0019776A" w:rsidP="006E4F0C">
      <w:pPr>
        <w:rPr>
          <w:sz w:val="24"/>
          <w:szCs w:val="24"/>
        </w:rPr>
      </w:pPr>
      <w:r>
        <w:rPr>
          <w:sz w:val="24"/>
          <w:szCs w:val="24"/>
        </w:rPr>
        <w:t xml:space="preserve">Percentage of workforce who are </w:t>
      </w:r>
      <w:r w:rsidR="009C0781">
        <w:rPr>
          <w:sz w:val="24"/>
          <w:szCs w:val="24"/>
        </w:rPr>
        <w:t>lesbian, gay, bisexual</w:t>
      </w:r>
      <w:r w:rsidR="00633F0B">
        <w:rPr>
          <w:sz w:val="24"/>
          <w:szCs w:val="24"/>
        </w:rPr>
        <w:t xml:space="preserve">, other or prefer to self-describe: </w:t>
      </w:r>
      <w:r w:rsidR="006D0D32">
        <w:rPr>
          <w:sz w:val="24"/>
          <w:szCs w:val="24"/>
        </w:rPr>
        <w:t xml:space="preserve">6.12% </w:t>
      </w:r>
    </w:p>
    <w:p w14:paraId="44B4BB78" w14:textId="48EA2A1F" w:rsidR="00170271" w:rsidRPr="00C518D1" w:rsidRDefault="0019776A" w:rsidP="006E4F0C">
      <w:pPr>
        <w:rPr>
          <w:sz w:val="24"/>
          <w:szCs w:val="24"/>
          <w:highlight w:val="yellow"/>
        </w:rPr>
      </w:pPr>
      <w:r>
        <w:rPr>
          <w:sz w:val="24"/>
          <w:szCs w:val="24"/>
        </w:rPr>
        <w:t xml:space="preserve">Percentage of workforce who are </w:t>
      </w:r>
      <w:r w:rsidR="00170271">
        <w:rPr>
          <w:sz w:val="24"/>
          <w:szCs w:val="24"/>
        </w:rPr>
        <w:t xml:space="preserve">Disabled: </w:t>
      </w:r>
      <w:r w:rsidR="00170271" w:rsidRPr="00A74DD3">
        <w:rPr>
          <w:sz w:val="24"/>
          <w:szCs w:val="24"/>
        </w:rPr>
        <w:t xml:space="preserve">6.5% </w:t>
      </w:r>
    </w:p>
    <w:p w14:paraId="44E36471" w14:textId="776298D8" w:rsidR="00C524C3" w:rsidRDefault="00EF3681" w:rsidP="006E4F0C">
      <w:pPr>
        <w:rPr>
          <w:sz w:val="24"/>
          <w:szCs w:val="24"/>
        </w:rPr>
      </w:pPr>
      <w:r>
        <w:rPr>
          <w:sz w:val="24"/>
          <w:szCs w:val="24"/>
        </w:rPr>
        <w:t xml:space="preserve">Workforce Welsh ability (speaking, </w:t>
      </w:r>
      <w:proofErr w:type="gramStart"/>
      <w:r>
        <w:rPr>
          <w:sz w:val="24"/>
          <w:szCs w:val="24"/>
        </w:rPr>
        <w:t>reading</w:t>
      </w:r>
      <w:proofErr w:type="gramEnd"/>
      <w:r>
        <w:rPr>
          <w:sz w:val="24"/>
          <w:szCs w:val="24"/>
        </w:rPr>
        <w:t xml:space="preserve"> and writing):</w:t>
      </w:r>
      <w:r w:rsidR="0093284A">
        <w:rPr>
          <w:sz w:val="24"/>
          <w:szCs w:val="24"/>
        </w:rPr>
        <w:t xml:space="preserve"> 97.27% have Welsh ability at level one or above. </w:t>
      </w:r>
    </w:p>
    <w:p w14:paraId="7C8A8004" w14:textId="77777777" w:rsidR="006D0D32" w:rsidRDefault="006D0D32" w:rsidP="006E4F0C">
      <w:pPr>
        <w:rPr>
          <w:sz w:val="24"/>
          <w:szCs w:val="24"/>
        </w:rPr>
      </w:pPr>
    </w:p>
    <w:p w14:paraId="51F0474D" w14:textId="4A24D00C" w:rsidR="004227B7" w:rsidRPr="00F31CCE" w:rsidRDefault="004227B7" w:rsidP="00F31CCE">
      <w:pPr>
        <w:rPr>
          <w:b/>
          <w:bCs/>
          <w:sz w:val="24"/>
          <w:szCs w:val="24"/>
          <w:u w:val="single"/>
        </w:rPr>
      </w:pPr>
      <w:r w:rsidRPr="00D67F2D">
        <w:rPr>
          <w:b/>
          <w:bCs/>
          <w:sz w:val="24"/>
          <w:szCs w:val="24"/>
          <w:u w:val="single"/>
        </w:rPr>
        <w:t xml:space="preserve">Legislation and policy </w:t>
      </w:r>
      <w:r w:rsidR="00F31CCE">
        <w:rPr>
          <w:b/>
          <w:bCs/>
          <w:sz w:val="24"/>
          <w:szCs w:val="24"/>
          <w:u w:val="single"/>
        </w:rPr>
        <w:t>summary</w:t>
      </w:r>
    </w:p>
    <w:p w14:paraId="09EC3E1A" w14:textId="77777777" w:rsidR="004227B7" w:rsidRPr="005664D5" w:rsidRDefault="004227B7" w:rsidP="004227B7">
      <w:pPr>
        <w:tabs>
          <w:tab w:val="center" w:pos="4513"/>
        </w:tabs>
        <w:rPr>
          <w:b/>
          <w:bCs/>
          <w:sz w:val="24"/>
          <w:szCs w:val="24"/>
        </w:rPr>
      </w:pPr>
      <w:r w:rsidRPr="005664D5">
        <w:rPr>
          <w:b/>
          <w:bCs/>
          <w:sz w:val="24"/>
          <w:szCs w:val="24"/>
        </w:rPr>
        <w:t>Equality Act 2010</w:t>
      </w:r>
    </w:p>
    <w:p w14:paraId="471718DA" w14:textId="77777777" w:rsidR="004227B7" w:rsidRDefault="004227B7" w:rsidP="004227B7">
      <w:pPr>
        <w:tabs>
          <w:tab w:val="center" w:pos="4513"/>
        </w:tabs>
      </w:pPr>
      <w:r>
        <w:rPr>
          <w:sz w:val="24"/>
          <w:szCs w:val="24"/>
        </w:rPr>
        <w:t xml:space="preserve">The Equality Act protects everyone with a protected characteristic – age, disability, gender reassignment, marital status, pregnancy or maternity, race, religion or belief, </w:t>
      </w:r>
      <w:proofErr w:type="gramStart"/>
      <w:r>
        <w:rPr>
          <w:sz w:val="24"/>
          <w:szCs w:val="24"/>
        </w:rPr>
        <w:t>sex</w:t>
      </w:r>
      <w:proofErr w:type="gramEnd"/>
      <w:r>
        <w:rPr>
          <w:sz w:val="24"/>
          <w:szCs w:val="24"/>
        </w:rPr>
        <w:t xml:space="preserve"> and sexual orientation – from discrimination, harassment or victimisation. In Wales, we also consider the Welsh language as a protected characteristic</w:t>
      </w:r>
      <w:r>
        <w:rPr>
          <w:rStyle w:val="FootnoteReference"/>
          <w:sz w:val="24"/>
          <w:szCs w:val="24"/>
        </w:rPr>
        <w:footnoteReference w:id="26"/>
      </w:r>
      <w:r>
        <w:rPr>
          <w:sz w:val="24"/>
          <w:szCs w:val="24"/>
        </w:rPr>
        <w:t>.</w:t>
      </w:r>
    </w:p>
    <w:p w14:paraId="5C213FE1" w14:textId="77777777" w:rsidR="004227B7" w:rsidRPr="00EB28A5" w:rsidRDefault="004227B7" w:rsidP="004227B7">
      <w:pPr>
        <w:tabs>
          <w:tab w:val="center" w:pos="4513"/>
        </w:tabs>
        <w:rPr>
          <w:sz w:val="24"/>
          <w:szCs w:val="24"/>
        </w:rPr>
      </w:pPr>
      <w:r w:rsidRPr="00EB28A5">
        <w:rPr>
          <w:sz w:val="24"/>
          <w:szCs w:val="24"/>
        </w:rPr>
        <w:t xml:space="preserve">Discrimination means treating someone with a protected characteristic less favourably than someone without. This can be direct (for example, refusing to employ someone as a police officer because they are disabled) or indirect (such as requiring all staff to work the same shift pattern, which disadvantages parents of young children or carers of elderly parents). </w:t>
      </w:r>
    </w:p>
    <w:p w14:paraId="029C8F08" w14:textId="77777777" w:rsidR="004227B7" w:rsidRPr="00EB28A5" w:rsidRDefault="004227B7" w:rsidP="004227B7">
      <w:pPr>
        <w:tabs>
          <w:tab w:val="center" w:pos="4513"/>
        </w:tabs>
        <w:rPr>
          <w:sz w:val="24"/>
          <w:szCs w:val="24"/>
        </w:rPr>
      </w:pPr>
      <w:r w:rsidRPr="00EB28A5">
        <w:rPr>
          <w:sz w:val="24"/>
          <w:szCs w:val="24"/>
        </w:rPr>
        <w:t xml:space="preserve">Harassment means creating an environment which violates a person’s dignity, or is intimidating, hostile, degrading, humiliating or offensive: for example, a culture of “banter” in the workplace which is sexist and creates a degrading atmosphere for women. </w:t>
      </w:r>
    </w:p>
    <w:p w14:paraId="4B27D5C9" w14:textId="77777777" w:rsidR="004227B7" w:rsidRPr="00EB28A5" w:rsidRDefault="004227B7" w:rsidP="004227B7">
      <w:pPr>
        <w:tabs>
          <w:tab w:val="center" w:pos="4513"/>
        </w:tabs>
        <w:rPr>
          <w:sz w:val="24"/>
          <w:szCs w:val="24"/>
        </w:rPr>
      </w:pPr>
      <w:r w:rsidRPr="00EB28A5">
        <w:rPr>
          <w:sz w:val="24"/>
          <w:szCs w:val="24"/>
        </w:rPr>
        <w:t xml:space="preserve">Victimisation means receiving negative treatment </w:t>
      </w:r>
      <w:proofErr w:type="gramStart"/>
      <w:r w:rsidRPr="00EB28A5">
        <w:rPr>
          <w:sz w:val="24"/>
          <w:szCs w:val="24"/>
        </w:rPr>
        <w:t>as a result of</w:t>
      </w:r>
      <w:proofErr w:type="gramEnd"/>
      <w:r w:rsidRPr="00EB28A5">
        <w:rPr>
          <w:sz w:val="24"/>
          <w:szCs w:val="24"/>
        </w:rPr>
        <w:t xml:space="preserve"> being involved with a discrimination or harassment complaint. </w:t>
      </w:r>
    </w:p>
    <w:p w14:paraId="52415C7C" w14:textId="77777777" w:rsidR="004227B7" w:rsidRPr="00EB28A5" w:rsidRDefault="004227B7" w:rsidP="004227B7">
      <w:pPr>
        <w:tabs>
          <w:tab w:val="center" w:pos="4513"/>
        </w:tabs>
        <w:rPr>
          <w:sz w:val="24"/>
          <w:szCs w:val="24"/>
        </w:rPr>
      </w:pPr>
      <w:r w:rsidRPr="00EB28A5">
        <w:rPr>
          <w:sz w:val="24"/>
          <w:szCs w:val="24"/>
        </w:rPr>
        <w:t xml:space="preserve">It is important to note that you can be the victim of discrimination, </w:t>
      </w:r>
      <w:proofErr w:type="gramStart"/>
      <w:r w:rsidRPr="00EB28A5">
        <w:rPr>
          <w:sz w:val="24"/>
          <w:szCs w:val="24"/>
        </w:rPr>
        <w:t>harassment</w:t>
      </w:r>
      <w:proofErr w:type="gramEnd"/>
      <w:r w:rsidRPr="00EB28A5">
        <w:rPr>
          <w:sz w:val="24"/>
          <w:szCs w:val="24"/>
        </w:rPr>
        <w:t xml:space="preserve"> and victimisation whether you actually hold a protected characteristic, or whether you </w:t>
      </w:r>
      <w:r w:rsidRPr="00EB28A5">
        <w:rPr>
          <w:sz w:val="24"/>
          <w:szCs w:val="24"/>
        </w:rPr>
        <w:lastRenderedPageBreak/>
        <w:t xml:space="preserve">perceived to. For example, a Sikh person who is thought to be Muslim and receives Islamophobic abuse as a result, is still the victim of discrimination. </w:t>
      </w:r>
    </w:p>
    <w:p w14:paraId="3085D112" w14:textId="77777777" w:rsidR="004227B7" w:rsidRDefault="004227B7" w:rsidP="004227B7">
      <w:pPr>
        <w:tabs>
          <w:tab w:val="center" w:pos="4513"/>
        </w:tabs>
        <w:rPr>
          <w:sz w:val="24"/>
          <w:szCs w:val="24"/>
        </w:rPr>
      </w:pPr>
      <w:r w:rsidRPr="00EB28A5">
        <w:rPr>
          <w:sz w:val="24"/>
          <w:szCs w:val="24"/>
        </w:rPr>
        <w:t xml:space="preserve">You can also be the victim of discrimination, </w:t>
      </w:r>
      <w:proofErr w:type="gramStart"/>
      <w:r w:rsidRPr="00EB28A5">
        <w:rPr>
          <w:sz w:val="24"/>
          <w:szCs w:val="24"/>
        </w:rPr>
        <w:t>harassment</w:t>
      </w:r>
      <w:proofErr w:type="gramEnd"/>
      <w:r w:rsidRPr="00EB28A5">
        <w:rPr>
          <w:sz w:val="24"/>
          <w:szCs w:val="24"/>
        </w:rPr>
        <w:t xml:space="preserve"> and victimisation if you are associated with someone who has a protected characteristic. For example, if you are a man who witnesses sexist behaviour aimed at women in the workplace, this is harassment because the atmosphere is degrading for you too. </w:t>
      </w:r>
    </w:p>
    <w:p w14:paraId="7E7164D2" w14:textId="77777777" w:rsidR="00202F63" w:rsidRDefault="00202F63" w:rsidP="004227B7">
      <w:pPr>
        <w:tabs>
          <w:tab w:val="center" w:pos="4513"/>
        </w:tabs>
        <w:rPr>
          <w:sz w:val="24"/>
          <w:szCs w:val="24"/>
        </w:rPr>
      </w:pPr>
    </w:p>
    <w:p w14:paraId="2A8F8DC8" w14:textId="090298D2" w:rsidR="00202F63" w:rsidRPr="00202F63" w:rsidRDefault="00202F63" w:rsidP="004227B7">
      <w:pPr>
        <w:tabs>
          <w:tab w:val="center" w:pos="4513"/>
        </w:tabs>
        <w:rPr>
          <w:b/>
          <w:bCs/>
          <w:sz w:val="24"/>
          <w:szCs w:val="24"/>
        </w:rPr>
      </w:pPr>
      <w:r w:rsidRPr="00202F63">
        <w:rPr>
          <w:b/>
          <w:bCs/>
          <w:sz w:val="24"/>
          <w:szCs w:val="24"/>
        </w:rPr>
        <w:t xml:space="preserve">Socio-economic duty </w:t>
      </w:r>
    </w:p>
    <w:p w14:paraId="2C82E013" w14:textId="6E9FD51E" w:rsidR="00202F63" w:rsidRPr="00202F63" w:rsidRDefault="00202F63" w:rsidP="004227B7">
      <w:pPr>
        <w:tabs>
          <w:tab w:val="center" w:pos="4513"/>
        </w:tabs>
        <w:rPr>
          <w:sz w:val="28"/>
          <w:szCs w:val="28"/>
        </w:rPr>
      </w:pPr>
      <w:r w:rsidRPr="00202F63">
        <w:rPr>
          <w:sz w:val="24"/>
          <w:szCs w:val="24"/>
        </w:rPr>
        <w:t xml:space="preserve">On March 31st, 2021, the socio-economic duty came into force in Wales. This means that, when making strategic decisions, we need to consider how we can reduce inequalities associated with socio-economic disadvantage. </w:t>
      </w:r>
    </w:p>
    <w:p w14:paraId="18B27915" w14:textId="77777777" w:rsidR="004227B7" w:rsidRDefault="004227B7" w:rsidP="004227B7">
      <w:pPr>
        <w:tabs>
          <w:tab w:val="center" w:pos="4513"/>
        </w:tabs>
        <w:rPr>
          <w:sz w:val="24"/>
          <w:szCs w:val="24"/>
        </w:rPr>
      </w:pPr>
    </w:p>
    <w:p w14:paraId="11DBD06E" w14:textId="77777777" w:rsidR="004227B7" w:rsidRPr="005664D5" w:rsidRDefault="004227B7" w:rsidP="004227B7">
      <w:pPr>
        <w:tabs>
          <w:tab w:val="center" w:pos="4513"/>
        </w:tabs>
        <w:rPr>
          <w:b/>
          <w:bCs/>
          <w:sz w:val="24"/>
          <w:szCs w:val="24"/>
        </w:rPr>
      </w:pPr>
      <w:r w:rsidRPr="005664D5">
        <w:rPr>
          <w:b/>
          <w:bCs/>
          <w:sz w:val="24"/>
          <w:szCs w:val="24"/>
        </w:rPr>
        <w:t xml:space="preserve">Public Sector Equality Duty (2011) </w:t>
      </w:r>
    </w:p>
    <w:p w14:paraId="38D7CF79" w14:textId="77777777" w:rsidR="004227B7" w:rsidRPr="00AC25A8" w:rsidRDefault="004227B7" w:rsidP="004227B7">
      <w:pPr>
        <w:tabs>
          <w:tab w:val="center" w:pos="4513"/>
        </w:tabs>
        <w:rPr>
          <w:sz w:val="24"/>
          <w:szCs w:val="24"/>
        </w:rPr>
      </w:pPr>
      <w:r w:rsidRPr="00AC25A8">
        <w:rPr>
          <w:sz w:val="24"/>
          <w:szCs w:val="24"/>
        </w:rPr>
        <w:t xml:space="preserve">The </w:t>
      </w:r>
      <w:r>
        <w:rPr>
          <w:sz w:val="24"/>
          <w:szCs w:val="24"/>
        </w:rPr>
        <w:t>P</w:t>
      </w:r>
      <w:r w:rsidRPr="00AC25A8">
        <w:rPr>
          <w:sz w:val="24"/>
          <w:szCs w:val="24"/>
        </w:rPr>
        <w:t xml:space="preserve">ublic </w:t>
      </w:r>
      <w:r>
        <w:rPr>
          <w:sz w:val="24"/>
          <w:szCs w:val="24"/>
        </w:rPr>
        <w:t>Se</w:t>
      </w:r>
      <w:r w:rsidRPr="00AC25A8">
        <w:rPr>
          <w:sz w:val="24"/>
          <w:szCs w:val="24"/>
        </w:rPr>
        <w:t>ctor Equality Duty</w:t>
      </w:r>
      <w:r>
        <w:rPr>
          <w:rStyle w:val="FootnoteReference"/>
          <w:sz w:val="24"/>
          <w:szCs w:val="24"/>
        </w:rPr>
        <w:footnoteReference w:id="27"/>
      </w:r>
      <w:r w:rsidRPr="00AC25A8">
        <w:rPr>
          <w:sz w:val="24"/>
          <w:szCs w:val="24"/>
        </w:rPr>
        <w:t xml:space="preserve"> means that public bodies </w:t>
      </w:r>
      <w:r>
        <w:rPr>
          <w:sz w:val="24"/>
          <w:szCs w:val="24"/>
        </w:rPr>
        <w:t xml:space="preserve">such as police forces </w:t>
      </w:r>
      <w:proofErr w:type="gramStart"/>
      <w:r w:rsidRPr="00AC25A8">
        <w:rPr>
          <w:sz w:val="24"/>
          <w:szCs w:val="24"/>
        </w:rPr>
        <w:t>have to</w:t>
      </w:r>
      <w:proofErr w:type="gramEnd"/>
      <w:r w:rsidRPr="00AC25A8">
        <w:rPr>
          <w:sz w:val="24"/>
          <w:szCs w:val="24"/>
        </w:rPr>
        <w:t xml:space="preserve"> consider all individuals when carrying out their day-to-day work – in shaping policy, in delivering services and in relation to their own employees.</w:t>
      </w:r>
    </w:p>
    <w:p w14:paraId="4A3F21AF" w14:textId="77777777" w:rsidR="004227B7" w:rsidRPr="00AC25A8" w:rsidRDefault="004227B7" w:rsidP="004227B7">
      <w:pPr>
        <w:tabs>
          <w:tab w:val="center" w:pos="4513"/>
        </w:tabs>
        <w:rPr>
          <w:sz w:val="24"/>
          <w:szCs w:val="24"/>
        </w:rPr>
      </w:pPr>
      <w:r w:rsidRPr="00AC25A8">
        <w:rPr>
          <w:sz w:val="24"/>
          <w:szCs w:val="24"/>
        </w:rPr>
        <w:t>It also requires that public bodies have due regard to the need to:</w:t>
      </w:r>
    </w:p>
    <w:p w14:paraId="72FC1069" w14:textId="77777777" w:rsidR="004227B7" w:rsidRPr="00AC25A8" w:rsidRDefault="004227B7" w:rsidP="004D0E2B">
      <w:pPr>
        <w:pStyle w:val="ListParagraph"/>
        <w:numPr>
          <w:ilvl w:val="0"/>
          <w:numId w:val="29"/>
        </w:numPr>
        <w:tabs>
          <w:tab w:val="center" w:pos="4513"/>
        </w:tabs>
        <w:rPr>
          <w:sz w:val="24"/>
          <w:szCs w:val="24"/>
        </w:rPr>
      </w:pPr>
      <w:r w:rsidRPr="00AC25A8">
        <w:rPr>
          <w:sz w:val="24"/>
          <w:szCs w:val="24"/>
        </w:rPr>
        <w:t xml:space="preserve">eliminate </w:t>
      </w:r>
      <w:proofErr w:type="gramStart"/>
      <w:r w:rsidRPr="00AC25A8">
        <w:rPr>
          <w:sz w:val="24"/>
          <w:szCs w:val="24"/>
        </w:rPr>
        <w:t>discrimination</w:t>
      </w:r>
      <w:proofErr w:type="gramEnd"/>
    </w:p>
    <w:p w14:paraId="4B0E842E" w14:textId="77777777" w:rsidR="004227B7" w:rsidRPr="00AC25A8" w:rsidRDefault="004227B7" w:rsidP="004D0E2B">
      <w:pPr>
        <w:pStyle w:val="ListParagraph"/>
        <w:numPr>
          <w:ilvl w:val="0"/>
          <w:numId w:val="29"/>
        </w:numPr>
        <w:tabs>
          <w:tab w:val="center" w:pos="4513"/>
        </w:tabs>
        <w:rPr>
          <w:sz w:val="24"/>
          <w:szCs w:val="24"/>
        </w:rPr>
      </w:pPr>
      <w:r w:rsidRPr="00AC25A8">
        <w:rPr>
          <w:sz w:val="24"/>
          <w:szCs w:val="24"/>
        </w:rPr>
        <w:t>advance equality of opportunity</w:t>
      </w:r>
    </w:p>
    <w:p w14:paraId="06F1B241" w14:textId="77777777" w:rsidR="004227B7" w:rsidRPr="00EB28A5" w:rsidRDefault="004227B7" w:rsidP="004D0E2B">
      <w:pPr>
        <w:pStyle w:val="ListParagraph"/>
        <w:numPr>
          <w:ilvl w:val="0"/>
          <w:numId w:val="29"/>
        </w:numPr>
        <w:tabs>
          <w:tab w:val="center" w:pos="4513"/>
        </w:tabs>
        <w:rPr>
          <w:sz w:val="24"/>
          <w:szCs w:val="24"/>
        </w:rPr>
      </w:pPr>
      <w:r w:rsidRPr="00AC25A8">
        <w:rPr>
          <w:sz w:val="24"/>
          <w:szCs w:val="24"/>
        </w:rPr>
        <w:t xml:space="preserve">foster good relations between different people when carrying out their </w:t>
      </w:r>
      <w:proofErr w:type="gramStart"/>
      <w:r w:rsidRPr="00AC25A8">
        <w:rPr>
          <w:sz w:val="24"/>
          <w:szCs w:val="24"/>
        </w:rPr>
        <w:t>activities</w:t>
      </w:r>
      <w:proofErr w:type="gramEnd"/>
      <w:r>
        <w:rPr>
          <w:sz w:val="24"/>
          <w:szCs w:val="24"/>
        </w:rPr>
        <w:t xml:space="preserve"> </w:t>
      </w:r>
    </w:p>
    <w:p w14:paraId="01501D6A" w14:textId="77777777" w:rsidR="004227B7" w:rsidRDefault="004227B7" w:rsidP="004227B7">
      <w:pPr>
        <w:tabs>
          <w:tab w:val="center" w:pos="4513"/>
        </w:tabs>
        <w:rPr>
          <w:sz w:val="24"/>
          <w:szCs w:val="24"/>
        </w:rPr>
      </w:pPr>
      <w:r>
        <w:rPr>
          <w:sz w:val="24"/>
          <w:szCs w:val="24"/>
        </w:rPr>
        <w:t xml:space="preserve">Under this duty, public bodies must also report to the public on what they have been doing in respect of each of the three equality duties above. </w:t>
      </w:r>
    </w:p>
    <w:p w14:paraId="79852F04" w14:textId="77777777" w:rsidR="004227B7" w:rsidRPr="00E1053A" w:rsidRDefault="004227B7" w:rsidP="004227B7">
      <w:pPr>
        <w:tabs>
          <w:tab w:val="center" w:pos="4513"/>
        </w:tabs>
        <w:rPr>
          <w:sz w:val="24"/>
          <w:szCs w:val="24"/>
        </w:rPr>
      </w:pPr>
    </w:p>
    <w:p w14:paraId="05699F8C" w14:textId="77777777" w:rsidR="004227B7" w:rsidRPr="00EB28A5" w:rsidRDefault="004227B7" w:rsidP="004227B7">
      <w:pPr>
        <w:tabs>
          <w:tab w:val="center" w:pos="4513"/>
        </w:tabs>
        <w:rPr>
          <w:sz w:val="24"/>
          <w:szCs w:val="24"/>
        </w:rPr>
      </w:pPr>
      <w:r w:rsidRPr="00EB28A5">
        <w:rPr>
          <w:b/>
          <w:bCs/>
          <w:sz w:val="24"/>
          <w:szCs w:val="24"/>
        </w:rPr>
        <w:t>Wellbeing of Future Generations Act (2015)</w:t>
      </w:r>
      <w:r>
        <w:rPr>
          <w:sz w:val="24"/>
          <w:szCs w:val="24"/>
        </w:rPr>
        <w:t xml:space="preserve"> </w:t>
      </w:r>
    </w:p>
    <w:p w14:paraId="401A7CE0" w14:textId="77777777" w:rsidR="004227B7" w:rsidRDefault="004227B7" w:rsidP="004227B7">
      <w:pPr>
        <w:tabs>
          <w:tab w:val="center" w:pos="4513"/>
        </w:tabs>
        <w:rPr>
          <w:sz w:val="24"/>
          <w:szCs w:val="24"/>
        </w:rPr>
      </w:pPr>
      <w:r>
        <w:rPr>
          <w:sz w:val="24"/>
          <w:szCs w:val="24"/>
        </w:rPr>
        <w:t>The Wellbeing of Future Generations Act</w:t>
      </w:r>
      <w:r>
        <w:rPr>
          <w:rStyle w:val="FootnoteReference"/>
          <w:sz w:val="24"/>
          <w:szCs w:val="24"/>
        </w:rPr>
        <w:footnoteReference w:id="28"/>
      </w:r>
      <w:r>
        <w:rPr>
          <w:sz w:val="24"/>
          <w:szCs w:val="24"/>
        </w:rPr>
        <w:t xml:space="preserve"> sets out seven areas to improve </w:t>
      </w:r>
      <w:r w:rsidRPr="00162CFC">
        <w:rPr>
          <w:sz w:val="24"/>
          <w:szCs w:val="24"/>
        </w:rPr>
        <w:t xml:space="preserve">the social, economic, </w:t>
      </w:r>
      <w:proofErr w:type="gramStart"/>
      <w:r w:rsidRPr="00162CFC">
        <w:rPr>
          <w:sz w:val="24"/>
          <w:szCs w:val="24"/>
        </w:rPr>
        <w:t>environmental</w:t>
      </w:r>
      <w:proofErr w:type="gramEnd"/>
      <w:r w:rsidRPr="00162CFC">
        <w:rPr>
          <w:sz w:val="24"/>
          <w:szCs w:val="24"/>
        </w:rPr>
        <w:t xml:space="preserve"> and cultural well-being of Wales.</w:t>
      </w:r>
      <w:r>
        <w:rPr>
          <w:sz w:val="24"/>
          <w:szCs w:val="24"/>
        </w:rPr>
        <w:t xml:space="preserve"> These are:</w:t>
      </w:r>
    </w:p>
    <w:p w14:paraId="53356DFF" w14:textId="77777777" w:rsidR="004227B7" w:rsidRPr="00F22BC3" w:rsidRDefault="004227B7" w:rsidP="004227B7">
      <w:pPr>
        <w:tabs>
          <w:tab w:val="center" w:pos="4513"/>
        </w:tabs>
        <w:rPr>
          <w:sz w:val="24"/>
          <w:szCs w:val="24"/>
        </w:rPr>
      </w:pPr>
      <w:r>
        <w:rPr>
          <w:noProof/>
          <w:sz w:val="24"/>
          <w:szCs w:val="24"/>
        </w:rPr>
        <w:lastRenderedPageBreak/>
        <w:drawing>
          <wp:inline distT="0" distB="0" distL="0" distR="0" wp14:anchorId="6926C0A9" wp14:editId="0EBA116D">
            <wp:extent cx="3810000" cy="3810000"/>
            <wp:effectExtent l="0" t="0" r="0" b="0"/>
            <wp:docPr id="185694130" name="Picture 185694130"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4130" name="Picture 185694130" descr="A diagram of a map&#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pic:spPr>
                </pic:pic>
              </a:graphicData>
            </a:graphic>
          </wp:inline>
        </w:drawing>
      </w:r>
    </w:p>
    <w:p w14:paraId="43C9BA8F" w14:textId="77777777" w:rsidR="004227B7" w:rsidRDefault="004227B7" w:rsidP="004227B7">
      <w:pPr>
        <w:tabs>
          <w:tab w:val="center" w:pos="4513"/>
        </w:tabs>
      </w:pPr>
      <w:r>
        <w:rPr>
          <w:sz w:val="24"/>
          <w:szCs w:val="24"/>
        </w:rPr>
        <w:t xml:space="preserve">Under this legislation, the Chief Constable and the Police and Crime Commissioner sit on a Public Services Board, where they aim to </w:t>
      </w:r>
      <w:r w:rsidRPr="004D07AC">
        <w:rPr>
          <w:sz w:val="24"/>
          <w:szCs w:val="24"/>
        </w:rPr>
        <w:t xml:space="preserve">improve the economic, social, </w:t>
      </w:r>
      <w:proofErr w:type="gramStart"/>
      <w:r w:rsidRPr="004D07AC">
        <w:rPr>
          <w:sz w:val="24"/>
          <w:szCs w:val="24"/>
        </w:rPr>
        <w:t>environmental</w:t>
      </w:r>
      <w:proofErr w:type="gramEnd"/>
      <w:r w:rsidRPr="004D07AC">
        <w:rPr>
          <w:sz w:val="24"/>
          <w:szCs w:val="24"/>
        </w:rPr>
        <w:t xml:space="preserve"> and cultural well-being of </w:t>
      </w:r>
      <w:r>
        <w:rPr>
          <w:sz w:val="24"/>
          <w:szCs w:val="24"/>
        </w:rPr>
        <w:t>Gwent</w:t>
      </w:r>
      <w:r w:rsidRPr="004D07AC">
        <w:rPr>
          <w:sz w:val="24"/>
          <w:szCs w:val="24"/>
        </w:rPr>
        <w:t xml:space="preserve"> by working to achieve the </w:t>
      </w:r>
      <w:r>
        <w:rPr>
          <w:sz w:val="24"/>
          <w:szCs w:val="24"/>
        </w:rPr>
        <w:t xml:space="preserve">seven goals set out above. </w:t>
      </w:r>
    </w:p>
    <w:p w14:paraId="2D06E182" w14:textId="77777777" w:rsidR="004227B7" w:rsidRDefault="004227B7" w:rsidP="004227B7">
      <w:pPr>
        <w:tabs>
          <w:tab w:val="center" w:pos="4513"/>
        </w:tabs>
      </w:pPr>
    </w:p>
    <w:p w14:paraId="7C05FEBB" w14:textId="77777777" w:rsidR="004227B7" w:rsidRPr="00DC164A" w:rsidRDefault="004227B7" w:rsidP="004227B7">
      <w:pPr>
        <w:tabs>
          <w:tab w:val="center" w:pos="4513"/>
        </w:tabs>
        <w:rPr>
          <w:b/>
          <w:bCs/>
          <w:sz w:val="28"/>
          <w:szCs w:val="28"/>
          <w:u w:val="single"/>
        </w:rPr>
      </w:pPr>
      <w:r w:rsidRPr="00DC164A">
        <w:rPr>
          <w:b/>
          <w:bCs/>
          <w:sz w:val="24"/>
          <w:szCs w:val="24"/>
          <w:u w:val="single"/>
        </w:rPr>
        <w:t xml:space="preserve">Welsh Government equality, </w:t>
      </w:r>
      <w:proofErr w:type="gramStart"/>
      <w:r w:rsidRPr="00DC164A">
        <w:rPr>
          <w:b/>
          <w:bCs/>
          <w:sz w:val="24"/>
          <w:szCs w:val="24"/>
          <w:u w:val="single"/>
        </w:rPr>
        <w:t>diversity</w:t>
      </w:r>
      <w:proofErr w:type="gramEnd"/>
      <w:r w:rsidRPr="00DC164A">
        <w:rPr>
          <w:b/>
          <w:bCs/>
          <w:sz w:val="24"/>
          <w:szCs w:val="24"/>
          <w:u w:val="single"/>
        </w:rPr>
        <w:t xml:space="preserve"> and inclusion plans </w:t>
      </w:r>
    </w:p>
    <w:p w14:paraId="0D0A4938" w14:textId="77777777" w:rsidR="004227B7" w:rsidRDefault="004227B7" w:rsidP="004227B7">
      <w:pPr>
        <w:tabs>
          <w:tab w:val="center" w:pos="4513"/>
        </w:tabs>
        <w:rPr>
          <w:sz w:val="24"/>
          <w:szCs w:val="24"/>
        </w:rPr>
      </w:pPr>
      <w:r>
        <w:rPr>
          <w:sz w:val="24"/>
          <w:szCs w:val="24"/>
        </w:rPr>
        <w:t>Gwent Police have also signed up to various Welsh Government plans on a range of EDI related topics:</w:t>
      </w:r>
    </w:p>
    <w:p w14:paraId="5EA7916E" w14:textId="77777777" w:rsidR="004227B7" w:rsidRDefault="004227B7" w:rsidP="004D0E2B">
      <w:pPr>
        <w:pStyle w:val="ListParagraph"/>
        <w:numPr>
          <w:ilvl w:val="0"/>
          <w:numId w:val="16"/>
        </w:numPr>
        <w:tabs>
          <w:tab w:val="center" w:pos="4513"/>
        </w:tabs>
        <w:rPr>
          <w:sz w:val="24"/>
          <w:szCs w:val="24"/>
        </w:rPr>
      </w:pPr>
      <w:r>
        <w:rPr>
          <w:sz w:val="24"/>
          <w:szCs w:val="24"/>
        </w:rPr>
        <w:t xml:space="preserve">Welsh government plan for an anti-racist Wales </w:t>
      </w:r>
    </w:p>
    <w:p w14:paraId="5D83099E" w14:textId="77777777" w:rsidR="004227B7" w:rsidRDefault="004227B7" w:rsidP="004D0E2B">
      <w:pPr>
        <w:pStyle w:val="ListParagraph"/>
        <w:numPr>
          <w:ilvl w:val="0"/>
          <w:numId w:val="16"/>
        </w:numPr>
        <w:tabs>
          <w:tab w:val="center" w:pos="4513"/>
        </w:tabs>
        <w:rPr>
          <w:sz w:val="24"/>
          <w:szCs w:val="24"/>
        </w:rPr>
      </w:pPr>
      <w:r>
        <w:rPr>
          <w:sz w:val="24"/>
          <w:szCs w:val="24"/>
        </w:rPr>
        <w:t xml:space="preserve">Criminal Justice Board anti-racism action plan </w:t>
      </w:r>
    </w:p>
    <w:p w14:paraId="0714D861" w14:textId="77777777" w:rsidR="004227B7" w:rsidRDefault="004227B7" w:rsidP="004D0E2B">
      <w:pPr>
        <w:pStyle w:val="ListParagraph"/>
        <w:numPr>
          <w:ilvl w:val="0"/>
          <w:numId w:val="16"/>
        </w:numPr>
        <w:tabs>
          <w:tab w:val="center" w:pos="4513"/>
        </w:tabs>
        <w:rPr>
          <w:sz w:val="24"/>
          <w:szCs w:val="24"/>
        </w:rPr>
      </w:pPr>
      <w:r>
        <w:rPr>
          <w:sz w:val="24"/>
          <w:szCs w:val="24"/>
        </w:rPr>
        <w:t xml:space="preserve">Welsh government LGBTQ+ action plan </w:t>
      </w:r>
    </w:p>
    <w:p w14:paraId="45BDBCE2" w14:textId="77777777" w:rsidR="004227B7" w:rsidRDefault="004227B7" w:rsidP="004D0E2B">
      <w:pPr>
        <w:pStyle w:val="ListParagraph"/>
        <w:numPr>
          <w:ilvl w:val="0"/>
          <w:numId w:val="16"/>
        </w:numPr>
        <w:tabs>
          <w:tab w:val="center" w:pos="4513"/>
        </w:tabs>
        <w:rPr>
          <w:sz w:val="24"/>
          <w:szCs w:val="24"/>
        </w:rPr>
      </w:pPr>
      <w:r>
        <w:rPr>
          <w:sz w:val="24"/>
          <w:szCs w:val="24"/>
        </w:rPr>
        <w:t xml:space="preserve">Welsh government strategy for tackling VAWG </w:t>
      </w:r>
    </w:p>
    <w:p w14:paraId="1B03F40F" w14:textId="77777777" w:rsidR="004227B7" w:rsidRDefault="004227B7" w:rsidP="004D0E2B">
      <w:pPr>
        <w:pStyle w:val="ListParagraph"/>
        <w:numPr>
          <w:ilvl w:val="0"/>
          <w:numId w:val="16"/>
        </w:numPr>
        <w:tabs>
          <w:tab w:val="center" w:pos="4513"/>
        </w:tabs>
        <w:rPr>
          <w:sz w:val="24"/>
          <w:szCs w:val="24"/>
        </w:rPr>
      </w:pPr>
      <w:r>
        <w:rPr>
          <w:sz w:val="24"/>
          <w:szCs w:val="24"/>
        </w:rPr>
        <w:t xml:space="preserve">Youth Justice and Female Offender blueprints for Wales </w:t>
      </w:r>
    </w:p>
    <w:p w14:paraId="01B6A1A5" w14:textId="77777777" w:rsidR="004227B7" w:rsidRDefault="004227B7" w:rsidP="004D0E2B">
      <w:pPr>
        <w:pStyle w:val="ListParagraph"/>
        <w:numPr>
          <w:ilvl w:val="0"/>
          <w:numId w:val="16"/>
        </w:numPr>
        <w:tabs>
          <w:tab w:val="center" w:pos="4513"/>
        </w:tabs>
        <w:rPr>
          <w:sz w:val="24"/>
          <w:szCs w:val="24"/>
        </w:rPr>
      </w:pPr>
      <w:r>
        <w:rPr>
          <w:sz w:val="24"/>
          <w:szCs w:val="24"/>
        </w:rPr>
        <w:t xml:space="preserve">Welsh government plan for disabled people </w:t>
      </w:r>
    </w:p>
    <w:p w14:paraId="5663E146" w14:textId="77777777" w:rsidR="004227B7" w:rsidRDefault="004227B7" w:rsidP="004227B7">
      <w:pPr>
        <w:tabs>
          <w:tab w:val="center" w:pos="4513"/>
        </w:tabs>
        <w:rPr>
          <w:sz w:val="24"/>
          <w:szCs w:val="24"/>
        </w:rPr>
      </w:pPr>
      <w:r>
        <w:rPr>
          <w:sz w:val="24"/>
          <w:szCs w:val="24"/>
        </w:rPr>
        <w:t xml:space="preserve">These plans set out the Welsh Government’s vision for Wales – in specific sectors, and as the culture of a nation - and police forces have </w:t>
      </w:r>
      <w:proofErr w:type="gramStart"/>
      <w:r>
        <w:rPr>
          <w:sz w:val="24"/>
          <w:szCs w:val="24"/>
        </w:rPr>
        <w:t>particular obligations</w:t>
      </w:r>
      <w:proofErr w:type="gramEnd"/>
      <w:r>
        <w:rPr>
          <w:sz w:val="24"/>
          <w:szCs w:val="24"/>
        </w:rPr>
        <w:t xml:space="preserve"> to meet to ensure we are contributing to the future of Wales as a diverse, inclusive, welcoming nation. </w:t>
      </w:r>
    </w:p>
    <w:p w14:paraId="50C62C53" w14:textId="77777777" w:rsidR="004227B7" w:rsidRDefault="004227B7" w:rsidP="004227B7">
      <w:pPr>
        <w:tabs>
          <w:tab w:val="center" w:pos="4513"/>
        </w:tabs>
        <w:rPr>
          <w:sz w:val="24"/>
          <w:szCs w:val="24"/>
        </w:rPr>
      </w:pPr>
    </w:p>
    <w:p w14:paraId="5D9F3A3A" w14:textId="77777777" w:rsidR="004227B7" w:rsidRDefault="004227B7" w:rsidP="004227B7">
      <w:pPr>
        <w:tabs>
          <w:tab w:val="center" w:pos="4513"/>
        </w:tabs>
        <w:rPr>
          <w:b/>
          <w:bCs/>
          <w:sz w:val="24"/>
          <w:szCs w:val="24"/>
        </w:rPr>
      </w:pPr>
      <w:r w:rsidRPr="00C84FC4">
        <w:rPr>
          <w:b/>
          <w:bCs/>
          <w:sz w:val="24"/>
          <w:szCs w:val="24"/>
        </w:rPr>
        <w:t xml:space="preserve">Anti-racist Wales action plan </w:t>
      </w:r>
    </w:p>
    <w:p w14:paraId="4089A740" w14:textId="77777777" w:rsidR="004227B7" w:rsidRDefault="004227B7" w:rsidP="004227B7">
      <w:pPr>
        <w:tabs>
          <w:tab w:val="center" w:pos="4513"/>
        </w:tabs>
        <w:rPr>
          <w:sz w:val="24"/>
          <w:szCs w:val="24"/>
        </w:rPr>
      </w:pPr>
      <w:r>
        <w:rPr>
          <w:sz w:val="24"/>
          <w:szCs w:val="24"/>
        </w:rPr>
        <w:lastRenderedPageBreak/>
        <w:t>This plan</w:t>
      </w:r>
      <w:r>
        <w:rPr>
          <w:rStyle w:val="FootnoteReference"/>
          <w:sz w:val="24"/>
          <w:szCs w:val="24"/>
        </w:rPr>
        <w:footnoteReference w:id="29"/>
      </w:r>
      <w:r>
        <w:rPr>
          <w:sz w:val="24"/>
          <w:szCs w:val="24"/>
        </w:rPr>
        <w:t xml:space="preserve"> asks Welsh Government and public sector organisations to combat racism, address disproportionality and work to build inclusive cultures in the following areas: </w:t>
      </w:r>
    </w:p>
    <w:p w14:paraId="7BE21677" w14:textId="77777777" w:rsidR="004227B7" w:rsidRDefault="004227B7" w:rsidP="004D0E2B">
      <w:pPr>
        <w:pStyle w:val="ListParagraph"/>
        <w:numPr>
          <w:ilvl w:val="0"/>
          <w:numId w:val="30"/>
        </w:numPr>
        <w:tabs>
          <w:tab w:val="center" w:pos="4513"/>
        </w:tabs>
        <w:rPr>
          <w:sz w:val="24"/>
          <w:szCs w:val="24"/>
        </w:rPr>
      </w:pPr>
      <w:r>
        <w:rPr>
          <w:sz w:val="24"/>
          <w:szCs w:val="24"/>
        </w:rPr>
        <w:t>Everyday life</w:t>
      </w:r>
    </w:p>
    <w:p w14:paraId="2B84D9BA" w14:textId="77777777" w:rsidR="004227B7" w:rsidRDefault="004227B7" w:rsidP="004D0E2B">
      <w:pPr>
        <w:pStyle w:val="ListParagraph"/>
        <w:numPr>
          <w:ilvl w:val="0"/>
          <w:numId w:val="30"/>
        </w:numPr>
        <w:tabs>
          <w:tab w:val="center" w:pos="4513"/>
        </w:tabs>
        <w:rPr>
          <w:sz w:val="24"/>
          <w:szCs w:val="24"/>
        </w:rPr>
      </w:pPr>
      <w:r>
        <w:rPr>
          <w:sz w:val="24"/>
          <w:szCs w:val="24"/>
        </w:rPr>
        <w:t>Service delivery</w:t>
      </w:r>
    </w:p>
    <w:p w14:paraId="22A19036" w14:textId="77777777" w:rsidR="004227B7" w:rsidRDefault="004227B7" w:rsidP="004D0E2B">
      <w:pPr>
        <w:pStyle w:val="ListParagraph"/>
        <w:numPr>
          <w:ilvl w:val="0"/>
          <w:numId w:val="30"/>
        </w:numPr>
        <w:tabs>
          <w:tab w:val="center" w:pos="4513"/>
        </w:tabs>
        <w:rPr>
          <w:sz w:val="24"/>
          <w:szCs w:val="24"/>
        </w:rPr>
      </w:pPr>
      <w:r>
        <w:rPr>
          <w:sz w:val="24"/>
          <w:szCs w:val="24"/>
        </w:rPr>
        <w:t>In workplaces</w:t>
      </w:r>
    </w:p>
    <w:p w14:paraId="2B2620B7" w14:textId="77777777" w:rsidR="004227B7" w:rsidRDefault="004227B7" w:rsidP="004D0E2B">
      <w:pPr>
        <w:pStyle w:val="ListParagraph"/>
        <w:numPr>
          <w:ilvl w:val="0"/>
          <w:numId w:val="30"/>
        </w:numPr>
        <w:tabs>
          <w:tab w:val="center" w:pos="4513"/>
        </w:tabs>
        <w:rPr>
          <w:sz w:val="24"/>
          <w:szCs w:val="24"/>
        </w:rPr>
      </w:pPr>
      <w:r>
        <w:rPr>
          <w:sz w:val="24"/>
          <w:szCs w:val="24"/>
        </w:rPr>
        <w:t xml:space="preserve">Gaining jobs and opportunities </w:t>
      </w:r>
    </w:p>
    <w:p w14:paraId="70C1CFB0" w14:textId="77777777" w:rsidR="004227B7" w:rsidRDefault="004227B7" w:rsidP="004D0E2B">
      <w:pPr>
        <w:pStyle w:val="ListParagraph"/>
        <w:numPr>
          <w:ilvl w:val="0"/>
          <w:numId w:val="30"/>
        </w:numPr>
        <w:tabs>
          <w:tab w:val="center" w:pos="4513"/>
        </w:tabs>
        <w:rPr>
          <w:sz w:val="24"/>
          <w:szCs w:val="24"/>
        </w:rPr>
      </w:pPr>
      <w:r>
        <w:rPr>
          <w:sz w:val="24"/>
          <w:szCs w:val="24"/>
        </w:rPr>
        <w:t>Seeing visible role models in positions of power</w:t>
      </w:r>
    </w:p>
    <w:p w14:paraId="56499084" w14:textId="77777777" w:rsidR="004227B7" w:rsidRPr="000955EF" w:rsidRDefault="004227B7" w:rsidP="004D0E2B">
      <w:pPr>
        <w:pStyle w:val="ListParagraph"/>
        <w:numPr>
          <w:ilvl w:val="0"/>
          <w:numId w:val="30"/>
        </w:numPr>
        <w:tabs>
          <w:tab w:val="center" w:pos="4513"/>
        </w:tabs>
        <w:rPr>
          <w:sz w:val="24"/>
          <w:szCs w:val="24"/>
        </w:rPr>
      </w:pPr>
      <w:r>
        <w:rPr>
          <w:sz w:val="24"/>
          <w:szCs w:val="24"/>
        </w:rPr>
        <w:t xml:space="preserve">As a refugee or asylum seeker </w:t>
      </w:r>
    </w:p>
    <w:p w14:paraId="5F3A0246" w14:textId="77777777" w:rsidR="004227B7" w:rsidRDefault="004227B7" w:rsidP="004227B7">
      <w:pPr>
        <w:tabs>
          <w:tab w:val="center" w:pos="4513"/>
        </w:tabs>
        <w:rPr>
          <w:sz w:val="24"/>
          <w:szCs w:val="24"/>
        </w:rPr>
      </w:pPr>
      <w:r>
        <w:rPr>
          <w:sz w:val="24"/>
          <w:szCs w:val="24"/>
        </w:rPr>
        <w:t xml:space="preserve">Police forces in Wales have obligations under the areas of criminal justice, tackling hate crime, community cohesion, workforce representation and leadership. </w:t>
      </w:r>
    </w:p>
    <w:p w14:paraId="4F762DF7" w14:textId="77777777" w:rsidR="004227B7" w:rsidRPr="00284F7A" w:rsidRDefault="004227B7" w:rsidP="004227B7">
      <w:pPr>
        <w:tabs>
          <w:tab w:val="center" w:pos="4513"/>
        </w:tabs>
        <w:rPr>
          <w:sz w:val="24"/>
          <w:szCs w:val="24"/>
        </w:rPr>
      </w:pPr>
    </w:p>
    <w:p w14:paraId="03CE4436" w14:textId="77777777" w:rsidR="004227B7" w:rsidRDefault="004227B7" w:rsidP="004227B7">
      <w:pPr>
        <w:tabs>
          <w:tab w:val="center" w:pos="4513"/>
        </w:tabs>
        <w:rPr>
          <w:b/>
          <w:bCs/>
          <w:sz w:val="24"/>
          <w:szCs w:val="24"/>
        </w:rPr>
      </w:pPr>
      <w:r>
        <w:rPr>
          <w:b/>
          <w:bCs/>
          <w:sz w:val="24"/>
          <w:szCs w:val="24"/>
        </w:rPr>
        <w:t xml:space="preserve">Criminal Justice anti-racism action plan for Wales </w:t>
      </w:r>
    </w:p>
    <w:p w14:paraId="1B1B792D" w14:textId="77777777" w:rsidR="004227B7" w:rsidRPr="00067FA5" w:rsidRDefault="004227B7" w:rsidP="004227B7">
      <w:pPr>
        <w:tabs>
          <w:tab w:val="center" w:pos="4513"/>
        </w:tabs>
        <w:rPr>
          <w:rFonts w:cs="Arial"/>
          <w:sz w:val="24"/>
          <w:szCs w:val="24"/>
          <w:shd w:val="clear" w:color="auto" w:fill="FFFFFF"/>
        </w:rPr>
      </w:pPr>
      <w:r w:rsidRPr="00067FA5">
        <w:rPr>
          <w:rFonts w:cs="Arial"/>
          <w:sz w:val="24"/>
          <w:szCs w:val="24"/>
        </w:rPr>
        <w:t>The aim of this action plan</w:t>
      </w:r>
      <w:r w:rsidRPr="00067FA5">
        <w:rPr>
          <w:rStyle w:val="FootnoteReference"/>
          <w:rFonts w:cs="Arial"/>
          <w:sz w:val="24"/>
          <w:szCs w:val="24"/>
        </w:rPr>
        <w:footnoteReference w:id="30"/>
      </w:r>
      <w:r w:rsidRPr="00067FA5">
        <w:rPr>
          <w:rFonts w:cs="Arial"/>
          <w:sz w:val="24"/>
          <w:szCs w:val="24"/>
        </w:rPr>
        <w:t xml:space="preserve"> is, </w:t>
      </w:r>
      <w:r w:rsidRPr="00067FA5">
        <w:rPr>
          <w:rFonts w:cs="Arial"/>
          <w:i/>
          <w:iCs/>
          <w:sz w:val="24"/>
          <w:szCs w:val="24"/>
        </w:rPr>
        <w:t>“t</w:t>
      </w:r>
      <w:r w:rsidRPr="00067FA5">
        <w:rPr>
          <w:rFonts w:cs="Arial"/>
          <w:i/>
          <w:iCs/>
          <w:sz w:val="24"/>
          <w:szCs w:val="24"/>
          <w:shd w:val="clear" w:color="auto" w:fill="FFFFFF"/>
        </w:rPr>
        <w:t>o make the Criminal Justice System in Wales fairer, more efficient and more effective with anti-racism as a core value and approach.”</w:t>
      </w:r>
      <w:r w:rsidRPr="00067FA5">
        <w:rPr>
          <w:rFonts w:cs="Arial"/>
          <w:shd w:val="clear" w:color="auto" w:fill="FFFFFF"/>
        </w:rPr>
        <w:t xml:space="preserve"> </w:t>
      </w:r>
      <w:r w:rsidRPr="00067FA5">
        <w:rPr>
          <w:rFonts w:cs="Arial"/>
          <w:sz w:val="24"/>
          <w:szCs w:val="24"/>
          <w:shd w:val="clear" w:color="auto" w:fill="FFFFFF"/>
        </w:rPr>
        <w:t>There are seven main goals, under which there are more specific obligations for police forces:</w:t>
      </w:r>
    </w:p>
    <w:p w14:paraId="0804779C"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Challenge racism</w:t>
      </w:r>
    </w:p>
    <w:p w14:paraId="2E6D615B"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Build an ethnically diverse </w:t>
      </w:r>
      <w:proofErr w:type="gramStart"/>
      <w:r w:rsidRPr="00067FA5">
        <w:rPr>
          <w:rFonts w:cs="Arial"/>
          <w:sz w:val="24"/>
          <w:szCs w:val="24"/>
        </w:rPr>
        <w:t>workforce</w:t>
      </w:r>
      <w:proofErr w:type="gramEnd"/>
      <w:r w:rsidRPr="00067FA5">
        <w:rPr>
          <w:rFonts w:cs="Arial"/>
          <w:sz w:val="24"/>
          <w:szCs w:val="24"/>
        </w:rPr>
        <w:t xml:space="preserve"> </w:t>
      </w:r>
    </w:p>
    <w:p w14:paraId="353CB70D"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Involve and listen to different communities, and take </w:t>
      </w:r>
      <w:proofErr w:type="gramStart"/>
      <w:r w:rsidRPr="00067FA5">
        <w:rPr>
          <w:rFonts w:cs="Arial"/>
          <w:sz w:val="24"/>
          <w:szCs w:val="24"/>
        </w:rPr>
        <w:t>action</w:t>
      </w:r>
      <w:proofErr w:type="gramEnd"/>
      <w:r w:rsidRPr="00067FA5">
        <w:rPr>
          <w:rFonts w:cs="Arial"/>
          <w:sz w:val="24"/>
          <w:szCs w:val="24"/>
        </w:rPr>
        <w:t xml:space="preserve"> </w:t>
      </w:r>
    </w:p>
    <w:p w14:paraId="75474323"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Be transparent, accountable and </w:t>
      </w:r>
      <w:proofErr w:type="gramStart"/>
      <w:r w:rsidRPr="00067FA5">
        <w:rPr>
          <w:rFonts w:cs="Arial"/>
          <w:sz w:val="24"/>
          <w:szCs w:val="24"/>
        </w:rPr>
        <w:t>coordinated</w:t>
      </w:r>
      <w:proofErr w:type="gramEnd"/>
    </w:p>
    <w:p w14:paraId="49E7989D"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Educate the </w:t>
      </w:r>
      <w:proofErr w:type="gramStart"/>
      <w:r w:rsidRPr="00067FA5">
        <w:rPr>
          <w:rFonts w:cs="Arial"/>
          <w:sz w:val="24"/>
          <w:szCs w:val="24"/>
        </w:rPr>
        <w:t>workforce</w:t>
      </w:r>
      <w:proofErr w:type="gramEnd"/>
    </w:p>
    <w:p w14:paraId="54D6A576"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Promote </w:t>
      </w:r>
      <w:proofErr w:type="gramStart"/>
      <w:r w:rsidRPr="00067FA5">
        <w:rPr>
          <w:rFonts w:cs="Arial"/>
          <w:sz w:val="24"/>
          <w:szCs w:val="24"/>
        </w:rPr>
        <w:t>fairness</w:t>
      </w:r>
      <w:proofErr w:type="gramEnd"/>
    </w:p>
    <w:p w14:paraId="49968552" w14:textId="77777777" w:rsidR="004227B7" w:rsidRPr="00067FA5" w:rsidRDefault="004227B7" w:rsidP="004D0E2B">
      <w:pPr>
        <w:pStyle w:val="ListParagraph"/>
        <w:numPr>
          <w:ilvl w:val="0"/>
          <w:numId w:val="31"/>
        </w:numPr>
        <w:tabs>
          <w:tab w:val="center" w:pos="4513"/>
        </w:tabs>
        <w:rPr>
          <w:rFonts w:cs="Arial"/>
          <w:sz w:val="24"/>
          <w:szCs w:val="24"/>
        </w:rPr>
      </w:pPr>
      <w:r w:rsidRPr="00067FA5">
        <w:rPr>
          <w:rFonts w:cs="Arial"/>
          <w:sz w:val="24"/>
          <w:szCs w:val="24"/>
        </w:rPr>
        <w:t xml:space="preserve">Focus on prevention, intervention and </w:t>
      </w:r>
      <w:proofErr w:type="gramStart"/>
      <w:r w:rsidRPr="00067FA5">
        <w:rPr>
          <w:rFonts w:cs="Arial"/>
          <w:sz w:val="24"/>
          <w:szCs w:val="24"/>
        </w:rPr>
        <w:t>rehabilitation</w:t>
      </w:r>
      <w:proofErr w:type="gramEnd"/>
      <w:r w:rsidRPr="00067FA5">
        <w:rPr>
          <w:rFonts w:cs="Arial"/>
          <w:sz w:val="24"/>
          <w:szCs w:val="24"/>
        </w:rPr>
        <w:t xml:space="preserve"> </w:t>
      </w:r>
    </w:p>
    <w:p w14:paraId="2E857262" w14:textId="77777777" w:rsidR="004227B7" w:rsidRDefault="004227B7" w:rsidP="004227B7">
      <w:pPr>
        <w:tabs>
          <w:tab w:val="center" w:pos="4513"/>
        </w:tabs>
        <w:rPr>
          <w:sz w:val="24"/>
          <w:szCs w:val="24"/>
        </w:rPr>
      </w:pPr>
    </w:p>
    <w:p w14:paraId="5081DA0A" w14:textId="77777777" w:rsidR="004227B7" w:rsidRDefault="004227B7" w:rsidP="004227B7">
      <w:pPr>
        <w:tabs>
          <w:tab w:val="center" w:pos="4513"/>
        </w:tabs>
        <w:rPr>
          <w:b/>
          <w:bCs/>
          <w:sz w:val="24"/>
          <w:szCs w:val="24"/>
        </w:rPr>
      </w:pPr>
      <w:r w:rsidRPr="008F1611">
        <w:rPr>
          <w:b/>
          <w:bCs/>
          <w:sz w:val="24"/>
          <w:szCs w:val="24"/>
        </w:rPr>
        <w:t xml:space="preserve">Welsh Government LGBTQ action plan </w:t>
      </w:r>
    </w:p>
    <w:p w14:paraId="20969391" w14:textId="77777777" w:rsidR="004227B7" w:rsidRDefault="004227B7" w:rsidP="004227B7">
      <w:pPr>
        <w:tabs>
          <w:tab w:val="center" w:pos="4513"/>
        </w:tabs>
        <w:rPr>
          <w:sz w:val="24"/>
          <w:szCs w:val="24"/>
        </w:rPr>
      </w:pPr>
      <w:r>
        <w:rPr>
          <w:sz w:val="24"/>
          <w:szCs w:val="24"/>
        </w:rPr>
        <w:t>The LGBTQ+ action plan</w:t>
      </w:r>
      <w:r>
        <w:rPr>
          <w:rStyle w:val="FootnoteReference"/>
          <w:sz w:val="24"/>
          <w:szCs w:val="24"/>
        </w:rPr>
        <w:footnoteReference w:id="31"/>
      </w:r>
      <w:r>
        <w:rPr>
          <w:sz w:val="24"/>
          <w:szCs w:val="24"/>
        </w:rPr>
        <w:t xml:space="preserve"> commits the Welsh Government and its public services to:</w:t>
      </w:r>
    </w:p>
    <w:p w14:paraId="4BA7E4A9"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strengthen equality and human rights </w:t>
      </w:r>
    </w:p>
    <w:p w14:paraId="02FC1013"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make Wales a safer place </w:t>
      </w:r>
    </w:p>
    <w:p w14:paraId="1B0152DD"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make Wales a Nation of Sanctuary for LGBTQ+ migrants </w:t>
      </w:r>
    </w:p>
    <w:p w14:paraId="1CD4B757"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improve healthcare outcomes </w:t>
      </w:r>
    </w:p>
    <w:p w14:paraId="278A40ED"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ensure education in Wales is inclusive </w:t>
      </w:r>
    </w:p>
    <w:p w14:paraId="7DE98009"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improve inclusion and participation in all areas of life </w:t>
      </w:r>
    </w:p>
    <w:p w14:paraId="01E1E577"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xml:space="preserve">• listen to, and work with, our LGBTQ+ communities </w:t>
      </w:r>
    </w:p>
    <w:p w14:paraId="522CB403" w14:textId="77777777" w:rsidR="004227B7" w:rsidRPr="00067FA5" w:rsidRDefault="004227B7" w:rsidP="004227B7">
      <w:pPr>
        <w:shd w:val="clear" w:color="auto" w:fill="FFFFFF"/>
        <w:spacing w:after="0" w:line="240" w:lineRule="auto"/>
        <w:rPr>
          <w:rFonts w:eastAsia="Times New Roman" w:cs="Arial"/>
          <w:color w:val="000000"/>
          <w:sz w:val="24"/>
          <w:szCs w:val="24"/>
          <w:lang w:eastAsia="en-GB"/>
        </w:rPr>
      </w:pPr>
      <w:r w:rsidRPr="00067FA5">
        <w:rPr>
          <w:rFonts w:eastAsia="Times New Roman" w:cs="Arial"/>
          <w:color w:val="000000"/>
          <w:sz w:val="24"/>
          <w:szCs w:val="24"/>
          <w:lang w:eastAsia="en-GB"/>
        </w:rPr>
        <w:t>• defend and promote the rights of trans and non-binary people.</w:t>
      </w:r>
    </w:p>
    <w:p w14:paraId="1802B042" w14:textId="77777777" w:rsidR="004227B7" w:rsidRDefault="004227B7" w:rsidP="004227B7">
      <w:pPr>
        <w:tabs>
          <w:tab w:val="center" w:pos="4513"/>
        </w:tabs>
        <w:rPr>
          <w:sz w:val="24"/>
          <w:szCs w:val="24"/>
        </w:rPr>
      </w:pPr>
    </w:p>
    <w:p w14:paraId="3A30A44D" w14:textId="77777777" w:rsidR="004227B7" w:rsidRPr="008F1611" w:rsidRDefault="004227B7" w:rsidP="004227B7">
      <w:pPr>
        <w:tabs>
          <w:tab w:val="center" w:pos="4513"/>
        </w:tabs>
        <w:rPr>
          <w:b/>
          <w:bCs/>
          <w:sz w:val="24"/>
          <w:szCs w:val="24"/>
        </w:rPr>
      </w:pPr>
      <w:r>
        <w:rPr>
          <w:sz w:val="24"/>
          <w:szCs w:val="24"/>
        </w:rPr>
        <w:t xml:space="preserve">Under this plan, police forces have an obligation to involve LGBTQ+ people and recognise trans and non-binary people in service and policy design; remove barriers to LGBTQ+ people reporting hate crime; improve the relationship of LGBTQ+ people with policing; target VAWGDASV in LGBTQ+ communities; and include LGBTQ+ training as part of other equality training in the workplace. </w:t>
      </w:r>
    </w:p>
    <w:p w14:paraId="771BED05" w14:textId="77777777" w:rsidR="004227B7" w:rsidRPr="0032011C" w:rsidRDefault="004227B7" w:rsidP="004227B7">
      <w:pPr>
        <w:tabs>
          <w:tab w:val="center" w:pos="4513"/>
        </w:tabs>
        <w:rPr>
          <w:sz w:val="24"/>
          <w:szCs w:val="24"/>
        </w:rPr>
      </w:pPr>
      <w:bookmarkStart w:id="3" w:name="_Hlk153537492"/>
    </w:p>
    <w:p w14:paraId="0560CADC" w14:textId="77777777" w:rsidR="004227B7" w:rsidRDefault="004227B7" w:rsidP="004227B7">
      <w:pPr>
        <w:tabs>
          <w:tab w:val="center" w:pos="4513"/>
        </w:tabs>
        <w:rPr>
          <w:b/>
          <w:bCs/>
          <w:sz w:val="24"/>
          <w:szCs w:val="24"/>
        </w:rPr>
      </w:pPr>
      <w:r>
        <w:rPr>
          <w:b/>
          <w:bCs/>
          <w:sz w:val="24"/>
          <w:szCs w:val="24"/>
        </w:rPr>
        <w:t xml:space="preserve">Welsh Government </w:t>
      </w:r>
      <w:r w:rsidRPr="0032011C">
        <w:rPr>
          <w:b/>
          <w:bCs/>
          <w:sz w:val="24"/>
          <w:szCs w:val="24"/>
        </w:rPr>
        <w:t xml:space="preserve">Violence against women, domestic </w:t>
      </w:r>
      <w:proofErr w:type="gramStart"/>
      <w:r w:rsidRPr="0032011C">
        <w:rPr>
          <w:b/>
          <w:bCs/>
          <w:sz w:val="24"/>
          <w:szCs w:val="24"/>
        </w:rPr>
        <w:t>abuse</w:t>
      </w:r>
      <w:proofErr w:type="gramEnd"/>
      <w:r w:rsidRPr="0032011C">
        <w:rPr>
          <w:b/>
          <w:bCs/>
          <w:sz w:val="24"/>
          <w:szCs w:val="24"/>
        </w:rPr>
        <w:t xml:space="preserve"> and sexual violence</w:t>
      </w:r>
      <w:r>
        <w:rPr>
          <w:b/>
          <w:bCs/>
          <w:sz w:val="24"/>
          <w:szCs w:val="24"/>
        </w:rPr>
        <w:t xml:space="preserve"> </w:t>
      </w:r>
      <w:r w:rsidRPr="0032011C">
        <w:rPr>
          <w:b/>
          <w:bCs/>
          <w:sz w:val="24"/>
          <w:szCs w:val="24"/>
        </w:rPr>
        <w:t xml:space="preserve">strategy </w:t>
      </w:r>
    </w:p>
    <w:bookmarkEnd w:id="3"/>
    <w:p w14:paraId="6D531F14" w14:textId="77777777" w:rsidR="004227B7" w:rsidRDefault="004227B7" w:rsidP="004227B7">
      <w:pPr>
        <w:tabs>
          <w:tab w:val="center" w:pos="4513"/>
        </w:tabs>
        <w:rPr>
          <w:sz w:val="24"/>
          <w:szCs w:val="24"/>
        </w:rPr>
      </w:pPr>
      <w:r>
        <w:rPr>
          <w:sz w:val="24"/>
          <w:szCs w:val="24"/>
        </w:rPr>
        <w:t xml:space="preserve">This strategy </w:t>
      </w:r>
      <w:r>
        <w:rPr>
          <w:rStyle w:val="FootnoteReference"/>
          <w:sz w:val="24"/>
          <w:szCs w:val="24"/>
        </w:rPr>
        <w:footnoteReference w:id="32"/>
      </w:r>
      <w:r>
        <w:rPr>
          <w:sz w:val="24"/>
          <w:szCs w:val="24"/>
        </w:rPr>
        <w:t xml:space="preserve">has six objectives, under which the Welsh Government, public </w:t>
      </w:r>
      <w:proofErr w:type="gramStart"/>
      <w:r>
        <w:rPr>
          <w:sz w:val="24"/>
          <w:szCs w:val="24"/>
        </w:rPr>
        <w:t>services</w:t>
      </w:r>
      <w:proofErr w:type="gramEnd"/>
      <w:r>
        <w:rPr>
          <w:sz w:val="24"/>
          <w:szCs w:val="24"/>
        </w:rPr>
        <w:t xml:space="preserve"> and non-devolved organisations such as the police, will work to tackle violence against women and girls, domestic abuse and sexual violence. </w:t>
      </w:r>
    </w:p>
    <w:p w14:paraId="28DC3535" w14:textId="77777777" w:rsidR="004227B7" w:rsidRPr="00732CFE" w:rsidRDefault="004227B7" w:rsidP="004D0E2B">
      <w:pPr>
        <w:pStyle w:val="ListParagraph"/>
        <w:numPr>
          <w:ilvl w:val="0"/>
          <w:numId w:val="32"/>
        </w:numPr>
        <w:shd w:val="clear" w:color="auto" w:fill="FFFFFF"/>
        <w:spacing w:after="30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 xml:space="preserve">Challenge the public attitude to violence against women, domestic </w:t>
      </w:r>
      <w:proofErr w:type="gramStart"/>
      <w:r w:rsidRPr="00732CFE">
        <w:rPr>
          <w:rFonts w:eastAsia="Times New Roman" w:cstheme="minorHAnsi"/>
          <w:color w:val="1F1F1F"/>
          <w:sz w:val="24"/>
          <w:szCs w:val="24"/>
          <w:lang w:eastAsia="en-GB"/>
        </w:rPr>
        <w:t>abuse</w:t>
      </w:r>
      <w:proofErr w:type="gramEnd"/>
      <w:r w:rsidRPr="00732CFE">
        <w:rPr>
          <w:rFonts w:eastAsia="Times New Roman" w:cstheme="minorHAnsi"/>
          <w:color w:val="1F1F1F"/>
          <w:sz w:val="24"/>
          <w:szCs w:val="24"/>
          <w:lang w:eastAsia="en-GB"/>
        </w:rPr>
        <w:t xml:space="preserve"> and sexual violence across the Welsh population through awareness raising and space for public discussion with the aim to decrease its occurrence.  </w:t>
      </w:r>
    </w:p>
    <w:p w14:paraId="22F1FE4F" w14:textId="77777777" w:rsidR="004227B7" w:rsidRPr="00732CFE" w:rsidRDefault="004227B7" w:rsidP="004D0E2B">
      <w:pPr>
        <w:pStyle w:val="ListParagraph"/>
        <w:numPr>
          <w:ilvl w:val="0"/>
          <w:numId w:val="32"/>
        </w:numPr>
        <w:shd w:val="clear" w:color="auto" w:fill="FFFFFF"/>
        <w:spacing w:after="30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 xml:space="preserve">Increase awareness in children, young </w:t>
      </w:r>
      <w:proofErr w:type="gramStart"/>
      <w:r w:rsidRPr="00732CFE">
        <w:rPr>
          <w:rFonts w:eastAsia="Times New Roman" w:cstheme="minorHAnsi"/>
          <w:color w:val="1F1F1F"/>
          <w:sz w:val="24"/>
          <w:szCs w:val="24"/>
          <w:lang w:eastAsia="en-GB"/>
        </w:rPr>
        <w:t>people</w:t>
      </w:r>
      <w:proofErr w:type="gramEnd"/>
      <w:r w:rsidRPr="00732CFE">
        <w:rPr>
          <w:rFonts w:eastAsia="Times New Roman" w:cstheme="minorHAnsi"/>
          <w:color w:val="1F1F1F"/>
          <w:sz w:val="24"/>
          <w:szCs w:val="24"/>
          <w:lang w:eastAsia="en-GB"/>
        </w:rPr>
        <w:t xml:space="preserve"> and adults of the importance of safe, equal and healthy relationships and empowering them to positive personal choices.</w:t>
      </w:r>
    </w:p>
    <w:p w14:paraId="38B5DE30" w14:textId="77777777" w:rsidR="004227B7" w:rsidRPr="00732CFE" w:rsidRDefault="004227B7" w:rsidP="004D0E2B">
      <w:pPr>
        <w:pStyle w:val="ListParagraph"/>
        <w:numPr>
          <w:ilvl w:val="0"/>
          <w:numId w:val="32"/>
        </w:numPr>
        <w:shd w:val="clear" w:color="auto" w:fill="FFFFFF"/>
        <w:spacing w:after="30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Increase the focus on holding those who commit abuse to account and supporting those who may carry out abusive or violent behaviour to change their behaviour and avoid offending.</w:t>
      </w:r>
    </w:p>
    <w:p w14:paraId="3419A7D6" w14:textId="77777777" w:rsidR="004227B7" w:rsidRPr="00732CFE" w:rsidRDefault="004227B7" w:rsidP="004D0E2B">
      <w:pPr>
        <w:pStyle w:val="ListParagraph"/>
        <w:numPr>
          <w:ilvl w:val="0"/>
          <w:numId w:val="32"/>
        </w:numPr>
        <w:shd w:val="clear" w:color="auto" w:fill="FFFFFF"/>
        <w:spacing w:after="30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Make early intervention and prevention a priority.</w:t>
      </w:r>
    </w:p>
    <w:p w14:paraId="574892C2" w14:textId="77777777" w:rsidR="004227B7" w:rsidRPr="00732CFE" w:rsidRDefault="004227B7" w:rsidP="004D0E2B">
      <w:pPr>
        <w:pStyle w:val="ListParagraph"/>
        <w:numPr>
          <w:ilvl w:val="0"/>
          <w:numId w:val="32"/>
        </w:numPr>
        <w:shd w:val="clear" w:color="auto" w:fill="FFFFFF"/>
        <w:spacing w:after="30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Relevant professionals are trained to provide effective, timely and appropriate responses to victims and survivors.</w:t>
      </w:r>
    </w:p>
    <w:p w14:paraId="16330A66" w14:textId="77777777" w:rsidR="004227B7" w:rsidRDefault="004227B7" w:rsidP="004D0E2B">
      <w:pPr>
        <w:pStyle w:val="ListParagraph"/>
        <w:numPr>
          <w:ilvl w:val="0"/>
          <w:numId w:val="32"/>
        </w:numPr>
        <w:shd w:val="clear" w:color="auto" w:fill="FFFFFF"/>
        <w:spacing w:after="0" w:line="240" w:lineRule="auto"/>
        <w:rPr>
          <w:rFonts w:eastAsia="Times New Roman" w:cstheme="minorHAnsi"/>
          <w:color w:val="1F1F1F"/>
          <w:sz w:val="24"/>
          <w:szCs w:val="24"/>
          <w:lang w:eastAsia="en-GB"/>
        </w:rPr>
      </w:pPr>
      <w:r w:rsidRPr="00732CFE">
        <w:rPr>
          <w:rFonts w:eastAsia="Times New Roman" w:cstheme="minorHAnsi"/>
          <w:color w:val="1F1F1F"/>
          <w:sz w:val="24"/>
          <w:szCs w:val="24"/>
          <w:lang w:eastAsia="en-GB"/>
        </w:rPr>
        <w:t xml:space="preserve">Provide all victims with equal access to appropriately resourced, high quality, needs-led, strength-based, inter-sectional and responsive services across </w:t>
      </w:r>
      <w:proofErr w:type="gramStart"/>
      <w:r w:rsidRPr="00732CFE">
        <w:rPr>
          <w:rFonts w:eastAsia="Times New Roman" w:cstheme="minorHAnsi"/>
          <w:color w:val="1F1F1F"/>
          <w:sz w:val="24"/>
          <w:szCs w:val="24"/>
          <w:lang w:eastAsia="en-GB"/>
        </w:rPr>
        <w:t>Wales</w:t>
      </w:r>
      <w:proofErr w:type="gramEnd"/>
      <w:r>
        <w:rPr>
          <w:rFonts w:eastAsia="Times New Roman" w:cstheme="minorHAnsi"/>
          <w:color w:val="1F1F1F"/>
          <w:sz w:val="24"/>
          <w:szCs w:val="24"/>
          <w:lang w:eastAsia="en-GB"/>
        </w:rPr>
        <w:t xml:space="preserve"> </w:t>
      </w:r>
    </w:p>
    <w:p w14:paraId="3F22B070" w14:textId="77777777" w:rsidR="004227B7" w:rsidRPr="006131A1" w:rsidRDefault="004227B7" w:rsidP="004227B7">
      <w:pPr>
        <w:pStyle w:val="ListParagraph"/>
        <w:shd w:val="clear" w:color="auto" w:fill="FFFFFF"/>
        <w:spacing w:after="0" w:line="240" w:lineRule="auto"/>
        <w:rPr>
          <w:rFonts w:eastAsia="Times New Roman" w:cstheme="minorHAnsi"/>
          <w:color w:val="1F1F1F"/>
          <w:sz w:val="24"/>
          <w:szCs w:val="24"/>
          <w:lang w:eastAsia="en-GB"/>
        </w:rPr>
      </w:pPr>
    </w:p>
    <w:p w14:paraId="30D79A2C" w14:textId="77777777" w:rsidR="004227B7" w:rsidRPr="00A45574" w:rsidRDefault="004227B7" w:rsidP="004227B7">
      <w:pPr>
        <w:shd w:val="clear" w:color="auto" w:fill="FFFFFF"/>
        <w:spacing w:after="0" w:line="240" w:lineRule="auto"/>
        <w:rPr>
          <w:rFonts w:eastAsia="Times New Roman" w:cstheme="minorHAnsi"/>
          <w:color w:val="1F1F1F"/>
          <w:sz w:val="24"/>
          <w:szCs w:val="24"/>
          <w:lang w:eastAsia="en-GB"/>
        </w:rPr>
      </w:pPr>
    </w:p>
    <w:p w14:paraId="5A424986" w14:textId="77777777" w:rsidR="004227B7" w:rsidRDefault="004227B7" w:rsidP="004227B7">
      <w:pPr>
        <w:tabs>
          <w:tab w:val="center" w:pos="4513"/>
        </w:tabs>
        <w:rPr>
          <w:b/>
          <w:bCs/>
          <w:sz w:val="24"/>
          <w:szCs w:val="24"/>
        </w:rPr>
      </w:pPr>
      <w:r w:rsidRPr="00B71872">
        <w:rPr>
          <w:b/>
          <w:bCs/>
          <w:sz w:val="24"/>
          <w:szCs w:val="24"/>
        </w:rPr>
        <w:t xml:space="preserve">Youth Justice and Female Offender blueprints for Wales </w:t>
      </w:r>
    </w:p>
    <w:p w14:paraId="3C0B74B8" w14:textId="77777777" w:rsidR="004227B7" w:rsidRDefault="004227B7" w:rsidP="004227B7">
      <w:pPr>
        <w:tabs>
          <w:tab w:val="center" w:pos="4513"/>
        </w:tabs>
        <w:rPr>
          <w:sz w:val="24"/>
          <w:szCs w:val="24"/>
        </w:rPr>
      </w:pPr>
      <w:r>
        <w:rPr>
          <w:sz w:val="24"/>
          <w:szCs w:val="24"/>
        </w:rPr>
        <w:t xml:space="preserve"> The Youth Justice Blueprint</w:t>
      </w:r>
      <w:r>
        <w:rPr>
          <w:rStyle w:val="FootnoteReference"/>
          <w:sz w:val="24"/>
          <w:szCs w:val="24"/>
        </w:rPr>
        <w:footnoteReference w:id="33"/>
      </w:r>
      <w:r>
        <w:rPr>
          <w:sz w:val="24"/>
          <w:szCs w:val="24"/>
        </w:rPr>
        <w:t xml:space="preserve"> seeks to:</w:t>
      </w:r>
    </w:p>
    <w:p w14:paraId="1E8984EC"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sz w:val="24"/>
          <w:szCs w:val="24"/>
        </w:rPr>
        <w:t xml:space="preserve">Develop </w:t>
      </w:r>
      <w:r w:rsidRPr="00067FA5">
        <w:rPr>
          <w:rFonts w:cs="Arial"/>
          <w:color w:val="000000"/>
          <w:sz w:val="24"/>
          <w:szCs w:val="24"/>
          <w:shd w:val="clear" w:color="auto" w:fill="FFFFFF"/>
        </w:rPr>
        <w:t xml:space="preserve">a youth justice system which treats children with fairness and respect and helps them to build on their strengths and to make positive changes and choices in their lives. </w:t>
      </w:r>
    </w:p>
    <w:p w14:paraId="1CBD0F8D"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color w:val="000000"/>
          <w:sz w:val="24"/>
          <w:szCs w:val="24"/>
          <w:shd w:val="clear" w:color="auto" w:fill="FFFFFF"/>
        </w:rPr>
        <w:t xml:space="preserve">Support children to live crime free, </w:t>
      </w:r>
      <w:proofErr w:type="gramStart"/>
      <w:r w:rsidRPr="00067FA5">
        <w:rPr>
          <w:rFonts w:cs="Arial"/>
          <w:color w:val="000000"/>
          <w:sz w:val="24"/>
          <w:szCs w:val="24"/>
          <w:shd w:val="clear" w:color="auto" w:fill="FFFFFF"/>
        </w:rPr>
        <w:t>positive</w:t>
      </w:r>
      <w:proofErr w:type="gramEnd"/>
      <w:r w:rsidRPr="00067FA5">
        <w:rPr>
          <w:rFonts w:cs="Arial"/>
          <w:color w:val="000000"/>
          <w:sz w:val="24"/>
          <w:szCs w:val="24"/>
          <w:shd w:val="clear" w:color="auto" w:fill="FFFFFF"/>
        </w:rPr>
        <w:t xml:space="preserve"> and healthy lives, improving well-being and making communities safer. </w:t>
      </w:r>
    </w:p>
    <w:p w14:paraId="1C0A6872"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color w:val="000000"/>
          <w:sz w:val="24"/>
          <w:szCs w:val="24"/>
          <w:shd w:val="clear" w:color="auto" w:fill="FFFFFF"/>
        </w:rPr>
        <w:t xml:space="preserve">Reduce the number of children in the youth justice system through effective diversion and prevent offending by addressing the vulnerabilities that often lead to crime. </w:t>
      </w:r>
    </w:p>
    <w:p w14:paraId="5655972F"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color w:val="000000"/>
          <w:sz w:val="24"/>
          <w:szCs w:val="24"/>
          <w:shd w:val="clear" w:color="auto" w:fill="FFFFFF"/>
        </w:rPr>
        <w:lastRenderedPageBreak/>
        <w:t xml:space="preserve">Reduce re-offending and create safe environments in which children are protected from harm and supported to thrive. </w:t>
      </w:r>
    </w:p>
    <w:p w14:paraId="2C95C1A3"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color w:val="000000"/>
          <w:sz w:val="24"/>
          <w:szCs w:val="24"/>
          <w:shd w:val="clear" w:color="auto" w:fill="FFFFFF"/>
        </w:rPr>
        <w:t xml:space="preserve">Deliver a bold ambitious approach with transformative, sustainable services that provide continuity of care throughout the system. </w:t>
      </w:r>
    </w:p>
    <w:p w14:paraId="083262B5" w14:textId="77777777" w:rsidR="004227B7" w:rsidRPr="00067FA5" w:rsidRDefault="004227B7" w:rsidP="004D0E2B">
      <w:pPr>
        <w:pStyle w:val="ListParagraph"/>
        <w:numPr>
          <w:ilvl w:val="0"/>
          <w:numId w:val="34"/>
        </w:numPr>
        <w:tabs>
          <w:tab w:val="center" w:pos="4513"/>
        </w:tabs>
        <w:rPr>
          <w:rFonts w:cs="Arial"/>
          <w:sz w:val="24"/>
          <w:szCs w:val="24"/>
        </w:rPr>
      </w:pPr>
      <w:r w:rsidRPr="00067FA5">
        <w:rPr>
          <w:rFonts w:cs="Arial"/>
          <w:color w:val="000000"/>
          <w:sz w:val="24"/>
          <w:szCs w:val="24"/>
          <w:shd w:val="clear" w:color="auto" w:fill="FFFFFF"/>
        </w:rPr>
        <w:t>Work with key stakeholders to strengthen the integrated partnership approach to the delivery of youth justice services which prioritises ‘child first’ and improves outcomes for children.</w:t>
      </w:r>
    </w:p>
    <w:p w14:paraId="10018117" w14:textId="77777777" w:rsidR="004227B7" w:rsidRPr="00DC164A" w:rsidRDefault="004227B7" w:rsidP="004227B7">
      <w:pPr>
        <w:tabs>
          <w:tab w:val="center" w:pos="4513"/>
        </w:tabs>
        <w:rPr>
          <w:sz w:val="24"/>
          <w:szCs w:val="24"/>
        </w:rPr>
      </w:pPr>
      <w:r w:rsidRPr="00DC164A">
        <w:rPr>
          <w:sz w:val="24"/>
          <w:szCs w:val="24"/>
        </w:rPr>
        <w:t>The Female Offender blueprint</w:t>
      </w:r>
      <w:r>
        <w:rPr>
          <w:rStyle w:val="FootnoteReference"/>
          <w:sz w:val="24"/>
          <w:szCs w:val="24"/>
        </w:rPr>
        <w:footnoteReference w:id="34"/>
      </w:r>
      <w:r w:rsidRPr="00DC164A">
        <w:rPr>
          <w:sz w:val="24"/>
          <w:szCs w:val="24"/>
        </w:rPr>
        <w:t xml:space="preserve"> has similar ambitious aims for the treatment of women in the criminal justice system:</w:t>
      </w:r>
    </w:p>
    <w:p w14:paraId="24C1FFD6"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Support women to live crime free, </w:t>
      </w:r>
      <w:proofErr w:type="gramStart"/>
      <w:r w:rsidRPr="00DC164A">
        <w:rPr>
          <w:sz w:val="24"/>
          <w:szCs w:val="24"/>
        </w:rPr>
        <w:t>positive</w:t>
      </w:r>
      <w:proofErr w:type="gramEnd"/>
      <w:r w:rsidRPr="00DC164A">
        <w:rPr>
          <w:sz w:val="24"/>
          <w:szCs w:val="24"/>
        </w:rPr>
        <w:t xml:space="preserve"> and healthy lives, improving well-being and making communities safer. </w:t>
      </w:r>
    </w:p>
    <w:p w14:paraId="41807C39"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Reduce the number of women in the system by intervening earlier to keep them safe and address the vulnerabilities that often lead to crime. </w:t>
      </w:r>
    </w:p>
    <w:p w14:paraId="792A7B7B"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Deliver a bold ambitious approach with transformative, sustainable services that are distinct to Wales and </w:t>
      </w:r>
      <w:proofErr w:type="gramStart"/>
      <w:r w:rsidRPr="00DC164A">
        <w:rPr>
          <w:sz w:val="24"/>
          <w:szCs w:val="24"/>
        </w:rPr>
        <w:t>locally-led</w:t>
      </w:r>
      <w:proofErr w:type="gramEnd"/>
      <w:r w:rsidRPr="00DC164A">
        <w:rPr>
          <w:sz w:val="24"/>
          <w:szCs w:val="24"/>
        </w:rPr>
        <w:t xml:space="preserve">, building on and learning from the successful Women’s Pathfinder Whole System Approach model. </w:t>
      </w:r>
    </w:p>
    <w:p w14:paraId="6DD029A6"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Create safe environments in which children and women are protected/guarded from harm and supported to thrive. </w:t>
      </w:r>
    </w:p>
    <w:p w14:paraId="65DAAAD5"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Integrate services to offer targeted support for women, from start to finish, recognising the far-reaching, long-term impact resulting from the imprisonment of women when there are more effective alternatives to tackle the causes of offending behaviour drawing on relevant research and data. </w:t>
      </w:r>
    </w:p>
    <w:p w14:paraId="10D88C04"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Work with the Youth Justice Board and partners to share learning that can be adopted for girls under the age of 18 and work together to ensure continuity of interventions in respect of young women who transition into adult services. </w:t>
      </w:r>
    </w:p>
    <w:p w14:paraId="5E8038BD" w14:textId="77777777" w:rsidR="004227B7" w:rsidRPr="00DC164A" w:rsidRDefault="004227B7" w:rsidP="004D0E2B">
      <w:pPr>
        <w:pStyle w:val="ListParagraph"/>
        <w:numPr>
          <w:ilvl w:val="0"/>
          <w:numId w:val="35"/>
        </w:numPr>
        <w:tabs>
          <w:tab w:val="center" w:pos="4513"/>
        </w:tabs>
        <w:rPr>
          <w:sz w:val="24"/>
          <w:szCs w:val="24"/>
        </w:rPr>
      </w:pPr>
      <w:r w:rsidRPr="00DC164A">
        <w:rPr>
          <w:sz w:val="24"/>
          <w:szCs w:val="24"/>
        </w:rPr>
        <w:t xml:space="preserve">Set the standard for future work and cooperation between the Welsh Government, Ministry of </w:t>
      </w:r>
      <w:proofErr w:type="gramStart"/>
      <w:r w:rsidRPr="00DC164A">
        <w:rPr>
          <w:sz w:val="24"/>
          <w:szCs w:val="24"/>
        </w:rPr>
        <w:t>Justice</w:t>
      </w:r>
      <w:proofErr w:type="gramEnd"/>
      <w:r w:rsidRPr="00DC164A">
        <w:rPr>
          <w:sz w:val="24"/>
          <w:szCs w:val="24"/>
        </w:rPr>
        <w:t xml:space="preserve"> and partners, applying the principles here to adopting a similar approach to adult males at risk of offending.</w:t>
      </w:r>
    </w:p>
    <w:p w14:paraId="780D88D8" w14:textId="77777777" w:rsidR="004227B7" w:rsidRPr="00DC164A" w:rsidRDefault="004227B7" w:rsidP="004227B7">
      <w:pPr>
        <w:tabs>
          <w:tab w:val="center" w:pos="4513"/>
        </w:tabs>
        <w:rPr>
          <w:sz w:val="24"/>
          <w:szCs w:val="24"/>
        </w:rPr>
      </w:pPr>
      <w:proofErr w:type="gramStart"/>
      <w:r w:rsidRPr="00DC164A">
        <w:rPr>
          <w:sz w:val="24"/>
          <w:szCs w:val="24"/>
        </w:rPr>
        <w:t>Both of these</w:t>
      </w:r>
      <w:proofErr w:type="gramEnd"/>
      <w:r w:rsidRPr="00DC164A">
        <w:rPr>
          <w:sz w:val="24"/>
          <w:szCs w:val="24"/>
        </w:rPr>
        <w:t xml:space="preserve"> plans are overseen by the All-Wales Criminal Justice Board, in which Gwent Police is a key stakeholder. </w:t>
      </w:r>
    </w:p>
    <w:p w14:paraId="3A47ACAC" w14:textId="77777777" w:rsidR="004227B7" w:rsidRDefault="004227B7" w:rsidP="004227B7">
      <w:pPr>
        <w:tabs>
          <w:tab w:val="center" w:pos="4513"/>
        </w:tabs>
        <w:rPr>
          <w:b/>
          <w:bCs/>
          <w:sz w:val="24"/>
          <w:szCs w:val="24"/>
        </w:rPr>
      </w:pPr>
      <w:r>
        <w:rPr>
          <w:b/>
          <w:bCs/>
          <w:sz w:val="24"/>
          <w:szCs w:val="24"/>
        </w:rPr>
        <w:t xml:space="preserve">Welsh Government learning disability strategy and action on disability: the right to independent living framework </w:t>
      </w:r>
    </w:p>
    <w:p w14:paraId="6AB81308" w14:textId="77777777" w:rsidR="004227B7" w:rsidRDefault="004227B7" w:rsidP="004227B7">
      <w:pPr>
        <w:tabs>
          <w:tab w:val="center" w:pos="4513"/>
        </w:tabs>
        <w:rPr>
          <w:sz w:val="24"/>
          <w:szCs w:val="24"/>
        </w:rPr>
      </w:pPr>
      <w:r>
        <w:rPr>
          <w:sz w:val="24"/>
          <w:szCs w:val="24"/>
        </w:rPr>
        <w:t>These plans</w:t>
      </w:r>
      <w:r>
        <w:rPr>
          <w:rStyle w:val="FootnoteReference"/>
          <w:sz w:val="24"/>
          <w:szCs w:val="24"/>
        </w:rPr>
        <w:footnoteReference w:id="35"/>
      </w:r>
      <w:r>
        <w:rPr>
          <w:sz w:val="24"/>
          <w:szCs w:val="24"/>
        </w:rPr>
        <w:t xml:space="preserve"> set out the Welsh Government’s goals for greater inclusion for disabled and </w:t>
      </w:r>
      <w:proofErr w:type="gramStart"/>
      <w:r>
        <w:rPr>
          <w:sz w:val="24"/>
          <w:szCs w:val="24"/>
        </w:rPr>
        <w:t>learning disabled</w:t>
      </w:r>
      <w:proofErr w:type="gramEnd"/>
      <w:r>
        <w:rPr>
          <w:sz w:val="24"/>
          <w:szCs w:val="24"/>
        </w:rPr>
        <w:t xml:space="preserve"> people. Areas where the police can contribute, alongside other public services, include:</w:t>
      </w:r>
    </w:p>
    <w:p w14:paraId="32BEFDDD" w14:textId="77777777" w:rsidR="004227B7" w:rsidRDefault="004227B7" w:rsidP="004D0E2B">
      <w:pPr>
        <w:pStyle w:val="ListParagraph"/>
        <w:numPr>
          <w:ilvl w:val="0"/>
          <w:numId w:val="33"/>
        </w:numPr>
        <w:tabs>
          <w:tab w:val="center" w:pos="4513"/>
        </w:tabs>
        <w:rPr>
          <w:sz w:val="24"/>
          <w:szCs w:val="24"/>
        </w:rPr>
      </w:pPr>
      <w:r>
        <w:rPr>
          <w:sz w:val="24"/>
          <w:szCs w:val="24"/>
        </w:rPr>
        <w:t xml:space="preserve">Increasing the number of disabled people in the workplace, and being a disability-confident employer </w:t>
      </w:r>
    </w:p>
    <w:p w14:paraId="641DC699" w14:textId="77777777" w:rsidR="004227B7" w:rsidRDefault="004227B7" w:rsidP="004D0E2B">
      <w:pPr>
        <w:pStyle w:val="ListParagraph"/>
        <w:numPr>
          <w:ilvl w:val="0"/>
          <w:numId w:val="33"/>
        </w:numPr>
        <w:tabs>
          <w:tab w:val="center" w:pos="4513"/>
        </w:tabs>
        <w:rPr>
          <w:sz w:val="24"/>
          <w:szCs w:val="24"/>
        </w:rPr>
      </w:pPr>
      <w:r>
        <w:rPr>
          <w:sz w:val="24"/>
          <w:szCs w:val="24"/>
        </w:rPr>
        <w:lastRenderedPageBreak/>
        <w:t xml:space="preserve">Including disabled people in work to tackle </w:t>
      </w:r>
      <w:proofErr w:type="gramStart"/>
      <w:r>
        <w:rPr>
          <w:sz w:val="24"/>
          <w:szCs w:val="24"/>
        </w:rPr>
        <w:t>VAWGDASV</w:t>
      </w:r>
      <w:proofErr w:type="gramEnd"/>
      <w:r>
        <w:rPr>
          <w:sz w:val="24"/>
          <w:szCs w:val="24"/>
        </w:rPr>
        <w:t xml:space="preserve"> </w:t>
      </w:r>
    </w:p>
    <w:p w14:paraId="6558C814" w14:textId="77777777" w:rsidR="004227B7" w:rsidRDefault="004227B7" w:rsidP="004D0E2B">
      <w:pPr>
        <w:pStyle w:val="ListParagraph"/>
        <w:numPr>
          <w:ilvl w:val="0"/>
          <w:numId w:val="33"/>
        </w:numPr>
        <w:tabs>
          <w:tab w:val="center" w:pos="4513"/>
        </w:tabs>
        <w:rPr>
          <w:sz w:val="24"/>
          <w:szCs w:val="24"/>
        </w:rPr>
      </w:pPr>
      <w:r>
        <w:rPr>
          <w:sz w:val="24"/>
          <w:szCs w:val="24"/>
        </w:rPr>
        <w:t xml:space="preserve">Tackling disability hate crime and harassment </w:t>
      </w:r>
    </w:p>
    <w:p w14:paraId="1A0081B5" w14:textId="77777777" w:rsidR="004227B7" w:rsidRDefault="004227B7" w:rsidP="004D0E2B">
      <w:pPr>
        <w:pStyle w:val="ListParagraph"/>
        <w:numPr>
          <w:ilvl w:val="0"/>
          <w:numId w:val="33"/>
        </w:numPr>
        <w:tabs>
          <w:tab w:val="center" w:pos="4513"/>
        </w:tabs>
        <w:rPr>
          <w:sz w:val="24"/>
          <w:szCs w:val="24"/>
        </w:rPr>
      </w:pPr>
      <w:r>
        <w:rPr>
          <w:sz w:val="24"/>
          <w:szCs w:val="24"/>
        </w:rPr>
        <w:t xml:space="preserve">Working in line with the social model of disability, which states that barriers to inclusion are environmental rather than in the person’s </w:t>
      </w:r>
      <w:proofErr w:type="gramStart"/>
      <w:r>
        <w:rPr>
          <w:sz w:val="24"/>
          <w:szCs w:val="24"/>
        </w:rPr>
        <w:t>impairment</w:t>
      </w:r>
      <w:proofErr w:type="gramEnd"/>
      <w:r>
        <w:rPr>
          <w:sz w:val="24"/>
          <w:szCs w:val="24"/>
        </w:rPr>
        <w:t xml:space="preserve">  </w:t>
      </w:r>
    </w:p>
    <w:p w14:paraId="207CB973" w14:textId="77777777" w:rsidR="004227B7" w:rsidRPr="00DC164A" w:rsidRDefault="004227B7" w:rsidP="004227B7">
      <w:pPr>
        <w:tabs>
          <w:tab w:val="center" w:pos="4513"/>
        </w:tabs>
        <w:rPr>
          <w:b/>
          <w:bCs/>
          <w:sz w:val="24"/>
          <w:szCs w:val="24"/>
          <w:u w:val="single"/>
        </w:rPr>
      </w:pPr>
    </w:p>
    <w:p w14:paraId="6BE32932" w14:textId="77777777" w:rsidR="004227B7" w:rsidRPr="00DC164A" w:rsidRDefault="004227B7" w:rsidP="004227B7">
      <w:pPr>
        <w:tabs>
          <w:tab w:val="center" w:pos="4513"/>
        </w:tabs>
        <w:rPr>
          <w:sz w:val="24"/>
          <w:szCs w:val="24"/>
          <w:u w:val="single"/>
        </w:rPr>
      </w:pPr>
      <w:r w:rsidRPr="00DC164A">
        <w:rPr>
          <w:b/>
          <w:bCs/>
          <w:sz w:val="24"/>
          <w:szCs w:val="24"/>
          <w:u w:val="single"/>
        </w:rPr>
        <w:t xml:space="preserve">Policing action plans </w:t>
      </w:r>
    </w:p>
    <w:p w14:paraId="04B05AC1" w14:textId="77777777" w:rsidR="004227B7" w:rsidRDefault="004227B7" w:rsidP="004227B7">
      <w:pPr>
        <w:tabs>
          <w:tab w:val="center" w:pos="4513"/>
        </w:tabs>
        <w:rPr>
          <w:sz w:val="24"/>
          <w:szCs w:val="24"/>
        </w:rPr>
      </w:pPr>
      <w:r>
        <w:rPr>
          <w:sz w:val="24"/>
          <w:szCs w:val="24"/>
        </w:rPr>
        <w:t>Finally, police forces across England Wales have agreed priorities under various EDI-related action plans, set out by our learning and leadership organisations, the College of Policing, the Association of Police and Crime Commissioners, and the National Police Chiefs Council:</w:t>
      </w:r>
    </w:p>
    <w:p w14:paraId="7C964DB0" w14:textId="77777777" w:rsidR="004227B7" w:rsidRDefault="004227B7" w:rsidP="004D0E2B">
      <w:pPr>
        <w:pStyle w:val="ListParagraph"/>
        <w:numPr>
          <w:ilvl w:val="0"/>
          <w:numId w:val="17"/>
        </w:numPr>
        <w:tabs>
          <w:tab w:val="center" w:pos="4513"/>
        </w:tabs>
        <w:rPr>
          <w:sz w:val="24"/>
          <w:szCs w:val="24"/>
        </w:rPr>
      </w:pPr>
      <w:r>
        <w:rPr>
          <w:sz w:val="24"/>
          <w:szCs w:val="24"/>
        </w:rPr>
        <w:t xml:space="preserve">Police Race Action Plan </w:t>
      </w:r>
    </w:p>
    <w:p w14:paraId="2D2F6641" w14:textId="77777777" w:rsidR="004227B7" w:rsidRDefault="004227B7" w:rsidP="004D0E2B">
      <w:pPr>
        <w:pStyle w:val="ListParagraph"/>
        <w:numPr>
          <w:ilvl w:val="0"/>
          <w:numId w:val="17"/>
        </w:numPr>
        <w:tabs>
          <w:tab w:val="center" w:pos="4513"/>
        </w:tabs>
        <w:rPr>
          <w:sz w:val="24"/>
          <w:szCs w:val="24"/>
        </w:rPr>
      </w:pPr>
      <w:r>
        <w:rPr>
          <w:sz w:val="24"/>
          <w:szCs w:val="24"/>
        </w:rPr>
        <w:t xml:space="preserve">Policing Visions 2025 and 2030 </w:t>
      </w:r>
    </w:p>
    <w:p w14:paraId="0E729545" w14:textId="77777777" w:rsidR="004227B7" w:rsidRPr="00655DD8" w:rsidRDefault="004227B7" w:rsidP="004D0E2B">
      <w:pPr>
        <w:pStyle w:val="ListParagraph"/>
        <w:numPr>
          <w:ilvl w:val="0"/>
          <w:numId w:val="17"/>
        </w:numPr>
        <w:tabs>
          <w:tab w:val="center" w:pos="4513"/>
        </w:tabs>
        <w:rPr>
          <w:sz w:val="24"/>
          <w:szCs w:val="24"/>
        </w:rPr>
      </w:pPr>
      <w:r>
        <w:rPr>
          <w:sz w:val="24"/>
          <w:szCs w:val="24"/>
        </w:rPr>
        <w:t xml:space="preserve">VAWGDASV framework </w:t>
      </w:r>
    </w:p>
    <w:p w14:paraId="5CD540BF" w14:textId="77777777" w:rsidR="004227B7" w:rsidRDefault="004227B7" w:rsidP="004227B7">
      <w:pPr>
        <w:rPr>
          <w:sz w:val="24"/>
          <w:szCs w:val="24"/>
        </w:rPr>
      </w:pPr>
    </w:p>
    <w:p w14:paraId="7C21C091" w14:textId="77777777" w:rsidR="004227B7" w:rsidRDefault="004227B7" w:rsidP="004227B7">
      <w:pPr>
        <w:rPr>
          <w:b/>
          <w:bCs/>
          <w:sz w:val="24"/>
          <w:szCs w:val="24"/>
        </w:rPr>
      </w:pPr>
      <w:r w:rsidRPr="00451034">
        <w:rPr>
          <w:b/>
          <w:bCs/>
          <w:sz w:val="24"/>
          <w:szCs w:val="24"/>
        </w:rPr>
        <w:t xml:space="preserve">Police Race Action Plan </w:t>
      </w:r>
    </w:p>
    <w:p w14:paraId="35E56B12" w14:textId="77777777" w:rsidR="004227B7" w:rsidRDefault="004227B7" w:rsidP="004227B7">
      <w:pPr>
        <w:rPr>
          <w:sz w:val="24"/>
          <w:szCs w:val="24"/>
        </w:rPr>
      </w:pPr>
      <w:r>
        <w:rPr>
          <w:sz w:val="24"/>
          <w:szCs w:val="24"/>
        </w:rPr>
        <w:t>The Police Race Action Plan</w:t>
      </w:r>
      <w:r>
        <w:rPr>
          <w:rStyle w:val="FootnoteReference"/>
          <w:sz w:val="24"/>
          <w:szCs w:val="24"/>
        </w:rPr>
        <w:footnoteReference w:id="36"/>
      </w:r>
      <w:r>
        <w:rPr>
          <w:sz w:val="24"/>
          <w:szCs w:val="24"/>
        </w:rPr>
        <w:t xml:space="preserve"> sets out its vision for a </w:t>
      </w:r>
      <w:r>
        <w:t xml:space="preserve">police service </w:t>
      </w:r>
      <w:r w:rsidRPr="00570204">
        <w:rPr>
          <w:sz w:val="24"/>
          <w:szCs w:val="24"/>
        </w:rPr>
        <w:t xml:space="preserve">“that is anti-racist and trusted by Black people”. </w:t>
      </w:r>
    </w:p>
    <w:p w14:paraId="3D4956B3" w14:textId="77777777" w:rsidR="004227B7" w:rsidRDefault="004227B7" w:rsidP="004227B7">
      <w:pPr>
        <w:rPr>
          <w:sz w:val="24"/>
          <w:szCs w:val="24"/>
        </w:rPr>
      </w:pPr>
      <w:r>
        <w:rPr>
          <w:sz w:val="24"/>
          <w:szCs w:val="24"/>
        </w:rPr>
        <w:t>There are four workstreams under which all police forces in England and Wales have obligations:</w:t>
      </w:r>
    </w:p>
    <w:p w14:paraId="418FDD9B" w14:textId="77777777" w:rsidR="004227B7" w:rsidRPr="00160AA7" w:rsidRDefault="004227B7" w:rsidP="004D0E2B">
      <w:pPr>
        <w:pStyle w:val="ListParagraph"/>
        <w:numPr>
          <w:ilvl w:val="0"/>
          <w:numId w:val="36"/>
        </w:numPr>
        <w:rPr>
          <w:sz w:val="24"/>
          <w:szCs w:val="24"/>
        </w:rPr>
      </w:pPr>
      <w:r w:rsidRPr="00160AA7">
        <w:rPr>
          <w:sz w:val="24"/>
          <w:szCs w:val="24"/>
        </w:rPr>
        <w:t xml:space="preserve">Represented (internal culture and inclusivity) </w:t>
      </w:r>
    </w:p>
    <w:p w14:paraId="47354F36" w14:textId="77777777" w:rsidR="004227B7" w:rsidRPr="00160AA7" w:rsidRDefault="004227B7" w:rsidP="004D0E2B">
      <w:pPr>
        <w:pStyle w:val="ListParagraph"/>
        <w:numPr>
          <w:ilvl w:val="0"/>
          <w:numId w:val="36"/>
        </w:numPr>
        <w:rPr>
          <w:sz w:val="24"/>
          <w:szCs w:val="24"/>
        </w:rPr>
      </w:pPr>
      <w:r w:rsidRPr="00160AA7">
        <w:rPr>
          <w:sz w:val="24"/>
          <w:szCs w:val="24"/>
        </w:rPr>
        <w:t xml:space="preserve">Not over-policed (use of police powers) </w:t>
      </w:r>
    </w:p>
    <w:p w14:paraId="632CA488" w14:textId="77777777" w:rsidR="004227B7" w:rsidRPr="00160AA7" w:rsidRDefault="004227B7" w:rsidP="004D0E2B">
      <w:pPr>
        <w:pStyle w:val="ListParagraph"/>
        <w:numPr>
          <w:ilvl w:val="0"/>
          <w:numId w:val="36"/>
        </w:numPr>
        <w:rPr>
          <w:sz w:val="24"/>
          <w:szCs w:val="24"/>
        </w:rPr>
      </w:pPr>
      <w:r w:rsidRPr="00160AA7">
        <w:rPr>
          <w:sz w:val="24"/>
          <w:szCs w:val="24"/>
        </w:rPr>
        <w:t xml:space="preserve">Involved (community engagement and relations) </w:t>
      </w:r>
    </w:p>
    <w:p w14:paraId="42B0CE0C" w14:textId="77777777" w:rsidR="004227B7" w:rsidRPr="00160AA7" w:rsidRDefault="004227B7" w:rsidP="004D0E2B">
      <w:pPr>
        <w:pStyle w:val="ListParagraph"/>
        <w:numPr>
          <w:ilvl w:val="0"/>
          <w:numId w:val="36"/>
        </w:numPr>
        <w:rPr>
          <w:sz w:val="24"/>
          <w:szCs w:val="24"/>
        </w:rPr>
      </w:pPr>
      <w:r w:rsidRPr="00160AA7">
        <w:rPr>
          <w:sz w:val="24"/>
          <w:szCs w:val="24"/>
        </w:rPr>
        <w:t xml:space="preserve">Not under-protected (hate crime and victimisation) </w:t>
      </w:r>
    </w:p>
    <w:p w14:paraId="13DD77A1" w14:textId="77777777" w:rsidR="004227B7" w:rsidRPr="006850F3" w:rsidRDefault="004227B7" w:rsidP="004227B7">
      <w:pPr>
        <w:rPr>
          <w:b/>
          <w:bCs/>
          <w:sz w:val="24"/>
          <w:szCs w:val="24"/>
        </w:rPr>
      </w:pPr>
    </w:p>
    <w:p w14:paraId="32432A17" w14:textId="77777777" w:rsidR="004227B7" w:rsidRDefault="004227B7" w:rsidP="004227B7">
      <w:pPr>
        <w:rPr>
          <w:b/>
          <w:bCs/>
          <w:sz w:val="24"/>
          <w:szCs w:val="24"/>
        </w:rPr>
      </w:pPr>
      <w:r w:rsidRPr="006850F3">
        <w:rPr>
          <w:b/>
          <w:bCs/>
          <w:sz w:val="24"/>
          <w:szCs w:val="24"/>
        </w:rPr>
        <w:t xml:space="preserve">Policing visions 2025 and 2030 </w:t>
      </w:r>
    </w:p>
    <w:p w14:paraId="55B27C96" w14:textId="77777777" w:rsidR="004227B7" w:rsidRDefault="004227B7" w:rsidP="004227B7">
      <w:pPr>
        <w:rPr>
          <w:sz w:val="24"/>
          <w:szCs w:val="24"/>
        </w:rPr>
      </w:pPr>
      <w:r>
        <w:rPr>
          <w:sz w:val="24"/>
          <w:szCs w:val="24"/>
        </w:rPr>
        <w:t xml:space="preserve">These papers set out the College of Policing, National Police Chiefs Council and Association of Police and Crime Commissioners’ joint vision for policing over the decade. Both plans evidence a commitment to Equality, </w:t>
      </w:r>
      <w:proofErr w:type="gramStart"/>
      <w:r>
        <w:rPr>
          <w:sz w:val="24"/>
          <w:szCs w:val="24"/>
        </w:rPr>
        <w:t>Diversity</w:t>
      </w:r>
      <w:proofErr w:type="gramEnd"/>
      <w:r>
        <w:rPr>
          <w:sz w:val="24"/>
          <w:szCs w:val="24"/>
        </w:rPr>
        <w:t xml:space="preserve"> and Inclusion.</w:t>
      </w:r>
    </w:p>
    <w:p w14:paraId="3B62643A" w14:textId="77777777" w:rsidR="004227B7" w:rsidRDefault="004227B7" w:rsidP="004227B7">
      <w:pPr>
        <w:rPr>
          <w:sz w:val="24"/>
          <w:szCs w:val="24"/>
        </w:rPr>
      </w:pPr>
      <w:r>
        <w:rPr>
          <w:sz w:val="24"/>
          <w:szCs w:val="24"/>
        </w:rPr>
        <w:t>The Policing Vision 2025</w:t>
      </w:r>
      <w:r>
        <w:rPr>
          <w:rStyle w:val="FootnoteReference"/>
          <w:sz w:val="24"/>
          <w:szCs w:val="24"/>
        </w:rPr>
        <w:footnoteReference w:id="37"/>
      </w:r>
      <w:r>
        <w:rPr>
          <w:sz w:val="24"/>
          <w:szCs w:val="24"/>
        </w:rPr>
        <w:t xml:space="preserve"> has as goals that:</w:t>
      </w:r>
    </w:p>
    <w:p w14:paraId="48ABE7D3" w14:textId="77777777" w:rsidR="004227B7" w:rsidRDefault="004227B7" w:rsidP="004D0E2B">
      <w:pPr>
        <w:pStyle w:val="ListParagraph"/>
        <w:numPr>
          <w:ilvl w:val="0"/>
          <w:numId w:val="37"/>
        </w:numPr>
        <w:rPr>
          <w:sz w:val="24"/>
          <w:szCs w:val="24"/>
        </w:rPr>
      </w:pPr>
      <w:r>
        <w:rPr>
          <w:sz w:val="24"/>
          <w:szCs w:val="24"/>
        </w:rPr>
        <w:t xml:space="preserve">Local policing will recognise local communities’ diverse needs and is informed by communities’ priorities and evidence-based </w:t>
      </w:r>
      <w:proofErr w:type="gramStart"/>
      <w:r>
        <w:rPr>
          <w:sz w:val="24"/>
          <w:szCs w:val="24"/>
        </w:rPr>
        <w:t>demand</w:t>
      </w:r>
      <w:proofErr w:type="gramEnd"/>
      <w:r>
        <w:rPr>
          <w:sz w:val="24"/>
          <w:szCs w:val="24"/>
        </w:rPr>
        <w:t xml:space="preserve"> </w:t>
      </w:r>
    </w:p>
    <w:p w14:paraId="05E972EE" w14:textId="77777777" w:rsidR="004227B7" w:rsidRDefault="004227B7" w:rsidP="004D0E2B">
      <w:pPr>
        <w:pStyle w:val="ListParagraph"/>
        <w:numPr>
          <w:ilvl w:val="0"/>
          <w:numId w:val="37"/>
        </w:numPr>
        <w:rPr>
          <w:sz w:val="24"/>
          <w:szCs w:val="24"/>
        </w:rPr>
      </w:pPr>
      <w:r>
        <w:rPr>
          <w:sz w:val="24"/>
          <w:szCs w:val="24"/>
        </w:rPr>
        <w:t xml:space="preserve">The way specialist policing teams are used will better protect vulnerable </w:t>
      </w:r>
      <w:proofErr w:type="gramStart"/>
      <w:r>
        <w:rPr>
          <w:sz w:val="24"/>
          <w:szCs w:val="24"/>
        </w:rPr>
        <w:t>people</w:t>
      </w:r>
      <w:proofErr w:type="gramEnd"/>
      <w:r>
        <w:rPr>
          <w:sz w:val="24"/>
          <w:szCs w:val="24"/>
        </w:rPr>
        <w:t xml:space="preserve"> </w:t>
      </w:r>
    </w:p>
    <w:p w14:paraId="67EACFCD" w14:textId="77777777" w:rsidR="004227B7" w:rsidRDefault="004227B7" w:rsidP="004D0E2B">
      <w:pPr>
        <w:pStyle w:val="ListParagraph"/>
        <w:numPr>
          <w:ilvl w:val="0"/>
          <w:numId w:val="37"/>
        </w:numPr>
        <w:rPr>
          <w:sz w:val="24"/>
          <w:szCs w:val="24"/>
        </w:rPr>
      </w:pPr>
      <w:r>
        <w:rPr>
          <w:sz w:val="24"/>
          <w:szCs w:val="24"/>
        </w:rPr>
        <w:t xml:space="preserve">The policing workforce will better reflect its </w:t>
      </w:r>
      <w:proofErr w:type="gramStart"/>
      <w:r>
        <w:rPr>
          <w:sz w:val="24"/>
          <w:szCs w:val="24"/>
        </w:rPr>
        <w:t>communities</w:t>
      </w:r>
      <w:proofErr w:type="gramEnd"/>
      <w:r>
        <w:rPr>
          <w:sz w:val="24"/>
          <w:szCs w:val="24"/>
        </w:rPr>
        <w:t xml:space="preserve"> </w:t>
      </w:r>
    </w:p>
    <w:p w14:paraId="3632E648" w14:textId="77777777" w:rsidR="004227B7" w:rsidRDefault="004227B7" w:rsidP="004D0E2B">
      <w:pPr>
        <w:pStyle w:val="ListParagraph"/>
        <w:numPr>
          <w:ilvl w:val="0"/>
          <w:numId w:val="37"/>
        </w:numPr>
        <w:rPr>
          <w:sz w:val="24"/>
          <w:szCs w:val="24"/>
        </w:rPr>
      </w:pPr>
      <w:r>
        <w:rPr>
          <w:sz w:val="24"/>
          <w:szCs w:val="24"/>
        </w:rPr>
        <w:lastRenderedPageBreak/>
        <w:t xml:space="preserve">Digital technology will help the public contact the police, wherever they </w:t>
      </w:r>
      <w:proofErr w:type="gramStart"/>
      <w:r>
        <w:rPr>
          <w:sz w:val="24"/>
          <w:szCs w:val="24"/>
        </w:rPr>
        <w:t>are</w:t>
      </w:r>
      <w:proofErr w:type="gramEnd"/>
      <w:r>
        <w:rPr>
          <w:sz w:val="24"/>
          <w:szCs w:val="24"/>
        </w:rPr>
        <w:t xml:space="preserve"> </w:t>
      </w:r>
    </w:p>
    <w:p w14:paraId="59B926D4" w14:textId="77777777" w:rsidR="004227B7" w:rsidRDefault="004227B7" w:rsidP="004D0E2B">
      <w:pPr>
        <w:pStyle w:val="ListParagraph"/>
        <w:numPr>
          <w:ilvl w:val="0"/>
          <w:numId w:val="37"/>
        </w:numPr>
        <w:rPr>
          <w:sz w:val="24"/>
          <w:szCs w:val="24"/>
        </w:rPr>
      </w:pPr>
      <w:r>
        <w:rPr>
          <w:sz w:val="24"/>
          <w:szCs w:val="24"/>
        </w:rPr>
        <w:t>Police forces and partners will collaborate to ensure policing support services and community safety is joined-</w:t>
      </w:r>
      <w:proofErr w:type="gramStart"/>
      <w:r>
        <w:rPr>
          <w:sz w:val="24"/>
          <w:szCs w:val="24"/>
        </w:rPr>
        <w:t>up</w:t>
      </w:r>
      <w:proofErr w:type="gramEnd"/>
      <w:r>
        <w:rPr>
          <w:sz w:val="24"/>
          <w:szCs w:val="24"/>
        </w:rPr>
        <w:t xml:space="preserve"> </w:t>
      </w:r>
    </w:p>
    <w:p w14:paraId="2F138894" w14:textId="77777777" w:rsidR="004227B7" w:rsidRPr="000C0EA6" w:rsidRDefault="004227B7" w:rsidP="004D0E2B">
      <w:pPr>
        <w:pStyle w:val="ListParagraph"/>
        <w:numPr>
          <w:ilvl w:val="0"/>
          <w:numId w:val="37"/>
        </w:numPr>
        <w:rPr>
          <w:sz w:val="24"/>
          <w:szCs w:val="24"/>
        </w:rPr>
      </w:pPr>
      <w:r>
        <w:rPr>
          <w:sz w:val="24"/>
          <w:szCs w:val="24"/>
        </w:rPr>
        <w:t xml:space="preserve">There will be clear mechanisms to allow for governance and accountability of </w:t>
      </w:r>
      <w:proofErr w:type="gramStart"/>
      <w:r>
        <w:rPr>
          <w:sz w:val="24"/>
          <w:szCs w:val="24"/>
        </w:rPr>
        <w:t>policing</w:t>
      </w:r>
      <w:proofErr w:type="gramEnd"/>
      <w:r>
        <w:rPr>
          <w:sz w:val="24"/>
          <w:szCs w:val="24"/>
        </w:rPr>
        <w:t xml:space="preserve"> </w:t>
      </w:r>
    </w:p>
    <w:p w14:paraId="1B6B6F62" w14:textId="77777777" w:rsidR="004227B7" w:rsidRDefault="004227B7" w:rsidP="004227B7">
      <w:pPr>
        <w:rPr>
          <w:sz w:val="24"/>
          <w:szCs w:val="24"/>
        </w:rPr>
      </w:pPr>
    </w:p>
    <w:p w14:paraId="039CBF5F" w14:textId="77777777" w:rsidR="004227B7" w:rsidRDefault="004227B7" w:rsidP="004227B7">
      <w:pPr>
        <w:rPr>
          <w:i/>
          <w:iCs/>
        </w:rPr>
      </w:pPr>
      <w:r>
        <w:rPr>
          <w:sz w:val="24"/>
          <w:szCs w:val="24"/>
        </w:rPr>
        <w:t xml:space="preserve">In </w:t>
      </w:r>
      <w:r w:rsidRPr="00DC164A">
        <w:rPr>
          <w:b/>
          <w:bCs/>
          <w:sz w:val="24"/>
          <w:szCs w:val="24"/>
        </w:rPr>
        <w:t>Policing Vision 2030</w:t>
      </w:r>
      <w:r>
        <w:rPr>
          <w:sz w:val="24"/>
          <w:szCs w:val="24"/>
        </w:rPr>
        <w:t>,</w:t>
      </w:r>
      <w:r>
        <w:rPr>
          <w:rStyle w:val="FootnoteReference"/>
          <w:sz w:val="24"/>
          <w:szCs w:val="24"/>
        </w:rPr>
        <w:footnoteReference w:id="38"/>
      </w:r>
      <w:r>
        <w:rPr>
          <w:sz w:val="24"/>
          <w:szCs w:val="24"/>
        </w:rPr>
        <w:t xml:space="preserve"> the CoP, NPCC and APCC set out the overall vision of by 2030, being, “</w:t>
      </w:r>
      <w:r w:rsidRPr="00A45093">
        <w:rPr>
          <w:i/>
          <w:iCs/>
          <w:sz w:val="24"/>
          <w:szCs w:val="24"/>
        </w:rPr>
        <w:t>the most trusted and engaged policing service in the world working together to make communities safer and stronger”.</w:t>
      </w:r>
      <w:r w:rsidRPr="00A45093">
        <w:rPr>
          <w:i/>
          <w:iCs/>
        </w:rPr>
        <w:t xml:space="preserve"> </w:t>
      </w:r>
    </w:p>
    <w:p w14:paraId="2F665EE7" w14:textId="77777777" w:rsidR="004227B7" w:rsidRDefault="004227B7" w:rsidP="004227B7">
      <w:pPr>
        <w:rPr>
          <w:sz w:val="24"/>
          <w:szCs w:val="24"/>
        </w:rPr>
      </w:pPr>
      <w:r w:rsidRPr="00A45093">
        <w:rPr>
          <w:sz w:val="24"/>
          <w:szCs w:val="24"/>
        </w:rPr>
        <w:t xml:space="preserve">There are </w:t>
      </w:r>
      <w:r>
        <w:rPr>
          <w:sz w:val="24"/>
          <w:szCs w:val="24"/>
        </w:rPr>
        <w:t>five pillars under which there are specific actions for police forces to implement:</w:t>
      </w:r>
    </w:p>
    <w:p w14:paraId="05539106" w14:textId="77777777" w:rsidR="004227B7" w:rsidRPr="006131A1" w:rsidRDefault="004227B7" w:rsidP="004D0E2B">
      <w:pPr>
        <w:pStyle w:val="ListParagraph"/>
        <w:numPr>
          <w:ilvl w:val="0"/>
          <w:numId w:val="38"/>
        </w:numPr>
        <w:rPr>
          <w:sz w:val="24"/>
          <w:szCs w:val="24"/>
        </w:rPr>
      </w:pPr>
      <w:r w:rsidRPr="006131A1">
        <w:rPr>
          <w:sz w:val="24"/>
          <w:szCs w:val="24"/>
        </w:rPr>
        <w:t xml:space="preserve">An increase in public trust in the police to keep them </w:t>
      </w:r>
      <w:proofErr w:type="gramStart"/>
      <w:r w:rsidRPr="006131A1">
        <w:rPr>
          <w:sz w:val="24"/>
          <w:szCs w:val="24"/>
        </w:rPr>
        <w:t>safe</w:t>
      </w:r>
      <w:proofErr w:type="gramEnd"/>
    </w:p>
    <w:p w14:paraId="71EF4322" w14:textId="77777777" w:rsidR="004227B7" w:rsidRPr="006131A1" w:rsidRDefault="004227B7" w:rsidP="004D0E2B">
      <w:pPr>
        <w:pStyle w:val="ListParagraph"/>
        <w:numPr>
          <w:ilvl w:val="0"/>
          <w:numId w:val="38"/>
        </w:numPr>
        <w:rPr>
          <w:sz w:val="24"/>
          <w:szCs w:val="24"/>
        </w:rPr>
      </w:pPr>
      <w:r w:rsidRPr="006131A1">
        <w:rPr>
          <w:sz w:val="24"/>
          <w:szCs w:val="24"/>
        </w:rPr>
        <w:t xml:space="preserve">More collaboration and partnership working to prevent crime and </w:t>
      </w:r>
      <w:proofErr w:type="gramStart"/>
      <w:r w:rsidRPr="006131A1">
        <w:rPr>
          <w:sz w:val="24"/>
          <w:szCs w:val="24"/>
        </w:rPr>
        <w:t>criminality</w:t>
      </w:r>
      <w:proofErr w:type="gramEnd"/>
    </w:p>
    <w:p w14:paraId="02EF52C9" w14:textId="77777777" w:rsidR="004227B7" w:rsidRPr="006131A1" w:rsidRDefault="004227B7" w:rsidP="004D0E2B">
      <w:pPr>
        <w:pStyle w:val="ListParagraph"/>
        <w:numPr>
          <w:ilvl w:val="0"/>
          <w:numId w:val="38"/>
        </w:numPr>
        <w:rPr>
          <w:sz w:val="24"/>
          <w:szCs w:val="24"/>
        </w:rPr>
      </w:pPr>
      <w:r w:rsidRPr="006131A1">
        <w:rPr>
          <w:sz w:val="24"/>
          <w:szCs w:val="24"/>
        </w:rPr>
        <w:t>An improved and more dynamic approach to tackling policing demand</w:t>
      </w:r>
    </w:p>
    <w:p w14:paraId="32479DFF" w14:textId="77777777" w:rsidR="004227B7" w:rsidRPr="006131A1" w:rsidRDefault="004227B7" w:rsidP="004D0E2B">
      <w:pPr>
        <w:pStyle w:val="ListParagraph"/>
        <w:numPr>
          <w:ilvl w:val="0"/>
          <w:numId w:val="38"/>
        </w:numPr>
        <w:rPr>
          <w:sz w:val="24"/>
          <w:szCs w:val="24"/>
        </w:rPr>
      </w:pPr>
      <w:r w:rsidRPr="006131A1">
        <w:rPr>
          <w:sz w:val="24"/>
          <w:szCs w:val="24"/>
        </w:rPr>
        <w:t xml:space="preserve">A talented, representative and inclusive workforce that feels supported and has the capabilities to meet future policing </w:t>
      </w:r>
      <w:proofErr w:type="gramStart"/>
      <w:r w:rsidRPr="006131A1">
        <w:rPr>
          <w:sz w:val="24"/>
          <w:szCs w:val="24"/>
        </w:rPr>
        <w:t>challenges</w:t>
      </w:r>
      <w:proofErr w:type="gramEnd"/>
    </w:p>
    <w:p w14:paraId="0085033B" w14:textId="77777777" w:rsidR="004227B7" w:rsidRDefault="004227B7" w:rsidP="004D0E2B">
      <w:pPr>
        <w:pStyle w:val="ListParagraph"/>
        <w:numPr>
          <w:ilvl w:val="0"/>
          <w:numId w:val="38"/>
        </w:numPr>
        <w:rPr>
          <w:sz w:val="24"/>
          <w:szCs w:val="24"/>
        </w:rPr>
      </w:pPr>
      <w:r w:rsidRPr="006131A1">
        <w:rPr>
          <w:sz w:val="24"/>
          <w:szCs w:val="24"/>
        </w:rPr>
        <w:t xml:space="preserve">A police service that demonstrates greater agility and innovation </w:t>
      </w:r>
    </w:p>
    <w:p w14:paraId="130D8A1C" w14:textId="77777777" w:rsidR="00170A03" w:rsidRDefault="00170A03" w:rsidP="004227B7">
      <w:pPr>
        <w:rPr>
          <w:b/>
          <w:bCs/>
          <w:sz w:val="24"/>
          <w:szCs w:val="24"/>
        </w:rPr>
      </w:pPr>
    </w:p>
    <w:p w14:paraId="79EC3E6E" w14:textId="66C79E37" w:rsidR="004227B7" w:rsidRDefault="004227B7" w:rsidP="004227B7">
      <w:pPr>
        <w:rPr>
          <w:b/>
          <w:bCs/>
          <w:sz w:val="24"/>
          <w:szCs w:val="24"/>
        </w:rPr>
      </w:pPr>
      <w:r w:rsidRPr="006103EE">
        <w:rPr>
          <w:b/>
          <w:bCs/>
          <w:sz w:val="24"/>
          <w:szCs w:val="24"/>
        </w:rPr>
        <w:t>College of Policing and NPCC Violence against women and girls (VAWG) strategy</w:t>
      </w:r>
    </w:p>
    <w:p w14:paraId="772406B2" w14:textId="77777777" w:rsidR="004227B7" w:rsidRPr="006131A1" w:rsidRDefault="004227B7" w:rsidP="004227B7">
      <w:pPr>
        <w:rPr>
          <w:b/>
          <w:bCs/>
          <w:sz w:val="24"/>
          <w:szCs w:val="24"/>
        </w:rPr>
      </w:pPr>
      <w:r>
        <w:rPr>
          <w:sz w:val="24"/>
          <w:szCs w:val="24"/>
        </w:rPr>
        <w:t>This document</w:t>
      </w:r>
      <w:r>
        <w:rPr>
          <w:rStyle w:val="FootnoteReference"/>
          <w:sz w:val="24"/>
          <w:szCs w:val="24"/>
        </w:rPr>
        <w:footnoteReference w:id="39"/>
      </w:r>
      <w:r>
        <w:rPr>
          <w:sz w:val="24"/>
          <w:szCs w:val="24"/>
        </w:rPr>
        <w:t xml:space="preserve"> sets out how police forces should respond to the challenge of tackling violence against women and girls. There are three main pillars under which the actions fall: building trust and confidence, relentless perpetrator pursuit, and safer spaces. </w:t>
      </w:r>
    </w:p>
    <w:p w14:paraId="3C21BF25" w14:textId="77777777" w:rsidR="004227B7" w:rsidRDefault="004227B7" w:rsidP="004227B7">
      <w:pPr>
        <w:rPr>
          <w:sz w:val="24"/>
          <w:szCs w:val="24"/>
        </w:rPr>
      </w:pPr>
      <w:proofErr w:type="gramStart"/>
      <w:r>
        <w:rPr>
          <w:sz w:val="24"/>
          <w:szCs w:val="24"/>
        </w:rPr>
        <w:t>Pillar</w:t>
      </w:r>
      <w:proofErr w:type="gramEnd"/>
      <w:r>
        <w:rPr>
          <w:sz w:val="24"/>
          <w:szCs w:val="24"/>
        </w:rPr>
        <w:t xml:space="preserve"> one includes challenging sexism and misogyny within policing, scrutiny of force performance in tackling VAWG offences, involving community organisations to share the lived experiences of VAWG survivors, and building teams with the right skills to investigate VAWG offences. </w:t>
      </w:r>
    </w:p>
    <w:p w14:paraId="75AEB83E" w14:textId="77777777" w:rsidR="004227B7" w:rsidRDefault="004227B7" w:rsidP="004227B7">
      <w:pPr>
        <w:rPr>
          <w:sz w:val="24"/>
          <w:szCs w:val="24"/>
        </w:rPr>
      </w:pPr>
      <w:r>
        <w:rPr>
          <w:sz w:val="24"/>
          <w:szCs w:val="24"/>
        </w:rPr>
        <w:t xml:space="preserve">Pillar two includes better uses of police powers to protect women and girls and embedding a trauma-informed approach throughout the criminal justice system. </w:t>
      </w:r>
    </w:p>
    <w:p w14:paraId="4ADF1F81" w14:textId="77777777" w:rsidR="004227B7" w:rsidRDefault="004227B7" w:rsidP="004227B7">
      <w:pPr>
        <w:rPr>
          <w:sz w:val="24"/>
          <w:szCs w:val="24"/>
        </w:rPr>
      </w:pPr>
      <w:r>
        <w:rPr>
          <w:sz w:val="24"/>
          <w:szCs w:val="24"/>
        </w:rPr>
        <w:t xml:space="preserve">Pillar three includes prioritising tackling VAWG and ensuring women and girls are safe in both physical and digital spaces. </w:t>
      </w:r>
    </w:p>
    <w:p w14:paraId="6CC870CD" w14:textId="77777777" w:rsidR="004227B7" w:rsidRDefault="004227B7" w:rsidP="004227B7">
      <w:pPr>
        <w:rPr>
          <w:sz w:val="24"/>
          <w:szCs w:val="24"/>
        </w:rPr>
      </w:pPr>
    </w:p>
    <w:p w14:paraId="7611DA7E" w14:textId="60541ACE" w:rsidR="00B342A6" w:rsidRDefault="00B342A6" w:rsidP="00B342A6">
      <w:pPr>
        <w:tabs>
          <w:tab w:val="left" w:pos="2430"/>
        </w:tabs>
      </w:pPr>
    </w:p>
    <w:p w14:paraId="6FFFFCBF" w14:textId="77777777" w:rsidR="007776EC" w:rsidRDefault="007776EC" w:rsidP="007776EC">
      <w:pPr>
        <w:pStyle w:val="Heading1"/>
      </w:pPr>
      <w:r>
        <w:lastRenderedPageBreak/>
        <w:t xml:space="preserve">Appendix 3: trauma-informed and intersectional approaches </w:t>
      </w:r>
    </w:p>
    <w:p w14:paraId="164CE3F8" w14:textId="77777777" w:rsidR="007776EC" w:rsidRDefault="007776EC" w:rsidP="007776EC">
      <w:pPr>
        <w:pStyle w:val="Heading1"/>
      </w:pPr>
    </w:p>
    <w:p w14:paraId="087F79BF" w14:textId="77777777" w:rsidR="00CF1237" w:rsidRPr="00CF1237" w:rsidRDefault="00CF1237" w:rsidP="00CF1237">
      <w:pPr>
        <w:rPr>
          <w:b/>
          <w:bCs/>
          <w:sz w:val="24"/>
          <w:szCs w:val="24"/>
        </w:rPr>
      </w:pPr>
      <w:r w:rsidRPr="00CF1237">
        <w:rPr>
          <w:b/>
          <w:bCs/>
          <w:sz w:val="24"/>
          <w:szCs w:val="24"/>
        </w:rPr>
        <w:t xml:space="preserve">Intersectionality </w:t>
      </w:r>
    </w:p>
    <w:p w14:paraId="1D6E4564" w14:textId="471AC98D" w:rsidR="00CF1237" w:rsidRPr="00CF1237" w:rsidRDefault="00CF1237" w:rsidP="00CF1237">
      <w:pPr>
        <w:rPr>
          <w:sz w:val="24"/>
          <w:szCs w:val="24"/>
        </w:rPr>
      </w:pPr>
      <w:r w:rsidRPr="00CF1237">
        <w:rPr>
          <w:sz w:val="24"/>
          <w:szCs w:val="24"/>
        </w:rPr>
        <w:t xml:space="preserve">Intersectionality means that a person’s identity is considered as a whole, rather than in separate bits. We often think about difference in discrete areas – </w:t>
      </w:r>
      <w:r w:rsidR="00354D43">
        <w:rPr>
          <w:sz w:val="24"/>
          <w:szCs w:val="24"/>
        </w:rPr>
        <w:t xml:space="preserve">for example, </w:t>
      </w:r>
      <w:r w:rsidRPr="00CF1237">
        <w:rPr>
          <w:sz w:val="24"/>
          <w:szCs w:val="24"/>
        </w:rPr>
        <w:t>gender</w:t>
      </w:r>
      <w:r w:rsidR="00354D43">
        <w:rPr>
          <w:sz w:val="24"/>
          <w:szCs w:val="24"/>
        </w:rPr>
        <w:t xml:space="preserve">, </w:t>
      </w:r>
      <w:r w:rsidRPr="00CF1237">
        <w:rPr>
          <w:sz w:val="24"/>
          <w:szCs w:val="24"/>
        </w:rPr>
        <w:t>race</w:t>
      </w:r>
      <w:r w:rsidR="00354D43">
        <w:rPr>
          <w:sz w:val="24"/>
          <w:szCs w:val="24"/>
        </w:rPr>
        <w:t xml:space="preserve">, </w:t>
      </w:r>
      <w:r w:rsidRPr="00CF1237">
        <w:rPr>
          <w:sz w:val="24"/>
          <w:szCs w:val="24"/>
        </w:rPr>
        <w:t xml:space="preserve">sexual </w:t>
      </w:r>
      <w:proofErr w:type="gramStart"/>
      <w:r w:rsidRPr="00CF1237">
        <w:rPr>
          <w:sz w:val="24"/>
          <w:szCs w:val="24"/>
        </w:rPr>
        <w:t>orientation</w:t>
      </w:r>
      <w:proofErr w:type="gramEnd"/>
      <w:r w:rsidR="00354D43">
        <w:rPr>
          <w:sz w:val="24"/>
          <w:szCs w:val="24"/>
        </w:rPr>
        <w:t xml:space="preserve"> or </w:t>
      </w:r>
      <w:r w:rsidRPr="00CF1237">
        <w:rPr>
          <w:sz w:val="24"/>
          <w:szCs w:val="24"/>
        </w:rPr>
        <w:t xml:space="preserve">disability – rather than considering how these areas can overlap and cause different experiences of discrimination and marginalisation. There is nothing wrong with focussing on </w:t>
      </w:r>
      <w:proofErr w:type="gramStart"/>
      <w:r w:rsidRPr="00CF1237">
        <w:rPr>
          <w:sz w:val="24"/>
          <w:szCs w:val="24"/>
        </w:rPr>
        <w:t>particular areas</w:t>
      </w:r>
      <w:proofErr w:type="gramEnd"/>
      <w:r w:rsidRPr="00CF1237">
        <w:rPr>
          <w:sz w:val="24"/>
          <w:szCs w:val="24"/>
        </w:rPr>
        <w:t xml:space="preserve"> (such as racism or sexism) but if we only focus on one part of someone’s identity, we may miss how other parts create an experience of multiple marginalisation. </w:t>
      </w:r>
    </w:p>
    <w:p w14:paraId="2A68DF3A" w14:textId="77777777" w:rsidR="00CF1237" w:rsidRPr="00CF1237" w:rsidRDefault="00CF1237" w:rsidP="00CF1237">
      <w:pPr>
        <w:rPr>
          <w:sz w:val="24"/>
          <w:szCs w:val="24"/>
        </w:rPr>
      </w:pPr>
      <w:r w:rsidRPr="00CF1237">
        <w:rPr>
          <w:sz w:val="24"/>
          <w:szCs w:val="24"/>
        </w:rPr>
        <w:t xml:space="preserve">For example, an Asian woman wanting to make a report of a crime may experience difficulties due to a lack of adaptations for her ethnicity – such as no interpreter – as well as for her gender – such as no female officer being available to take her statement, when she would feel uncomfortable talking to a male officer. If the lady was also disabled, this would be an additional layer of marginalisation. </w:t>
      </w:r>
    </w:p>
    <w:p w14:paraId="14487C01" w14:textId="77777777" w:rsidR="00CF1237" w:rsidRPr="00CF1237" w:rsidRDefault="00CF1237" w:rsidP="00CF1237">
      <w:pPr>
        <w:rPr>
          <w:sz w:val="24"/>
          <w:szCs w:val="24"/>
        </w:rPr>
      </w:pPr>
      <w:r w:rsidRPr="00CF1237">
        <w:rPr>
          <w:sz w:val="24"/>
          <w:szCs w:val="24"/>
        </w:rPr>
        <w:t xml:space="preserve">The intersectional approach is not about anyone being more worthy of special treatment, but rather an acknowledgement that we all hold multiple layers of identity, which can interact to give us different, and in some instances worse, treatment. </w:t>
      </w:r>
    </w:p>
    <w:p w14:paraId="3BC9F43A" w14:textId="77777777" w:rsidR="00CF1237" w:rsidRPr="00CF1237" w:rsidRDefault="00CF1237" w:rsidP="00CF1237">
      <w:pPr>
        <w:rPr>
          <w:sz w:val="24"/>
          <w:szCs w:val="24"/>
        </w:rPr>
      </w:pPr>
    </w:p>
    <w:p w14:paraId="4DAB21F2" w14:textId="77777777" w:rsidR="00CF1237" w:rsidRPr="00CF1237" w:rsidRDefault="00CF1237" w:rsidP="00CF1237">
      <w:pPr>
        <w:rPr>
          <w:b/>
          <w:bCs/>
          <w:sz w:val="24"/>
          <w:szCs w:val="24"/>
        </w:rPr>
      </w:pPr>
      <w:r w:rsidRPr="00CF1237">
        <w:rPr>
          <w:b/>
          <w:bCs/>
          <w:sz w:val="24"/>
          <w:szCs w:val="24"/>
        </w:rPr>
        <w:t xml:space="preserve">Trauma-informed approaches </w:t>
      </w:r>
    </w:p>
    <w:p w14:paraId="3A1FD7BB" w14:textId="56C6CA66" w:rsidR="00CF1237" w:rsidRPr="00972244" w:rsidRDefault="00CF1237" w:rsidP="00CF1237">
      <w:pPr>
        <w:rPr>
          <w:i/>
          <w:iCs/>
          <w:sz w:val="24"/>
          <w:szCs w:val="24"/>
        </w:rPr>
      </w:pPr>
      <w:r w:rsidRPr="00CF1237">
        <w:rPr>
          <w:i/>
          <w:iCs/>
          <w:sz w:val="24"/>
          <w:szCs w:val="24"/>
        </w:rPr>
        <w:t xml:space="preserve">Trauma results from an event, series of events, or set of circumstances that is experienced by an individual as harmful or life threatening. While unique to the individual, generally the experience of trauma can cause lasting adverse effects, limiting the ability to function and achieve mental, physical, social, </w:t>
      </w:r>
      <w:proofErr w:type="gramStart"/>
      <w:r w:rsidRPr="00CF1237">
        <w:rPr>
          <w:i/>
          <w:iCs/>
          <w:sz w:val="24"/>
          <w:szCs w:val="24"/>
        </w:rPr>
        <w:t>emotional</w:t>
      </w:r>
      <w:proofErr w:type="gramEnd"/>
      <w:r w:rsidRPr="00CF1237">
        <w:rPr>
          <w:i/>
          <w:iCs/>
          <w:sz w:val="24"/>
          <w:szCs w:val="24"/>
        </w:rPr>
        <w:t xml:space="preserve"> or spiritual well-being</w:t>
      </w:r>
      <w:r w:rsidR="00972244">
        <w:rPr>
          <w:rStyle w:val="FootnoteReference"/>
          <w:i/>
          <w:iCs/>
          <w:sz w:val="24"/>
          <w:szCs w:val="24"/>
        </w:rPr>
        <w:footnoteReference w:id="40"/>
      </w:r>
      <w:r w:rsidRPr="00CF1237">
        <w:rPr>
          <w:i/>
          <w:iCs/>
          <w:sz w:val="24"/>
          <w:szCs w:val="24"/>
        </w:rPr>
        <w:t>.</w:t>
      </w:r>
    </w:p>
    <w:p w14:paraId="72A3FB12" w14:textId="77777777" w:rsidR="00CF1237" w:rsidRPr="00CF1237" w:rsidRDefault="00CF1237" w:rsidP="00CF1237">
      <w:pPr>
        <w:rPr>
          <w:sz w:val="24"/>
          <w:szCs w:val="24"/>
        </w:rPr>
      </w:pPr>
      <w:r w:rsidRPr="00CF1237">
        <w:rPr>
          <w:sz w:val="24"/>
          <w:szCs w:val="24"/>
        </w:rPr>
        <w:t>Trauma informed practice means being:</w:t>
      </w:r>
    </w:p>
    <w:p w14:paraId="17E3CF16" w14:textId="77777777" w:rsidR="00CF1237" w:rsidRPr="00CF1237" w:rsidRDefault="00CF1237" w:rsidP="004D0E2B">
      <w:pPr>
        <w:pStyle w:val="ListParagraph"/>
        <w:numPr>
          <w:ilvl w:val="0"/>
          <w:numId w:val="47"/>
        </w:numPr>
        <w:rPr>
          <w:sz w:val="24"/>
          <w:szCs w:val="24"/>
        </w:rPr>
      </w:pPr>
      <w:r w:rsidRPr="00CF1237">
        <w:rPr>
          <w:sz w:val="24"/>
          <w:szCs w:val="24"/>
        </w:rPr>
        <w:t xml:space="preserve">Person-centred – providing choices and giving the person a </w:t>
      </w:r>
      <w:proofErr w:type="gramStart"/>
      <w:r w:rsidRPr="00CF1237">
        <w:rPr>
          <w:sz w:val="24"/>
          <w:szCs w:val="24"/>
        </w:rPr>
        <w:t>voice</w:t>
      </w:r>
      <w:proofErr w:type="gramEnd"/>
      <w:r w:rsidRPr="00CF1237">
        <w:rPr>
          <w:sz w:val="24"/>
          <w:szCs w:val="24"/>
        </w:rPr>
        <w:t xml:space="preserve"> </w:t>
      </w:r>
    </w:p>
    <w:p w14:paraId="198C480D" w14:textId="77777777" w:rsidR="00CF1237" w:rsidRPr="00CF1237" w:rsidRDefault="00CF1237" w:rsidP="004D0E2B">
      <w:pPr>
        <w:pStyle w:val="ListParagraph"/>
        <w:numPr>
          <w:ilvl w:val="0"/>
          <w:numId w:val="47"/>
        </w:numPr>
        <w:rPr>
          <w:sz w:val="24"/>
          <w:szCs w:val="24"/>
        </w:rPr>
      </w:pPr>
      <w:r w:rsidRPr="00CF1237">
        <w:rPr>
          <w:sz w:val="24"/>
          <w:szCs w:val="24"/>
        </w:rPr>
        <w:t xml:space="preserve">Inclusive – considering culture and characteristics in an intersectional </w:t>
      </w:r>
      <w:proofErr w:type="gramStart"/>
      <w:r w:rsidRPr="00CF1237">
        <w:rPr>
          <w:sz w:val="24"/>
          <w:szCs w:val="24"/>
        </w:rPr>
        <w:t>way</w:t>
      </w:r>
      <w:proofErr w:type="gramEnd"/>
      <w:r w:rsidRPr="00CF1237">
        <w:rPr>
          <w:sz w:val="24"/>
          <w:szCs w:val="24"/>
        </w:rPr>
        <w:t xml:space="preserve"> </w:t>
      </w:r>
    </w:p>
    <w:p w14:paraId="35B4D205" w14:textId="77777777" w:rsidR="00CF1237" w:rsidRPr="00CF1237" w:rsidRDefault="00CF1237" w:rsidP="004D0E2B">
      <w:pPr>
        <w:pStyle w:val="ListParagraph"/>
        <w:numPr>
          <w:ilvl w:val="0"/>
          <w:numId w:val="47"/>
        </w:numPr>
        <w:rPr>
          <w:sz w:val="24"/>
          <w:szCs w:val="24"/>
        </w:rPr>
      </w:pPr>
      <w:r w:rsidRPr="00CF1237">
        <w:rPr>
          <w:sz w:val="24"/>
          <w:szCs w:val="24"/>
        </w:rPr>
        <w:t xml:space="preserve">Building safety and trust – not retraumatising, helping the person feel </w:t>
      </w:r>
      <w:proofErr w:type="gramStart"/>
      <w:r w:rsidRPr="00CF1237">
        <w:rPr>
          <w:sz w:val="24"/>
          <w:szCs w:val="24"/>
        </w:rPr>
        <w:t>safe</w:t>
      </w:r>
      <w:proofErr w:type="gramEnd"/>
    </w:p>
    <w:p w14:paraId="74E9E59A" w14:textId="77777777" w:rsidR="00CF1237" w:rsidRPr="00CF1237" w:rsidRDefault="00CF1237" w:rsidP="004D0E2B">
      <w:pPr>
        <w:pStyle w:val="ListParagraph"/>
        <w:numPr>
          <w:ilvl w:val="0"/>
          <w:numId w:val="46"/>
        </w:numPr>
        <w:rPr>
          <w:sz w:val="24"/>
          <w:szCs w:val="24"/>
        </w:rPr>
      </w:pPr>
      <w:r w:rsidRPr="00CF1237">
        <w:rPr>
          <w:sz w:val="24"/>
          <w:szCs w:val="24"/>
        </w:rPr>
        <w:t xml:space="preserve">Collaborative – working within and across organisations to support the </w:t>
      </w:r>
      <w:proofErr w:type="gramStart"/>
      <w:r w:rsidRPr="00CF1237">
        <w:rPr>
          <w:sz w:val="24"/>
          <w:szCs w:val="24"/>
        </w:rPr>
        <w:t>person</w:t>
      </w:r>
      <w:proofErr w:type="gramEnd"/>
    </w:p>
    <w:p w14:paraId="4C1A3257" w14:textId="4B1175C3" w:rsidR="00CF1237" w:rsidRPr="00CF1237" w:rsidRDefault="00CF1237" w:rsidP="004D0E2B">
      <w:pPr>
        <w:pStyle w:val="ListParagraph"/>
        <w:numPr>
          <w:ilvl w:val="0"/>
          <w:numId w:val="46"/>
        </w:numPr>
        <w:rPr>
          <w:sz w:val="24"/>
          <w:szCs w:val="24"/>
        </w:rPr>
      </w:pPr>
      <w:r w:rsidRPr="00CF1237">
        <w:rPr>
          <w:sz w:val="24"/>
          <w:szCs w:val="24"/>
        </w:rPr>
        <w:t xml:space="preserve">Asks “what does this person need” rather than “what is wrong with this person” </w:t>
      </w:r>
      <w:r w:rsidR="00972244">
        <w:rPr>
          <w:rStyle w:val="FootnoteReference"/>
          <w:sz w:val="24"/>
          <w:szCs w:val="24"/>
        </w:rPr>
        <w:footnoteReference w:id="41"/>
      </w:r>
    </w:p>
    <w:p w14:paraId="31D21328" w14:textId="4212F88E" w:rsidR="00CF1237" w:rsidRPr="00CF1237" w:rsidRDefault="00CF1237" w:rsidP="00CF1237">
      <w:pPr>
        <w:rPr>
          <w:sz w:val="24"/>
          <w:szCs w:val="24"/>
        </w:rPr>
      </w:pPr>
      <w:r w:rsidRPr="00CF1237">
        <w:rPr>
          <w:sz w:val="24"/>
          <w:szCs w:val="24"/>
        </w:rPr>
        <w:t xml:space="preserve">It is vital to remember that police officers and staff are as vulnerable to trauma as anyone else. By its nature, the work we do – whether it is responding to a crime, taking a report from a distressed caller, or supporting colleagues behind the scenes – can be difficult and distressing. We may be experiencing difficulties in our personal </w:t>
      </w:r>
      <w:r w:rsidRPr="00CF1237">
        <w:rPr>
          <w:sz w:val="24"/>
          <w:szCs w:val="24"/>
        </w:rPr>
        <w:lastRenderedPageBreak/>
        <w:t xml:space="preserve">life, whether personal (such as a bereavement or marriage breakdown) or systemic (such as being from a </w:t>
      </w:r>
      <w:proofErr w:type="spellStart"/>
      <w:r w:rsidR="00F84D4A">
        <w:rPr>
          <w:sz w:val="24"/>
          <w:szCs w:val="24"/>
        </w:rPr>
        <w:t>minoritised</w:t>
      </w:r>
      <w:proofErr w:type="spellEnd"/>
      <w:r w:rsidRPr="00CF1237">
        <w:rPr>
          <w:sz w:val="24"/>
          <w:szCs w:val="24"/>
        </w:rPr>
        <w:t xml:space="preserve"> group who are experiencing discrimination in society) which can add to our stress. This, alongside our workload and the ways that we work (for example, working long and irregular shifts) can lead to problems such as:</w:t>
      </w:r>
    </w:p>
    <w:p w14:paraId="6335A272" w14:textId="77777777" w:rsidR="00CF1237" w:rsidRPr="00CF1237" w:rsidRDefault="00CF1237" w:rsidP="004D0E2B">
      <w:pPr>
        <w:pStyle w:val="ListParagraph"/>
        <w:numPr>
          <w:ilvl w:val="0"/>
          <w:numId w:val="48"/>
        </w:numPr>
        <w:rPr>
          <w:sz w:val="24"/>
          <w:szCs w:val="24"/>
        </w:rPr>
      </w:pPr>
      <w:r w:rsidRPr="00CF1237">
        <w:rPr>
          <w:sz w:val="24"/>
          <w:szCs w:val="24"/>
        </w:rPr>
        <w:t>Depression</w:t>
      </w:r>
    </w:p>
    <w:p w14:paraId="1BA5E31B" w14:textId="77777777" w:rsidR="00CF1237" w:rsidRPr="00CF1237" w:rsidRDefault="00CF1237" w:rsidP="004D0E2B">
      <w:pPr>
        <w:pStyle w:val="ListParagraph"/>
        <w:numPr>
          <w:ilvl w:val="0"/>
          <w:numId w:val="48"/>
        </w:numPr>
        <w:rPr>
          <w:sz w:val="24"/>
          <w:szCs w:val="24"/>
        </w:rPr>
      </w:pPr>
      <w:r w:rsidRPr="00CF1237">
        <w:rPr>
          <w:sz w:val="24"/>
          <w:szCs w:val="24"/>
        </w:rPr>
        <w:t>Anxiety</w:t>
      </w:r>
    </w:p>
    <w:p w14:paraId="460647AB" w14:textId="77777777" w:rsidR="00CF1237" w:rsidRPr="00CF1237" w:rsidRDefault="00CF1237" w:rsidP="004D0E2B">
      <w:pPr>
        <w:pStyle w:val="ListParagraph"/>
        <w:numPr>
          <w:ilvl w:val="0"/>
          <w:numId w:val="48"/>
        </w:numPr>
        <w:rPr>
          <w:sz w:val="24"/>
          <w:szCs w:val="24"/>
        </w:rPr>
      </w:pPr>
      <w:r w:rsidRPr="00CF1237">
        <w:rPr>
          <w:sz w:val="24"/>
          <w:szCs w:val="24"/>
        </w:rPr>
        <w:t>Stress</w:t>
      </w:r>
    </w:p>
    <w:p w14:paraId="79F8422F" w14:textId="77777777" w:rsidR="00CF1237" w:rsidRPr="00CF1237" w:rsidRDefault="00CF1237" w:rsidP="004D0E2B">
      <w:pPr>
        <w:pStyle w:val="ListParagraph"/>
        <w:numPr>
          <w:ilvl w:val="0"/>
          <w:numId w:val="48"/>
        </w:numPr>
        <w:rPr>
          <w:sz w:val="24"/>
          <w:szCs w:val="24"/>
        </w:rPr>
      </w:pPr>
      <w:r w:rsidRPr="00CF1237">
        <w:rPr>
          <w:sz w:val="24"/>
          <w:szCs w:val="24"/>
        </w:rPr>
        <w:t xml:space="preserve">Burnout </w:t>
      </w:r>
    </w:p>
    <w:p w14:paraId="441007D3" w14:textId="77777777" w:rsidR="00CF1237" w:rsidRPr="00CF1237" w:rsidRDefault="00CF1237" w:rsidP="004D0E2B">
      <w:pPr>
        <w:pStyle w:val="ListParagraph"/>
        <w:numPr>
          <w:ilvl w:val="0"/>
          <w:numId w:val="48"/>
        </w:numPr>
        <w:rPr>
          <w:sz w:val="24"/>
          <w:szCs w:val="24"/>
        </w:rPr>
      </w:pPr>
      <w:r w:rsidRPr="00CF1237">
        <w:rPr>
          <w:sz w:val="24"/>
          <w:szCs w:val="24"/>
        </w:rPr>
        <w:t xml:space="preserve">Compassion fatigue (losing our ability to connect with </w:t>
      </w:r>
      <w:proofErr w:type="gramStart"/>
      <w:r w:rsidRPr="00CF1237">
        <w:rPr>
          <w:sz w:val="24"/>
          <w:szCs w:val="24"/>
        </w:rPr>
        <w:t>people, because</w:t>
      </w:r>
      <w:proofErr w:type="gramEnd"/>
      <w:r w:rsidRPr="00CF1237">
        <w:rPr>
          <w:sz w:val="24"/>
          <w:szCs w:val="24"/>
        </w:rPr>
        <w:t xml:space="preserve"> we are so exhausted)</w:t>
      </w:r>
    </w:p>
    <w:p w14:paraId="36090225" w14:textId="5B8E37AB" w:rsidR="00CF1237" w:rsidRPr="00CF1237" w:rsidRDefault="00CF1237" w:rsidP="004D0E2B">
      <w:pPr>
        <w:pStyle w:val="ListParagraph"/>
        <w:numPr>
          <w:ilvl w:val="0"/>
          <w:numId w:val="48"/>
        </w:numPr>
        <w:rPr>
          <w:sz w:val="24"/>
          <w:szCs w:val="24"/>
        </w:rPr>
      </w:pPr>
      <w:r w:rsidRPr="00CF1237">
        <w:rPr>
          <w:sz w:val="24"/>
          <w:szCs w:val="24"/>
        </w:rPr>
        <w:t xml:space="preserve">Physical problems such as digestive issues, headaches, muscular </w:t>
      </w:r>
      <w:proofErr w:type="gramStart"/>
      <w:r w:rsidRPr="00CF1237">
        <w:rPr>
          <w:sz w:val="24"/>
          <w:szCs w:val="24"/>
        </w:rPr>
        <w:t>pain</w:t>
      </w:r>
      <w:proofErr w:type="gramEnd"/>
      <w:r w:rsidRPr="00CF1237">
        <w:rPr>
          <w:sz w:val="24"/>
          <w:szCs w:val="24"/>
        </w:rPr>
        <w:t xml:space="preserve"> and flare-ups of auto-immune conditions like eczema </w:t>
      </w:r>
      <w:r w:rsidR="00972244">
        <w:rPr>
          <w:rStyle w:val="FootnoteReference"/>
          <w:sz w:val="24"/>
          <w:szCs w:val="24"/>
        </w:rPr>
        <w:footnoteReference w:id="42"/>
      </w:r>
    </w:p>
    <w:p w14:paraId="3A8ADEC6" w14:textId="77777777" w:rsidR="00CF1237" w:rsidRPr="00CF1237" w:rsidRDefault="00CF1237" w:rsidP="00CF1237">
      <w:pPr>
        <w:rPr>
          <w:sz w:val="24"/>
          <w:szCs w:val="24"/>
        </w:rPr>
      </w:pPr>
      <w:proofErr w:type="gramStart"/>
      <w:r w:rsidRPr="00CF1237">
        <w:rPr>
          <w:sz w:val="24"/>
          <w:szCs w:val="24"/>
        </w:rPr>
        <w:t>It can be seen that there</w:t>
      </w:r>
      <w:proofErr w:type="gramEnd"/>
      <w:r w:rsidRPr="00CF1237">
        <w:rPr>
          <w:sz w:val="24"/>
          <w:szCs w:val="24"/>
        </w:rPr>
        <w:t xml:space="preserve"> is a danger of a vicious cycle forming: if officers and staff are not able to work in a safe and healthy way themselves, they may not be able to support the public to feel safe as a result. </w:t>
      </w:r>
    </w:p>
    <w:p w14:paraId="7C911968" w14:textId="77777777" w:rsidR="00CF1237" w:rsidRPr="00CF1237" w:rsidRDefault="00CF1237" w:rsidP="00CF1237">
      <w:pPr>
        <w:rPr>
          <w:sz w:val="24"/>
          <w:szCs w:val="24"/>
        </w:rPr>
      </w:pPr>
      <w:r w:rsidRPr="00CF1237">
        <w:rPr>
          <w:sz w:val="24"/>
          <w:szCs w:val="24"/>
        </w:rPr>
        <w:t>To turn this to a virtuous cycle, it is important to consider:</w:t>
      </w:r>
    </w:p>
    <w:p w14:paraId="6588B5EC" w14:textId="77777777" w:rsidR="00CF1237" w:rsidRPr="00CF1237" w:rsidRDefault="00CF1237" w:rsidP="004D0E2B">
      <w:pPr>
        <w:pStyle w:val="ListParagraph"/>
        <w:numPr>
          <w:ilvl w:val="0"/>
          <w:numId w:val="49"/>
        </w:numPr>
        <w:rPr>
          <w:sz w:val="24"/>
          <w:szCs w:val="24"/>
        </w:rPr>
      </w:pPr>
      <w:r w:rsidRPr="00CF1237">
        <w:rPr>
          <w:sz w:val="24"/>
          <w:szCs w:val="24"/>
        </w:rPr>
        <w:t xml:space="preserve">Ensuring that our own workplace and working conditions promote the pillars of trauma-informed working, for our own staff, to help build a compassionate, inclusive, kind </w:t>
      </w:r>
      <w:proofErr w:type="gramStart"/>
      <w:r w:rsidRPr="00CF1237">
        <w:rPr>
          <w:sz w:val="24"/>
          <w:szCs w:val="24"/>
        </w:rPr>
        <w:t>workforce</w:t>
      </w:r>
      <w:proofErr w:type="gramEnd"/>
      <w:r w:rsidRPr="00CF1237">
        <w:rPr>
          <w:sz w:val="24"/>
          <w:szCs w:val="24"/>
        </w:rPr>
        <w:t xml:space="preserve"> </w:t>
      </w:r>
    </w:p>
    <w:p w14:paraId="48B80469" w14:textId="77777777" w:rsidR="00CF1237" w:rsidRPr="00CF1237" w:rsidRDefault="00CF1237" w:rsidP="004D0E2B">
      <w:pPr>
        <w:pStyle w:val="ListParagraph"/>
        <w:numPr>
          <w:ilvl w:val="0"/>
          <w:numId w:val="49"/>
        </w:numPr>
        <w:rPr>
          <w:sz w:val="24"/>
          <w:szCs w:val="24"/>
        </w:rPr>
      </w:pPr>
      <w:r w:rsidRPr="00CF1237">
        <w:rPr>
          <w:sz w:val="24"/>
          <w:szCs w:val="24"/>
        </w:rPr>
        <w:t xml:space="preserve">Ensuring that there is specialist support available for staff who are experiencing the results of trauma, and that healthy coping strategies are promoted to build personal </w:t>
      </w:r>
      <w:proofErr w:type="gramStart"/>
      <w:r w:rsidRPr="00CF1237">
        <w:rPr>
          <w:sz w:val="24"/>
          <w:szCs w:val="24"/>
        </w:rPr>
        <w:t>resilience</w:t>
      </w:r>
      <w:proofErr w:type="gramEnd"/>
      <w:r w:rsidRPr="00CF1237">
        <w:rPr>
          <w:sz w:val="24"/>
          <w:szCs w:val="24"/>
        </w:rPr>
        <w:t xml:space="preserve"> </w:t>
      </w:r>
    </w:p>
    <w:p w14:paraId="568E1CA4" w14:textId="77777777" w:rsidR="00CF1237" w:rsidRPr="00CF1237" w:rsidRDefault="00CF1237" w:rsidP="004D0E2B">
      <w:pPr>
        <w:pStyle w:val="ListParagraph"/>
        <w:numPr>
          <w:ilvl w:val="0"/>
          <w:numId w:val="49"/>
        </w:numPr>
        <w:rPr>
          <w:sz w:val="24"/>
          <w:szCs w:val="24"/>
        </w:rPr>
      </w:pPr>
      <w:r w:rsidRPr="00CF1237">
        <w:rPr>
          <w:sz w:val="24"/>
          <w:szCs w:val="24"/>
        </w:rPr>
        <w:t xml:space="preserve">Educating and training the workforce around what trauma means for the people we interact with every day and how we can adapt our own behaviour to provide trauma-informed </w:t>
      </w:r>
      <w:proofErr w:type="gramStart"/>
      <w:r w:rsidRPr="00CF1237">
        <w:rPr>
          <w:sz w:val="24"/>
          <w:szCs w:val="24"/>
        </w:rPr>
        <w:t>responses</w:t>
      </w:r>
      <w:proofErr w:type="gramEnd"/>
      <w:r w:rsidRPr="00CF1237">
        <w:rPr>
          <w:sz w:val="24"/>
          <w:szCs w:val="24"/>
        </w:rPr>
        <w:t xml:space="preserve"> </w:t>
      </w:r>
    </w:p>
    <w:p w14:paraId="24ED9A05" w14:textId="77777777" w:rsidR="00CF1237" w:rsidRPr="00CF1237" w:rsidRDefault="00CF1237" w:rsidP="004D0E2B">
      <w:pPr>
        <w:pStyle w:val="ListParagraph"/>
        <w:numPr>
          <w:ilvl w:val="0"/>
          <w:numId w:val="49"/>
        </w:numPr>
        <w:rPr>
          <w:sz w:val="24"/>
          <w:szCs w:val="24"/>
        </w:rPr>
      </w:pPr>
      <w:r w:rsidRPr="00CF1237">
        <w:rPr>
          <w:sz w:val="24"/>
          <w:szCs w:val="24"/>
        </w:rPr>
        <w:t xml:space="preserve">Understanding that due to the nature of our responsibilities, we may have to take difficult decisions which may cause upset - but making sure our contact with people builds trust and honesty, even if we have to make decisions people don’t </w:t>
      </w:r>
      <w:proofErr w:type="gramStart"/>
      <w:r w:rsidRPr="00CF1237">
        <w:rPr>
          <w:sz w:val="24"/>
          <w:szCs w:val="24"/>
        </w:rPr>
        <w:t>like</w:t>
      </w:r>
      <w:proofErr w:type="gramEnd"/>
      <w:r w:rsidRPr="00CF1237">
        <w:rPr>
          <w:sz w:val="24"/>
          <w:szCs w:val="24"/>
        </w:rPr>
        <w:t xml:space="preserve"> </w:t>
      </w:r>
    </w:p>
    <w:p w14:paraId="4A3A6E82" w14:textId="77777777" w:rsidR="00CF1237" w:rsidRPr="00CF1237" w:rsidRDefault="00CF1237" w:rsidP="004D0E2B">
      <w:pPr>
        <w:pStyle w:val="ListParagraph"/>
        <w:numPr>
          <w:ilvl w:val="0"/>
          <w:numId w:val="49"/>
        </w:numPr>
        <w:rPr>
          <w:sz w:val="24"/>
          <w:szCs w:val="24"/>
        </w:rPr>
      </w:pPr>
      <w:r w:rsidRPr="00CF1237">
        <w:rPr>
          <w:sz w:val="24"/>
          <w:szCs w:val="24"/>
        </w:rPr>
        <w:t xml:space="preserve">Working with other organisations so that we can signpost people to the most appropriate </w:t>
      </w:r>
      <w:proofErr w:type="gramStart"/>
      <w:r w:rsidRPr="00CF1237">
        <w:rPr>
          <w:sz w:val="24"/>
          <w:szCs w:val="24"/>
        </w:rPr>
        <w:t>support</w:t>
      </w:r>
      <w:proofErr w:type="gramEnd"/>
      <w:r w:rsidRPr="00CF1237">
        <w:rPr>
          <w:sz w:val="24"/>
          <w:szCs w:val="24"/>
        </w:rPr>
        <w:t xml:space="preserve"> </w:t>
      </w:r>
    </w:p>
    <w:p w14:paraId="3EAE5003" w14:textId="77777777" w:rsidR="00CF1237" w:rsidRPr="00CF1237" w:rsidRDefault="00CF1237" w:rsidP="004D0E2B">
      <w:pPr>
        <w:pStyle w:val="ListParagraph"/>
        <w:numPr>
          <w:ilvl w:val="0"/>
          <w:numId w:val="49"/>
        </w:numPr>
        <w:rPr>
          <w:sz w:val="24"/>
          <w:szCs w:val="24"/>
        </w:rPr>
      </w:pPr>
      <w:r w:rsidRPr="00CF1237">
        <w:rPr>
          <w:sz w:val="24"/>
          <w:szCs w:val="24"/>
        </w:rPr>
        <w:t xml:space="preserve">Considering our approaches through an intersectional lens </w:t>
      </w:r>
    </w:p>
    <w:p w14:paraId="40405450" w14:textId="77777777" w:rsidR="00CF1237" w:rsidRPr="00CF1237" w:rsidRDefault="00CF1237" w:rsidP="00CF1237">
      <w:pPr>
        <w:rPr>
          <w:sz w:val="24"/>
          <w:szCs w:val="24"/>
        </w:rPr>
      </w:pPr>
      <w:r w:rsidRPr="00CF1237">
        <w:rPr>
          <w:sz w:val="24"/>
          <w:szCs w:val="24"/>
        </w:rPr>
        <w:t>Further reading:</w:t>
      </w:r>
    </w:p>
    <w:p w14:paraId="7EEF5700" w14:textId="10792B8B" w:rsidR="00CF1237" w:rsidRPr="00CF1237" w:rsidRDefault="00C3511A" w:rsidP="00CF1237">
      <w:pPr>
        <w:rPr>
          <w:sz w:val="24"/>
          <w:szCs w:val="24"/>
        </w:rPr>
      </w:pPr>
      <w:hyperlink r:id="rId45" w:history="1">
        <w:r w:rsidR="00CF1237" w:rsidRPr="00CF1237">
          <w:rPr>
            <w:rStyle w:val="Hyperlink"/>
            <w:sz w:val="24"/>
            <w:szCs w:val="24"/>
          </w:rPr>
          <w:t>Trauma Informed Policing (crestresearch.ac.uk)</w:t>
        </w:r>
      </w:hyperlink>
      <w:r w:rsidR="00CF1237" w:rsidRPr="00CF1237">
        <w:rPr>
          <w:sz w:val="24"/>
          <w:szCs w:val="24"/>
        </w:rPr>
        <w:t xml:space="preserve">  </w:t>
      </w:r>
    </w:p>
    <w:p w14:paraId="3EE9A851" w14:textId="1388313D" w:rsidR="00CF1237" w:rsidRPr="00CF1237" w:rsidRDefault="00C3511A" w:rsidP="00CF1237">
      <w:pPr>
        <w:rPr>
          <w:sz w:val="24"/>
          <w:szCs w:val="24"/>
        </w:rPr>
      </w:pPr>
      <w:hyperlink r:id="rId46" w:history="1">
        <w:r w:rsidR="00CF1237" w:rsidRPr="00CF1237">
          <w:rPr>
            <w:rStyle w:val="Hyperlink"/>
            <w:sz w:val="24"/>
            <w:szCs w:val="24"/>
          </w:rPr>
          <w:t>Using a trauma-informed approach for serious violence victims | College of Policing</w:t>
        </w:r>
      </w:hyperlink>
      <w:r w:rsidR="00CF1237" w:rsidRPr="00CF1237">
        <w:rPr>
          <w:sz w:val="24"/>
          <w:szCs w:val="24"/>
        </w:rPr>
        <w:t xml:space="preserve"> </w:t>
      </w:r>
    </w:p>
    <w:p w14:paraId="24EAF515" w14:textId="24F6A667" w:rsidR="00CF1237" w:rsidRPr="00CF1237" w:rsidRDefault="00C3511A" w:rsidP="00CF1237">
      <w:pPr>
        <w:rPr>
          <w:sz w:val="24"/>
          <w:szCs w:val="24"/>
        </w:rPr>
      </w:pPr>
      <w:hyperlink r:id="rId47" w:history="1">
        <w:r w:rsidR="00CF1237" w:rsidRPr="00CF1237">
          <w:rPr>
            <w:rStyle w:val="Hyperlink"/>
            <w:sz w:val="24"/>
            <w:szCs w:val="24"/>
          </w:rPr>
          <w:t>Intersectionality and Privilege | The University of Edinburgh</w:t>
        </w:r>
      </w:hyperlink>
      <w:r w:rsidR="00CF1237" w:rsidRPr="00CF1237">
        <w:rPr>
          <w:sz w:val="24"/>
          <w:szCs w:val="24"/>
        </w:rPr>
        <w:t xml:space="preserve"> </w:t>
      </w:r>
    </w:p>
    <w:p w14:paraId="159533F8" w14:textId="1967543A" w:rsidR="00B342A6" w:rsidRPr="00CF1237" w:rsidRDefault="00B342A6" w:rsidP="007776EC">
      <w:pPr>
        <w:pStyle w:val="Heading1"/>
        <w:rPr>
          <w:sz w:val="24"/>
          <w:szCs w:val="24"/>
        </w:rPr>
      </w:pPr>
    </w:p>
    <w:p w14:paraId="7F89B0E4" w14:textId="0DEB606D" w:rsidR="00331E66" w:rsidRDefault="00111EA7" w:rsidP="00111EA7">
      <w:pPr>
        <w:pStyle w:val="Heading1"/>
      </w:pPr>
      <w:r>
        <w:t xml:space="preserve">Appendix 4: roles and responsibilities </w:t>
      </w:r>
    </w:p>
    <w:p w14:paraId="1A972D6F" w14:textId="77777777" w:rsidR="00111EA7" w:rsidRDefault="00111EA7" w:rsidP="00111EA7"/>
    <w:p w14:paraId="62FA5680" w14:textId="22B46E5E" w:rsidR="00111EA7" w:rsidRDefault="00111EA7" w:rsidP="00111EA7">
      <w:pPr>
        <w:pStyle w:val="Heading2"/>
      </w:pPr>
      <w:r>
        <w:t xml:space="preserve">Gwent Police </w:t>
      </w:r>
    </w:p>
    <w:p w14:paraId="7DA79026" w14:textId="77777777" w:rsidR="00E71C79" w:rsidRDefault="00E71C79" w:rsidP="00E71C79"/>
    <w:p w14:paraId="59EC5AE5" w14:textId="5A9412F1" w:rsidR="00E71C79" w:rsidRPr="00E71C79" w:rsidRDefault="00E71C79" w:rsidP="00E71C79">
      <w:pPr>
        <w:rPr>
          <w:sz w:val="24"/>
          <w:szCs w:val="24"/>
        </w:rPr>
      </w:pPr>
      <w:r w:rsidRPr="00E71C79">
        <w:rPr>
          <w:sz w:val="24"/>
          <w:szCs w:val="24"/>
        </w:rPr>
        <w:t xml:space="preserve">Gwent Police has two Local Policing Areas – East, which covers the local authority areas of Newport and Monmouthshire, and West, which incorporates Caerphilly, </w:t>
      </w:r>
      <w:proofErr w:type="gramStart"/>
      <w:r w:rsidRPr="00E71C79">
        <w:rPr>
          <w:sz w:val="24"/>
          <w:szCs w:val="24"/>
        </w:rPr>
        <w:t>Torfaen</w:t>
      </w:r>
      <w:proofErr w:type="gramEnd"/>
      <w:r w:rsidRPr="00E71C79">
        <w:rPr>
          <w:sz w:val="24"/>
          <w:szCs w:val="24"/>
        </w:rPr>
        <w:t xml:space="preserve"> and Blaenau Gwent. </w:t>
      </w:r>
    </w:p>
    <w:p w14:paraId="3B7D433C" w14:textId="5E1FF751" w:rsidR="00E71C79" w:rsidRPr="00E71C79" w:rsidRDefault="00E71C79" w:rsidP="00E71C79">
      <w:pPr>
        <w:rPr>
          <w:sz w:val="24"/>
          <w:szCs w:val="24"/>
        </w:rPr>
      </w:pPr>
      <w:r w:rsidRPr="00E71C79">
        <w:rPr>
          <w:sz w:val="24"/>
          <w:szCs w:val="24"/>
        </w:rPr>
        <w:t xml:space="preserve">Gwent Police has an establishment of </w:t>
      </w:r>
      <w:r w:rsidR="00F214C1" w:rsidRPr="00A1107A">
        <w:rPr>
          <w:sz w:val="24"/>
          <w:szCs w:val="24"/>
        </w:rPr>
        <w:t>15</w:t>
      </w:r>
      <w:r w:rsidR="008D70AD">
        <w:rPr>
          <w:sz w:val="24"/>
          <w:szCs w:val="24"/>
        </w:rPr>
        <w:t>02</w:t>
      </w:r>
      <w:r w:rsidRPr="00A1107A">
        <w:rPr>
          <w:sz w:val="24"/>
          <w:szCs w:val="24"/>
        </w:rPr>
        <w:t xml:space="preserve"> officers, </w:t>
      </w:r>
      <w:r w:rsidR="00A1107A" w:rsidRPr="00A1107A">
        <w:rPr>
          <w:sz w:val="24"/>
          <w:szCs w:val="24"/>
        </w:rPr>
        <w:t>8</w:t>
      </w:r>
      <w:r w:rsidR="008D70AD">
        <w:rPr>
          <w:sz w:val="24"/>
          <w:szCs w:val="24"/>
        </w:rPr>
        <w:t xml:space="preserve">66 </w:t>
      </w:r>
      <w:r w:rsidRPr="00A1107A">
        <w:rPr>
          <w:sz w:val="24"/>
          <w:szCs w:val="24"/>
        </w:rPr>
        <w:t xml:space="preserve">staff and </w:t>
      </w:r>
      <w:r w:rsidR="00A1107A" w:rsidRPr="00A1107A">
        <w:rPr>
          <w:sz w:val="24"/>
          <w:szCs w:val="24"/>
        </w:rPr>
        <w:t>16</w:t>
      </w:r>
      <w:r w:rsidR="008D70AD">
        <w:rPr>
          <w:sz w:val="24"/>
          <w:szCs w:val="24"/>
        </w:rPr>
        <w:t xml:space="preserve">3 </w:t>
      </w:r>
      <w:r w:rsidRPr="00A1107A">
        <w:rPr>
          <w:sz w:val="24"/>
          <w:szCs w:val="24"/>
        </w:rPr>
        <w:t>Community Support Officers (CSOs)</w:t>
      </w:r>
      <w:r w:rsidRPr="00E71C79">
        <w:rPr>
          <w:sz w:val="24"/>
          <w:szCs w:val="24"/>
        </w:rPr>
        <w:t xml:space="preserve"> (</w:t>
      </w:r>
      <w:r w:rsidRPr="00A1107A">
        <w:rPr>
          <w:sz w:val="24"/>
          <w:szCs w:val="24"/>
        </w:rPr>
        <w:t>correct as of 31/</w:t>
      </w:r>
      <w:r w:rsidR="001A5B20">
        <w:rPr>
          <w:sz w:val="24"/>
          <w:szCs w:val="24"/>
        </w:rPr>
        <w:t>1</w:t>
      </w:r>
      <w:r w:rsidRPr="00A1107A">
        <w:rPr>
          <w:sz w:val="24"/>
          <w:szCs w:val="24"/>
        </w:rPr>
        <w:t>/2</w:t>
      </w:r>
      <w:r w:rsidR="001A5B20">
        <w:rPr>
          <w:sz w:val="24"/>
          <w:szCs w:val="24"/>
        </w:rPr>
        <w:t>4</w:t>
      </w:r>
      <w:r w:rsidR="00A1107A" w:rsidRPr="00A1107A">
        <w:rPr>
          <w:sz w:val="24"/>
          <w:szCs w:val="24"/>
        </w:rPr>
        <w:t>).</w:t>
      </w:r>
      <w:r w:rsidR="00A1107A">
        <w:rPr>
          <w:sz w:val="24"/>
          <w:szCs w:val="24"/>
        </w:rPr>
        <w:t xml:space="preserve"> </w:t>
      </w:r>
      <w:r w:rsidRPr="00E71C79">
        <w:rPr>
          <w:sz w:val="24"/>
          <w:szCs w:val="24"/>
        </w:rPr>
        <w:t xml:space="preserve"> </w:t>
      </w:r>
    </w:p>
    <w:p w14:paraId="67B2ECA8" w14:textId="3D718FA6" w:rsidR="00E71C79" w:rsidRDefault="00E71C79" w:rsidP="00E71C79">
      <w:pPr>
        <w:rPr>
          <w:sz w:val="24"/>
          <w:szCs w:val="24"/>
        </w:rPr>
      </w:pPr>
      <w:r w:rsidRPr="00E71C79">
        <w:rPr>
          <w:sz w:val="24"/>
          <w:szCs w:val="24"/>
        </w:rPr>
        <w:t>Gwent Police can be split into the following service areas</w:t>
      </w:r>
      <w:r>
        <w:rPr>
          <w:sz w:val="24"/>
          <w:szCs w:val="24"/>
        </w:rPr>
        <w:t xml:space="preserve">: </w:t>
      </w:r>
    </w:p>
    <w:p w14:paraId="2790DC6A" w14:textId="584EF251" w:rsidR="00E71C79" w:rsidRPr="00E71C79" w:rsidRDefault="00E71C79" w:rsidP="004D0E2B">
      <w:pPr>
        <w:pStyle w:val="ListParagraph"/>
        <w:numPr>
          <w:ilvl w:val="0"/>
          <w:numId w:val="55"/>
        </w:numPr>
        <w:rPr>
          <w:sz w:val="24"/>
          <w:szCs w:val="24"/>
        </w:rPr>
      </w:pPr>
      <w:r w:rsidRPr="00E71C79">
        <w:rPr>
          <w:sz w:val="24"/>
          <w:szCs w:val="24"/>
        </w:rPr>
        <w:t xml:space="preserve">Neighbourhood Policing and Partnership – includes neighbourhood policing, response policing and the investigation of volume crime. </w:t>
      </w:r>
    </w:p>
    <w:p w14:paraId="5C5265D5" w14:textId="6BF7562E" w:rsidR="00E71C79" w:rsidRPr="00E71C79" w:rsidRDefault="00E71C79" w:rsidP="004D0E2B">
      <w:pPr>
        <w:pStyle w:val="ListParagraph"/>
        <w:numPr>
          <w:ilvl w:val="0"/>
          <w:numId w:val="49"/>
        </w:numPr>
        <w:rPr>
          <w:sz w:val="24"/>
          <w:szCs w:val="24"/>
        </w:rPr>
      </w:pPr>
      <w:r w:rsidRPr="00E71C79">
        <w:rPr>
          <w:sz w:val="24"/>
          <w:szCs w:val="24"/>
        </w:rPr>
        <w:t xml:space="preserve">Crime Investigation – includes public protection, serious and organised crime, </w:t>
      </w:r>
      <w:proofErr w:type="gramStart"/>
      <w:r w:rsidRPr="00E71C79">
        <w:rPr>
          <w:sz w:val="24"/>
          <w:szCs w:val="24"/>
        </w:rPr>
        <w:t>intelligence</w:t>
      </w:r>
      <w:proofErr w:type="gramEnd"/>
      <w:r w:rsidRPr="00E71C79">
        <w:rPr>
          <w:sz w:val="24"/>
          <w:szCs w:val="24"/>
        </w:rPr>
        <w:t xml:space="preserve"> and major incidents. </w:t>
      </w:r>
    </w:p>
    <w:p w14:paraId="1DDF9E32" w14:textId="77777777" w:rsidR="00FE1D06" w:rsidRDefault="00E71C79" w:rsidP="004D0E2B">
      <w:pPr>
        <w:pStyle w:val="ListParagraph"/>
        <w:numPr>
          <w:ilvl w:val="0"/>
          <w:numId w:val="49"/>
        </w:numPr>
        <w:rPr>
          <w:sz w:val="24"/>
          <w:szCs w:val="24"/>
        </w:rPr>
      </w:pPr>
      <w:r w:rsidRPr="00E71C79">
        <w:rPr>
          <w:sz w:val="24"/>
          <w:szCs w:val="24"/>
        </w:rPr>
        <w:t xml:space="preserve">Operational Support – includes the Force Communications Suite. </w:t>
      </w:r>
    </w:p>
    <w:p w14:paraId="4B54D9F7" w14:textId="631650EA" w:rsidR="00E71C79" w:rsidRPr="00E71C79" w:rsidRDefault="00E71C79" w:rsidP="004D0E2B">
      <w:pPr>
        <w:pStyle w:val="ListParagraph"/>
        <w:numPr>
          <w:ilvl w:val="0"/>
          <w:numId w:val="49"/>
        </w:numPr>
        <w:rPr>
          <w:sz w:val="24"/>
          <w:szCs w:val="24"/>
        </w:rPr>
      </w:pPr>
      <w:r w:rsidRPr="00E71C79">
        <w:rPr>
          <w:sz w:val="24"/>
          <w:szCs w:val="24"/>
        </w:rPr>
        <w:t xml:space="preserve">Criminal Justice - including Custody and information services. </w:t>
      </w:r>
    </w:p>
    <w:p w14:paraId="1379E15F" w14:textId="55CA289E" w:rsidR="00E71C79" w:rsidRPr="00E71C79" w:rsidRDefault="00E71C79" w:rsidP="004D0E2B">
      <w:pPr>
        <w:pStyle w:val="ListParagraph"/>
        <w:numPr>
          <w:ilvl w:val="0"/>
          <w:numId w:val="49"/>
        </w:numPr>
        <w:rPr>
          <w:sz w:val="24"/>
          <w:szCs w:val="24"/>
        </w:rPr>
      </w:pPr>
      <w:r w:rsidRPr="00E71C79">
        <w:rPr>
          <w:sz w:val="24"/>
          <w:szCs w:val="24"/>
        </w:rPr>
        <w:t xml:space="preserve">Continuous Improvement – includes Business Change, Service Improvement, Diversity and Inclusion, and Governance. </w:t>
      </w:r>
    </w:p>
    <w:p w14:paraId="051F5771" w14:textId="63454C66" w:rsidR="00E71C79" w:rsidRDefault="00E71C79" w:rsidP="004D0E2B">
      <w:pPr>
        <w:pStyle w:val="ListParagraph"/>
        <w:numPr>
          <w:ilvl w:val="0"/>
          <w:numId w:val="49"/>
        </w:numPr>
        <w:rPr>
          <w:sz w:val="24"/>
          <w:szCs w:val="24"/>
        </w:rPr>
      </w:pPr>
      <w:r w:rsidRPr="00E71C79">
        <w:rPr>
          <w:sz w:val="24"/>
          <w:szCs w:val="24"/>
        </w:rPr>
        <w:t>Business Support – includes Information and Communications Technology (ICT), People Services, Fleet, Estates and Finance.</w:t>
      </w:r>
    </w:p>
    <w:p w14:paraId="58A344A7" w14:textId="77777777" w:rsidR="00E71C79" w:rsidRDefault="00E71C79" w:rsidP="00E71C79">
      <w:pPr>
        <w:rPr>
          <w:sz w:val="24"/>
          <w:szCs w:val="24"/>
        </w:rPr>
      </w:pPr>
    </w:p>
    <w:p w14:paraId="40E5F1F5" w14:textId="5E3E600F" w:rsidR="00E71C79" w:rsidRDefault="00E71C79" w:rsidP="00E71C79">
      <w:pPr>
        <w:pStyle w:val="Heading2"/>
      </w:pPr>
      <w:r>
        <w:t xml:space="preserve">The Role of the Police and Crime Commissioner </w:t>
      </w:r>
    </w:p>
    <w:p w14:paraId="0D4B3FB0" w14:textId="77777777" w:rsidR="00E71C79" w:rsidRDefault="00E71C79" w:rsidP="00E71C79"/>
    <w:p w14:paraId="6652ABCE" w14:textId="77777777" w:rsidR="000A5AFD" w:rsidRDefault="000A5AFD" w:rsidP="00E71C79">
      <w:pPr>
        <w:rPr>
          <w:sz w:val="24"/>
          <w:szCs w:val="24"/>
        </w:rPr>
      </w:pPr>
      <w:r w:rsidRPr="000A5AFD">
        <w:rPr>
          <w:sz w:val="24"/>
          <w:szCs w:val="24"/>
        </w:rPr>
        <w:t xml:space="preserve">The Commissioner, together with the Chief Constable, is responsible for policing in Gwent. The Commissioner ensures that Gwent Police is efficient and effective and seeks to improve the performance and standards of the local policing services delivered to communities. Part of the Commissioner’s role is to make sure local people have a say in how their area is policed and to hold the Chief Constable to account for the delivery of these services. </w:t>
      </w:r>
    </w:p>
    <w:p w14:paraId="6CB64B8D" w14:textId="7B2DD5DC" w:rsidR="000A5AFD" w:rsidRDefault="000A5AFD" w:rsidP="00E71C79">
      <w:pPr>
        <w:rPr>
          <w:sz w:val="24"/>
          <w:szCs w:val="24"/>
        </w:rPr>
      </w:pPr>
      <w:r w:rsidRPr="000A5AFD">
        <w:rPr>
          <w:sz w:val="24"/>
          <w:szCs w:val="24"/>
        </w:rPr>
        <w:t xml:space="preserve">The Commissioner has eight statutory responsibilities which are listed on the Office of the Police and Crime Commissioner (OPCC) website: </w:t>
      </w:r>
      <w:hyperlink r:id="rId48" w:history="1">
        <w:r w:rsidRPr="008E4C16">
          <w:rPr>
            <w:rStyle w:val="Hyperlink"/>
            <w:sz w:val="24"/>
            <w:szCs w:val="24"/>
          </w:rPr>
          <w:t>https://www.gwent.pcc.police.uk/en/about-us/responsibilities/</w:t>
        </w:r>
      </w:hyperlink>
      <w:r w:rsidRPr="000A5AFD">
        <w:rPr>
          <w:sz w:val="24"/>
          <w:szCs w:val="24"/>
        </w:rPr>
        <w:t xml:space="preserve"> </w:t>
      </w:r>
    </w:p>
    <w:p w14:paraId="61315E14" w14:textId="77777777" w:rsidR="000A5AFD" w:rsidRDefault="000A5AFD" w:rsidP="00E71C79">
      <w:pPr>
        <w:rPr>
          <w:sz w:val="24"/>
          <w:szCs w:val="24"/>
        </w:rPr>
      </w:pPr>
      <w:r w:rsidRPr="000A5AFD">
        <w:rPr>
          <w:sz w:val="24"/>
          <w:szCs w:val="24"/>
        </w:rPr>
        <w:t>The key responsibility underpinning our Strategic Equality Plan is supporting and enabling the Commissioner in:</w:t>
      </w:r>
    </w:p>
    <w:p w14:paraId="11900362" w14:textId="5CDE8F6E" w:rsidR="000A5AFD" w:rsidRPr="000A5AFD" w:rsidRDefault="000A5AFD" w:rsidP="00E71C79">
      <w:pPr>
        <w:rPr>
          <w:i/>
          <w:iCs/>
          <w:sz w:val="24"/>
          <w:szCs w:val="24"/>
        </w:rPr>
      </w:pPr>
      <w:r w:rsidRPr="000A5AFD">
        <w:rPr>
          <w:i/>
          <w:iCs/>
          <w:sz w:val="24"/>
          <w:szCs w:val="24"/>
        </w:rPr>
        <w:t xml:space="preserve"> “…holding the Chief Constable to account for the performance of the Force’s officers and staff, including any duties relating to equality and </w:t>
      </w:r>
      <w:proofErr w:type="gramStart"/>
      <w:r w:rsidRPr="000A5AFD">
        <w:rPr>
          <w:i/>
          <w:iCs/>
          <w:sz w:val="24"/>
          <w:szCs w:val="24"/>
        </w:rPr>
        <w:t>diversity”</w:t>
      </w:r>
      <w:proofErr w:type="gramEnd"/>
      <w:r w:rsidRPr="000A5AFD">
        <w:rPr>
          <w:i/>
          <w:iCs/>
          <w:sz w:val="24"/>
          <w:szCs w:val="24"/>
        </w:rPr>
        <w:t xml:space="preserve"> </w:t>
      </w:r>
    </w:p>
    <w:p w14:paraId="305687C8" w14:textId="77777777" w:rsidR="000A5AFD" w:rsidRDefault="000A5AFD" w:rsidP="00E71C79">
      <w:pPr>
        <w:rPr>
          <w:sz w:val="24"/>
          <w:szCs w:val="24"/>
        </w:rPr>
      </w:pPr>
      <w:r w:rsidRPr="000A5AFD">
        <w:rPr>
          <w:sz w:val="24"/>
          <w:szCs w:val="24"/>
        </w:rPr>
        <w:t xml:space="preserve">The OPCC supports the Commissioner in carrying out this duty by scrutinising and monitoring Gwent Police’s equality activities through representation on the People </w:t>
      </w:r>
      <w:r w:rsidRPr="000A5AFD">
        <w:rPr>
          <w:sz w:val="24"/>
          <w:szCs w:val="24"/>
        </w:rPr>
        <w:lastRenderedPageBreak/>
        <w:t>and Diversity Board and on each of the Force’s meetings and forums, as well as at the Commissioner’s public-facing Strategy and Performance Board.</w:t>
      </w:r>
    </w:p>
    <w:p w14:paraId="606A25DB" w14:textId="0B70CF40" w:rsidR="000A5AFD" w:rsidRDefault="000A5AFD" w:rsidP="00E71C79">
      <w:pPr>
        <w:rPr>
          <w:sz w:val="24"/>
          <w:szCs w:val="24"/>
        </w:rPr>
      </w:pPr>
      <w:r w:rsidRPr="000A5AFD">
        <w:rPr>
          <w:sz w:val="24"/>
          <w:szCs w:val="24"/>
        </w:rPr>
        <w:t xml:space="preserve"> All the objectives in the Strategic Equality Plan reflect the core values and priorities of the Commissioner’s Police and Crime Plan for Gwent: </w:t>
      </w:r>
      <w:hyperlink r:id="rId49" w:history="1">
        <w:r w:rsidRPr="008E4C16">
          <w:rPr>
            <w:rStyle w:val="Hyperlink"/>
            <w:sz w:val="24"/>
            <w:szCs w:val="24"/>
          </w:rPr>
          <w:t>https://www.gwent.pcc.police.uk/en/transparency/publications/police-and-crime-plan/</w:t>
        </w:r>
      </w:hyperlink>
      <w:r w:rsidRPr="000A5AFD">
        <w:rPr>
          <w:sz w:val="24"/>
          <w:szCs w:val="24"/>
        </w:rPr>
        <w:t xml:space="preserve"> </w:t>
      </w:r>
    </w:p>
    <w:p w14:paraId="0E0355E3" w14:textId="77777777" w:rsidR="0078161E" w:rsidRDefault="000A5AFD" w:rsidP="00E71C79">
      <w:pPr>
        <w:rPr>
          <w:sz w:val="24"/>
          <w:szCs w:val="24"/>
        </w:rPr>
      </w:pPr>
      <w:r w:rsidRPr="000A5AFD">
        <w:rPr>
          <w:sz w:val="24"/>
          <w:szCs w:val="24"/>
        </w:rPr>
        <w:t xml:space="preserve">Gwent Police’s performance against the Police and Crime Plan priorities is achieved through the Police and Crime Delivery Plan set by the Chief Constable. In addition to these established governance arrangements, the joint Plan means that the way in which the OPCC monitors and scrutinises Gwent Police’s equality performance can be more closely linked to the Force’s objectives, particularly in response to matters of disproportionality and the impacts on specific communities. </w:t>
      </w:r>
    </w:p>
    <w:p w14:paraId="4B112E77" w14:textId="77777777" w:rsidR="0078161E" w:rsidRDefault="000A5AFD" w:rsidP="00E71C79">
      <w:pPr>
        <w:rPr>
          <w:sz w:val="24"/>
          <w:szCs w:val="24"/>
        </w:rPr>
      </w:pPr>
      <w:r w:rsidRPr="000A5AFD">
        <w:rPr>
          <w:sz w:val="24"/>
          <w:szCs w:val="24"/>
        </w:rPr>
        <w:t>The Police and Justice Act 2006 provides an extended duty for the OPCC to:</w:t>
      </w:r>
    </w:p>
    <w:p w14:paraId="74A7F4F3" w14:textId="47E151E5" w:rsidR="0078161E" w:rsidRDefault="000A5AFD" w:rsidP="004D0E2B">
      <w:pPr>
        <w:pStyle w:val="ListParagraph"/>
        <w:numPr>
          <w:ilvl w:val="0"/>
          <w:numId w:val="49"/>
        </w:numPr>
        <w:rPr>
          <w:sz w:val="24"/>
          <w:szCs w:val="24"/>
        </w:rPr>
      </w:pPr>
      <w:r w:rsidRPr="000A5AFD">
        <w:rPr>
          <w:sz w:val="24"/>
          <w:szCs w:val="24"/>
        </w:rPr>
        <w:t xml:space="preserve"> Promote diversity within the OPCC and the </w:t>
      </w:r>
      <w:r w:rsidR="0038044E">
        <w:rPr>
          <w:sz w:val="24"/>
          <w:szCs w:val="24"/>
        </w:rPr>
        <w:t xml:space="preserve">Police </w:t>
      </w:r>
      <w:proofErr w:type="gramStart"/>
      <w:r w:rsidR="0038044E">
        <w:rPr>
          <w:sz w:val="24"/>
          <w:szCs w:val="24"/>
        </w:rPr>
        <w:t>service</w:t>
      </w:r>
      <w:proofErr w:type="gramEnd"/>
      <w:r w:rsidR="0038044E">
        <w:rPr>
          <w:sz w:val="24"/>
          <w:szCs w:val="24"/>
        </w:rPr>
        <w:t xml:space="preserve"> </w:t>
      </w:r>
    </w:p>
    <w:p w14:paraId="4208E594" w14:textId="7C963C5E" w:rsidR="00E71C79" w:rsidRDefault="000A5AFD" w:rsidP="004D0E2B">
      <w:pPr>
        <w:pStyle w:val="ListParagraph"/>
        <w:numPr>
          <w:ilvl w:val="0"/>
          <w:numId w:val="49"/>
        </w:numPr>
        <w:rPr>
          <w:sz w:val="24"/>
          <w:szCs w:val="24"/>
        </w:rPr>
      </w:pPr>
      <w:r w:rsidRPr="000A5AFD">
        <w:rPr>
          <w:sz w:val="24"/>
          <w:szCs w:val="24"/>
        </w:rPr>
        <w:t>Monitor Force performance in complying with the Human Rights Act</w:t>
      </w:r>
    </w:p>
    <w:p w14:paraId="502595AD" w14:textId="4CEBEA75" w:rsidR="00C8161F" w:rsidRDefault="00C8161F">
      <w:pPr>
        <w:rPr>
          <w:sz w:val="24"/>
          <w:szCs w:val="24"/>
        </w:rPr>
      </w:pPr>
      <w:r>
        <w:rPr>
          <w:sz w:val="24"/>
          <w:szCs w:val="24"/>
        </w:rPr>
        <w:br w:type="page"/>
      </w:r>
    </w:p>
    <w:p w14:paraId="2197B405" w14:textId="77777777" w:rsidR="00C8161F" w:rsidRPr="00881BF9" w:rsidRDefault="00C8161F" w:rsidP="00C8161F">
      <w:pPr>
        <w:pStyle w:val="FrontCoverSubtitle"/>
        <w:framePr w:hSpace="0" w:wrap="auto" w:vAnchor="margin" w:hAnchor="text" w:yAlign="inline"/>
        <w:ind w:left="1080"/>
        <w:rPr>
          <w:color w:val="002060"/>
          <w:sz w:val="32"/>
          <w:szCs w:val="32"/>
        </w:rPr>
      </w:pPr>
      <w:r w:rsidRPr="00881BF9">
        <w:rPr>
          <w:rStyle w:val="IntenseEmphasis"/>
          <w:rFonts w:eastAsiaTheme="majorEastAsia" w:cstheme="majorBidi"/>
          <w:i w:val="0"/>
          <w:color w:val="002060"/>
          <w:sz w:val="32"/>
          <w:szCs w:val="32"/>
        </w:rPr>
        <w:lastRenderedPageBreak/>
        <w:t>GOVERNANCE BOARD AND CHIEF OFFICER APPROVAL</w:t>
      </w:r>
    </w:p>
    <w:p w14:paraId="53E1D98A" w14:textId="77777777" w:rsidR="00C8161F" w:rsidRPr="009A2954" w:rsidRDefault="00C8161F" w:rsidP="00C8161F">
      <w:pPr>
        <w:pStyle w:val="FrontCoverSubtitle"/>
        <w:framePr w:hSpace="0" w:wrap="auto" w:vAnchor="margin" w:hAnchor="text" w:yAlign="inline"/>
        <w:ind w:left="1080"/>
        <w:jc w:val="both"/>
        <w:rPr>
          <w:b w:val="0"/>
          <w:bCs/>
          <w:color w:val="auto"/>
          <w:sz w:val="24"/>
          <w:szCs w:val="24"/>
        </w:rPr>
      </w:pPr>
    </w:p>
    <w:p w14:paraId="06472C07" w14:textId="42B23A5F"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r>
        <w:rPr>
          <w:rStyle w:val="normaltextrun"/>
          <w:rFonts w:eastAsiaTheme="majorEastAsia" w:cs="Arial"/>
          <w:b w:val="0"/>
          <w:bCs/>
          <w:color w:val="auto"/>
          <w:sz w:val="24"/>
          <w:szCs w:val="24"/>
        </w:rPr>
        <w:t xml:space="preserve">This report has been presented to the following board: </w:t>
      </w:r>
    </w:p>
    <w:p w14:paraId="31E59725" w14:textId="6EF5F605" w:rsidR="00C8161F" w:rsidRPr="00881BF9" w:rsidRDefault="00C8161F" w:rsidP="00C8161F">
      <w:pPr>
        <w:pStyle w:val="FrontCoverSubtitle"/>
        <w:framePr w:hSpace="0" w:wrap="auto" w:vAnchor="margin" w:hAnchor="text" w:yAlign="inline"/>
        <w:ind w:left="1080"/>
        <w:jc w:val="both"/>
        <w:rPr>
          <w:rStyle w:val="normaltextrun"/>
          <w:rFonts w:eastAsiaTheme="majorEastAsia" w:cs="Arial"/>
          <w:color w:val="auto"/>
          <w:sz w:val="24"/>
          <w:szCs w:val="24"/>
        </w:rPr>
      </w:pPr>
      <w:r w:rsidRPr="00881BF9">
        <w:rPr>
          <w:rStyle w:val="normaltextrun"/>
          <w:rFonts w:eastAsiaTheme="majorEastAsia" w:cs="Arial"/>
          <w:color w:val="auto"/>
          <w:sz w:val="24"/>
          <w:szCs w:val="24"/>
        </w:rPr>
        <w:t>Service Improvement Board</w:t>
      </w:r>
    </w:p>
    <w:p w14:paraId="3A176E41" w14:textId="77777777"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p>
    <w:p w14:paraId="441C920F" w14:textId="55364B14"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r>
        <w:rPr>
          <w:rStyle w:val="normaltextrun"/>
          <w:rFonts w:eastAsiaTheme="majorEastAsia" w:cs="Arial"/>
          <w:b w:val="0"/>
          <w:bCs/>
          <w:color w:val="auto"/>
          <w:sz w:val="24"/>
          <w:szCs w:val="24"/>
        </w:rPr>
        <w:t>Meeting chaired by:</w:t>
      </w:r>
    </w:p>
    <w:p w14:paraId="3AACC521" w14:textId="0A04DA88" w:rsidR="00C8161F" w:rsidRPr="00881BF9" w:rsidRDefault="00C8161F" w:rsidP="00C8161F">
      <w:pPr>
        <w:pStyle w:val="FrontCoverSubtitle"/>
        <w:framePr w:hSpace="0" w:wrap="auto" w:vAnchor="margin" w:hAnchor="text" w:yAlign="inline"/>
        <w:ind w:left="1080"/>
        <w:jc w:val="both"/>
        <w:rPr>
          <w:rStyle w:val="normaltextrun"/>
          <w:rFonts w:eastAsiaTheme="majorEastAsia" w:cs="Arial"/>
          <w:color w:val="auto"/>
          <w:sz w:val="24"/>
          <w:szCs w:val="24"/>
        </w:rPr>
      </w:pPr>
      <w:r w:rsidRPr="00881BF9">
        <w:rPr>
          <w:rStyle w:val="normaltextrun"/>
          <w:rFonts w:eastAsiaTheme="majorEastAsia" w:cs="Arial"/>
          <w:color w:val="auto"/>
          <w:sz w:val="24"/>
          <w:szCs w:val="24"/>
        </w:rPr>
        <w:t>ACOR Nigel Stephens</w:t>
      </w:r>
    </w:p>
    <w:p w14:paraId="76652F5C" w14:textId="77777777"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p>
    <w:p w14:paraId="25905242" w14:textId="2AC2872E"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r>
        <w:rPr>
          <w:rStyle w:val="normaltextrun"/>
          <w:rFonts w:eastAsiaTheme="majorEastAsia" w:cs="Arial"/>
          <w:b w:val="0"/>
          <w:bCs/>
          <w:color w:val="auto"/>
          <w:sz w:val="24"/>
          <w:szCs w:val="24"/>
        </w:rPr>
        <w:t>Meeting date:</w:t>
      </w:r>
    </w:p>
    <w:p w14:paraId="458A9EB1" w14:textId="7D0BEF10" w:rsidR="00C8161F" w:rsidRPr="00881BF9" w:rsidRDefault="00881BF9" w:rsidP="00C8161F">
      <w:pPr>
        <w:pStyle w:val="FrontCoverSubtitle"/>
        <w:framePr w:hSpace="0" w:wrap="auto" w:vAnchor="margin" w:hAnchor="text" w:yAlign="inline"/>
        <w:ind w:left="1080"/>
        <w:jc w:val="both"/>
        <w:rPr>
          <w:rStyle w:val="normaltextrun"/>
          <w:rFonts w:eastAsiaTheme="majorEastAsia" w:cs="Arial"/>
          <w:color w:val="auto"/>
          <w:sz w:val="24"/>
          <w:szCs w:val="24"/>
        </w:rPr>
      </w:pPr>
      <w:r w:rsidRPr="00881BF9">
        <w:rPr>
          <w:rStyle w:val="normaltextrun"/>
          <w:rFonts w:eastAsiaTheme="majorEastAsia" w:cs="Arial"/>
          <w:color w:val="auto"/>
          <w:sz w:val="24"/>
          <w:szCs w:val="24"/>
        </w:rPr>
        <w:t>23.02.2024</w:t>
      </w:r>
    </w:p>
    <w:p w14:paraId="24585687" w14:textId="77777777"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p>
    <w:p w14:paraId="04C253C9" w14:textId="77777777" w:rsidR="00C8161F" w:rsidRPr="009A2954" w:rsidRDefault="00C8161F" w:rsidP="00C8161F">
      <w:pPr>
        <w:pStyle w:val="paragraph"/>
        <w:spacing w:before="0" w:beforeAutospacing="0" w:after="0" w:afterAutospacing="0"/>
        <w:ind w:left="1080"/>
        <w:textAlignment w:val="baseline"/>
        <w:rPr>
          <w:rFonts w:ascii="Arial" w:hAnsi="Arial" w:cs="Arial"/>
          <w:bCs/>
        </w:rPr>
      </w:pPr>
      <w:r w:rsidRPr="009A2954">
        <w:rPr>
          <w:rStyle w:val="normaltextrun"/>
          <w:rFonts w:ascii="Arial" w:eastAsiaTheme="majorEastAsia" w:hAnsi="Arial" w:cs="Arial"/>
          <w:bCs/>
        </w:rPr>
        <w:t>Actions and amendments arising from meeting:</w:t>
      </w:r>
      <w:r w:rsidRPr="009A2954">
        <w:rPr>
          <w:rStyle w:val="eop"/>
          <w:rFonts w:ascii="Arial" w:eastAsiaTheme="majorEastAsia" w:hAnsi="Arial" w:cs="Arial"/>
          <w:bCs/>
        </w:rPr>
        <w:t> </w:t>
      </w:r>
    </w:p>
    <w:p w14:paraId="365427F4" w14:textId="6B8BACE5" w:rsidR="00152CF4" w:rsidRPr="0050135F" w:rsidRDefault="00152CF4" w:rsidP="00152CF4">
      <w:pPr>
        <w:pStyle w:val="ListParagraph"/>
        <w:numPr>
          <w:ilvl w:val="0"/>
          <w:numId w:val="61"/>
        </w:numPr>
        <w:spacing w:after="0" w:line="240" w:lineRule="auto"/>
        <w:contextualSpacing w:val="0"/>
        <w:rPr>
          <w:rFonts w:ascii="Calibri" w:eastAsia="Times New Roman" w:hAnsi="Calibri"/>
          <w:i/>
          <w:iCs/>
        </w:rPr>
      </w:pPr>
      <w:r>
        <w:rPr>
          <w:rFonts w:eastAsia="Times New Roman"/>
        </w:rPr>
        <w:t xml:space="preserve">Include up to date stats on the workforce representation, in line with those held by HR as of 31/1/24 (page 10 in main plan and page 34 in Appendix 2) </w:t>
      </w:r>
      <w:r w:rsidR="001546CB">
        <w:rPr>
          <w:rFonts w:eastAsia="Times New Roman"/>
        </w:rPr>
        <w:t>–</w:t>
      </w:r>
      <w:r>
        <w:rPr>
          <w:rFonts w:eastAsia="Times New Roman"/>
        </w:rPr>
        <w:t xml:space="preserve"> </w:t>
      </w:r>
      <w:r w:rsidRPr="0050135F">
        <w:rPr>
          <w:rFonts w:eastAsia="Times New Roman"/>
          <w:i/>
          <w:iCs/>
        </w:rPr>
        <w:t>complete</w:t>
      </w:r>
      <w:r w:rsidR="001546CB" w:rsidRPr="0050135F">
        <w:rPr>
          <w:rFonts w:eastAsia="Times New Roman"/>
          <w:i/>
          <w:iCs/>
        </w:rPr>
        <w:t>.</w:t>
      </w:r>
    </w:p>
    <w:p w14:paraId="558D8A04" w14:textId="48D0C9E9" w:rsidR="00152CF4" w:rsidRDefault="00152CF4" w:rsidP="00152CF4">
      <w:pPr>
        <w:pStyle w:val="ListParagraph"/>
        <w:numPr>
          <w:ilvl w:val="0"/>
          <w:numId w:val="61"/>
        </w:numPr>
        <w:spacing w:after="0" w:line="240" w:lineRule="auto"/>
        <w:contextualSpacing w:val="0"/>
        <w:rPr>
          <w:rFonts w:eastAsia="Times New Roman"/>
        </w:rPr>
      </w:pPr>
      <w:r>
        <w:rPr>
          <w:rFonts w:eastAsia="Times New Roman"/>
        </w:rPr>
        <w:t xml:space="preserve">Include up to date stats on hate crime, in line with those to be published in the FMS (page 12 in main plan and page 31-32 in Appendix 2) </w:t>
      </w:r>
      <w:r w:rsidR="001546CB">
        <w:rPr>
          <w:rFonts w:eastAsia="Times New Roman"/>
        </w:rPr>
        <w:t>–</w:t>
      </w:r>
      <w:r>
        <w:rPr>
          <w:rFonts w:eastAsia="Times New Roman"/>
        </w:rPr>
        <w:t xml:space="preserve"> </w:t>
      </w:r>
      <w:r w:rsidRPr="0050135F">
        <w:rPr>
          <w:rFonts w:eastAsia="Times New Roman"/>
          <w:i/>
          <w:iCs/>
        </w:rPr>
        <w:t>complete</w:t>
      </w:r>
      <w:r w:rsidR="001546CB" w:rsidRPr="0050135F">
        <w:rPr>
          <w:rFonts w:eastAsia="Times New Roman"/>
          <w:i/>
          <w:iCs/>
        </w:rPr>
        <w:t>.</w:t>
      </w:r>
    </w:p>
    <w:p w14:paraId="31F49525" w14:textId="2C20907E" w:rsidR="00152CF4" w:rsidRDefault="00152CF4" w:rsidP="00152CF4">
      <w:pPr>
        <w:pStyle w:val="ListParagraph"/>
        <w:numPr>
          <w:ilvl w:val="0"/>
          <w:numId w:val="61"/>
        </w:numPr>
        <w:spacing w:after="0" w:line="240" w:lineRule="auto"/>
        <w:contextualSpacing w:val="0"/>
        <w:rPr>
          <w:rFonts w:eastAsia="Times New Roman"/>
        </w:rPr>
      </w:pPr>
      <w:r>
        <w:rPr>
          <w:rFonts w:eastAsia="Times New Roman"/>
        </w:rPr>
        <w:t xml:space="preserve">Correct typos (page 2) </w:t>
      </w:r>
      <w:r w:rsidR="001546CB">
        <w:rPr>
          <w:rFonts w:eastAsia="Times New Roman"/>
        </w:rPr>
        <w:t xml:space="preserve">– </w:t>
      </w:r>
      <w:r w:rsidR="001546CB" w:rsidRPr="0050135F">
        <w:rPr>
          <w:rFonts w:eastAsia="Times New Roman"/>
          <w:i/>
          <w:iCs/>
        </w:rPr>
        <w:t>complete.</w:t>
      </w:r>
    </w:p>
    <w:p w14:paraId="4541B09C" w14:textId="77777777"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p>
    <w:p w14:paraId="470C5BF0" w14:textId="77777777" w:rsidR="00C8161F" w:rsidRDefault="00C8161F" w:rsidP="00C8161F">
      <w:pPr>
        <w:pStyle w:val="FrontCoverSubtitle"/>
        <w:framePr w:hSpace="0" w:wrap="auto" w:vAnchor="margin" w:hAnchor="text" w:yAlign="inline"/>
        <w:ind w:left="1080"/>
        <w:jc w:val="both"/>
        <w:rPr>
          <w:rStyle w:val="normaltextrun"/>
          <w:rFonts w:eastAsiaTheme="majorEastAsia" w:cs="Arial"/>
          <w:b w:val="0"/>
          <w:bCs/>
          <w:color w:val="auto"/>
          <w:sz w:val="24"/>
          <w:szCs w:val="24"/>
        </w:rPr>
      </w:pPr>
    </w:p>
    <w:p w14:paraId="1A63660A" w14:textId="7370BCEA" w:rsidR="00C8161F" w:rsidRPr="009A2954" w:rsidRDefault="00C8161F" w:rsidP="00C8161F">
      <w:pPr>
        <w:pStyle w:val="FrontCoverSubtitle"/>
        <w:framePr w:hSpace="0" w:wrap="auto" w:vAnchor="margin" w:hAnchor="text" w:yAlign="inline"/>
        <w:ind w:left="1080"/>
        <w:jc w:val="both"/>
        <w:rPr>
          <w:b w:val="0"/>
          <w:bCs/>
          <w:color w:val="auto"/>
          <w:sz w:val="24"/>
          <w:szCs w:val="24"/>
        </w:rPr>
      </w:pPr>
      <w:r w:rsidRPr="009A2954">
        <w:rPr>
          <w:rStyle w:val="normaltextrun"/>
          <w:rFonts w:eastAsiaTheme="majorEastAsia" w:cs="Arial"/>
          <w:b w:val="0"/>
          <w:bCs/>
          <w:color w:val="auto"/>
          <w:sz w:val="24"/>
          <w:szCs w:val="24"/>
        </w:rPr>
        <w:t>This report has been presented to the following oversight board:</w:t>
      </w:r>
      <w:r w:rsidRPr="009A2954">
        <w:rPr>
          <w:rStyle w:val="eop"/>
          <w:rFonts w:eastAsiaTheme="majorEastAsia" w:cs="Arial"/>
          <w:b w:val="0"/>
          <w:bCs/>
          <w:color w:val="auto"/>
          <w:sz w:val="24"/>
          <w:szCs w:val="24"/>
        </w:rPr>
        <w:t> </w:t>
      </w:r>
    </w:p>
    <w:p w14:paraId="438B6E26" w14:textId="44D34E4F" w:rsidR="00C8161F" w:rsidRDefault="00637FB0" w:rsidP="00637FB0">
      <w:pPr>
        <w:pStyle w:val="paragraph"/>
        <w:spacing w:before="0" w:beforeAutospacing="0" w:after="0" w:afterAutospacing="0"/>
        <w:ind w:left="1080"/>
        <w:textAlignment w:val="baseline"/>
        <w:rPr>
          <w:rStyle w:val="eop"/>
          <w:rFonts w:ascii="Arial" w:eastAsiaTheme="majorEastAsia" w:hAnsi="Arial" w:cs="Arial"/>
          <w:b/>
        </w:rPr>
      </w:pPr>
      <w:r>
        <w:rPr>
          <w:rStyle w:val="eop"/>
          <w:rFonts w:ascii="Arial" w:eastAsiaTheme="majorEastAsia" w:hAnsi="Arial" w:cs="Arial"/>
          <w:b/>
        </w:rPr>
        <w:t>Scrutiny Executive Board</w:t>
      </w:r>
    </w:p>
    <w:p w14:paraId="1C4F53C5" w14:textId="77777777" w:rsidR="00637FB0" w:rsidRPr="00637FB0" w:rsidRDefault="00637FB0" w:rsidP="00637FB0">
      <w:pPr>
        <w:pStyle w:val="paragraph"/>
        <w:spacing w:before="0" w:beforeAutospacing="0" w:after="0" w:afterAutospacing="0"/>
        <w:ind w:left="1080"/>
        <w:textAlignment w:val="baseline"/>
        <w:rPr>
          <w:rFonts w:ascii="Arial" w:hAnsi="Arial" w:cs="Arial"/>
          <w:b/>
        </w:rPr>
      </w:pPr>
    </w:p>
    <w:p w14:paraId="570D7D26" w14:textId="77777777" w:rsidR="00C8161F" w:rsidRPr="009A2954" w:rsidRDefault="00C8161F" w:rsidP="00C8161F">
      <w:pPr>
        <w:pStyle w:val="paragraph"/>
        <w:spacing w:before="0" w:beforeAutospacing="0" w:after="0" w:afterAutospacing="0"/>
        <w:ind w:left="1080"/>
        <w:textAlignment w:val="baseline"/>
        <w:rPr>
          <w:rFonts w:ascii="Arial" w:hAnsi="Arial" w:cs="Arial"/>
          <w:bCs/>
        </w:rPr>
      </w:pPr>
      <w:r w:rsidRPr="009A2954">
        <w:rPr>
          <w:rStyle w:val="normaltextrun"/>
          <w:rFonts w:ascii="Arial" w:eastAsiaTheme="majorEastAsia" w:hAnsi="Arial" w:cs="Arial"/>
          <w:bCs/>
        </w:rPr>
        <w:t>Meeting chaired by:</w:t>
      </w:r>
      <w:r w:rsidRPr="009A2954">
        <w:rPr>
          <w:rStyle w:val="eop"/>
          <w:rFonts w:ascii="Arial" w:eastAsiaTheme="majorEastAsia" w:hAnsi="Arial" w:cs="Arial"/>
          <w:bCs/>
        </w:rPr>
        <w:t> </w:t>
      </w:r>
    </w:p>
    <w:p w14:paraId="42C056FC" w14:textId="52092B69" w:rsidR="00C8161F" w:rsidRPr="00637FB0" w:rsidRDefault="00637FB0" w:rsidP="00637FB0">
      <w:pPr>
        <w:pStyle w:val="paragraph"/>
        <w:spacing w:before="0" w:beforeAutospacing="0" w:after="0" w:afterAutospacing="0"/>
        <w:ind w:left="1080"/>
        <w:textAlignment w:val="baseline"/>
        <w:rPr>
          <w:rFonts w:ascii="Arial" w:hAnsi="Arial" w:cs="Arial"/>
          <w:b/>
        </w:rPr>
      </w:pPr>
      <w:r w:rsidRPr="00637FB0">
        <w:rPr>
          <w:rStyle w:val="eop"/>
          <w:rFonts w:ascii="Arial" w:eastAsiaTheme="majorEastAsia" w:hAnsi="Arial" w:cs="Arial"/>
          <w:b/>
        </w:rPr>
        <w:t>ACC Mark Hobrough</w:t>
      </w:r>
    </w:p>
    <w:p w14:paraId="3DD265C0" w14:textId="77777777" w:rsidR="001A0F62" w:rsidRDefault="001A0F62" w:rsidP="00C8161F">
      <w:pPr>
        <w:pStyle w:val="paragraph"/>
        <w:spacing w:before="0" w:beforeAutospacing="0" w:after="0" w:afterAutospacing="0"/>
        <w:ind w:left="1080"/>
        <w:textAlignment w:val="baseline"/>
        <w:rPr>
          <w:rStyle w:val="normaltextrun"/>
          <w:rFonts w:ascii="Arial" w:eastAsiaTheme="majorEastAsia" w:hAnsi="Arial" w:cs="Arial"/>
          <w:bCs/>
        </w:rPr>
      </w:pPr>
    </w:p>
    <w:p w14:paraId="67D5DFA8" w14:textId="54FB0A99" w:rsidR="00C8161F" w:rsidRDefault="00C8161F" w:rsidP="00C8161F">
      <w:pPr>
        <w:pStyle w:val="paragraph"/>
        <w:spacing w:before="0" w:beforeAutospacing="0" w:after="0" w:afterAutospacing="0"/>
        <w:ind w:left="1080"/>
        <w:textAlignment w:val="baseline"/>
        <w:rPr>
          <w:rStyle w:val="eop"/>
          <w:rFonts w:ascii="Arial" w:eastAsiaTheme="majorEastAsia" w:hAnsi="Arial" w:cs="Arial"/>
          <w:bCs/>
        </w:rPr>
      </w:pPr>
      <w:r w:rsidRPr="009A2954">
        <w:rPr>
          <w:rStyle w:val="normaltextrun"/>
          <w:rFonts w:ascii="Arial" w:eastAsiaTheme="majorEastAsia" w:hAnsi="Arial" w:cs="Arial"/>
          <w:bCs/>
        </w:rPr>
        <w:t>Meeting date:</w:t>
      </w:r>
      <w:r w:rsidRPr="009A2954">
        <w:rPr>
          <w:rStyle w:val="eop"/>
          <w:rFonts w:ascii="Arial" w:eastAsiaTheme="majorEastAsia" w:hAnsi="Arial" w:cs="Arial"/>
          <w:bCs/>
        </w:rPr>
        <w:t> </w:t>
      </w:r>
    </w:p>
    <w:p w14:paraId="2656E726" w14:textId="24D3739A" w:rsidR="00637FB0" w:rsidRPr="001A0F62" w:rsidRDefault="001A0F62" w:rsidP="00C8161F">
      <w:pPr>
        <w:pStyle w:val="paragraph"/>
        <w:spacing w:before="0" w:beforeAutospacing="0" w:after="0" w:afterAutospacing="0"/>
        <w:ind w:left="1080"/>
        <w:textAlignment w:val="baseline"/>
        <w:rPr>
          <w:rFonts w:ascii="Arial" w:hAnsi="Arial" w:cs="Arial"/>
          <w:b/>
        </w:rPr>
      </w:pPr>
      <w:r w:rsidRPr="001A0F62">
        <w:rPr>
          <w:rFonts w:ascii="Arial" w:hAnsi="Arial" w:cs="Arial"/>
          <w:b/>
        </w:rPr>
        <w:t>06.03.2024</w:t>
      </w:r>
    </w:p>
    <w:p w14:paraId="6B40785F" w14:textId="77777777" w:rsidR="00C8161F" w:rsidRPr="009A2954" w:rsidRDefault="00C8161F" w:rsidP="00C8161F">
      <w:pPr>
        <w:pStyle w:val="paragraph"/>
        <w:spacing w:before="0" w:beforeAutospacing="0" w:after="0" w:afterAutospacing="0"/>
        <w:textAlignment w:val="baseline"/>
        <w:rPr>
          <w:rFonts w:ascii="Arial" w:hAnsi="Arial" w:cs="Arial"/>
          <w:bCs/>
        </w:rPr>
      </w:pPr>
      <w:r w:rsidRPr="009A2954">
        <w:rPr>
          <w:rStyle w:val="eop"/>
          <w:rFonts w:ascii="Arial" w:eastAsiaTheme="majorEastAsia" w:hAnsi="Arial" w:cs="Arial"/>
          <w:bCs/>
        </w:rPr>
        <w:t> </w:t>
      </w:r>
    </w:p>
    <w:p w14:paraId="2356B818" w14:textId="77777777" w:rsidR="00C8161F" w:rsidRDefault="00C8161F" w:rsidP="00C8161F">
      <w:pPr>
        <w:pStyle w:val="paragraph"/>
        <w:spacing w:before="0" w:beforeAutospacing="0" w:after="0" w:afterAutospacing="0"/>
        <w:ind w:left="1080"/>
        <w:textAlignment w:val="baseline"/>
        <w:rPr>
          <w:rStyle w:val="eop"/>
          <w:rFonts w:ascii="Arial" w:eastAsiaTheme="majorEastAsia" w:hAnsi="Arial" w:cs="Arial"/>
          <w:bCs/>
        </w:rPr>
      </w:pPr>
      <w:r w:rsidRPr="009A2954">
        <w:rPr>
          <w:rStyle w:val="normaltextrun"/>
          <w:rFonts w:ascii="Arial" w:eastAsiaTheme="majorEastAsia" w:hAnsi="Arial" w:cs="Arial"/>
          <w:bCs/>
        </w:rPr>
        <w:t>Actions and amendments arising from meeting:</w:t>
      </w:r>
      <w:r w:rsidRPr="009A2954">
        <w:rPr>
          <w:rStyle w:val="eop"/>
          <w:rFonts w:ascii="Arial" w:eastAsiaTheme="majorEastAsia" w:hAnsi="Arial" w:cs="Arial"/>
          <w:bCs/>
        </w:rPr>
        <w:t> </w:t>
      </w:r>
    </w:p>
    <w:p w14:paraId="23788A59" w14:textId="37CB56B6" w:rsidR="00C8161F" w:rsidRPr="001A0F62" w:rsidRDefault="001A0F62" w:rsidP="001A0F62">
      <w:pPr>
        <w:pStyle w:val="paragraph"/>
        <w:spacing w:before="0" w:beforeAutospacing="0" w:after="0" w:afterAutospacing="0"/>
        <w:ind w:left="1080"/>
        <w:textAlignment w:val="baseline"/>
        <w:rPr>
          <w:rFonts w:ascii="Arial" w:hAnsi="Arial" w:cs="Arial"/>
          <w:b/>
        </w:rPr>
      </w:pPr>
      <w:r w:rsidRPr="001A0F62">
        <w:rPr>
          <w:rStyle w:val="eop"/>
          <w:rFonts w:ascii="Arial" w:eastAsiaTheme="majorEastAsia" w:hAnsi="Arial" w:cs="Arial"/>
          <w:b/>
        </w:rPr>
        <w:t>N/A</w:t>
      </w:r>
    </w:p>
    <w:p w14:paraId="62604788" w14:textId="77777777" w:rsidR="00C8161F" w:rsidRPr="009A2954" w:rsidRDefault="00C8161F" w:rsidP="00C8161F">
      <w:pPr>
        <w:pStyle w:val="paragraph"/>
        <w:spacing w:before="0" w:beforeAutospacing="0" w:after="0" w:afterAutospacing="0"/>
        <w:textAlignment w:val="baseline"/>
        <w:rPr>
          <w:rFonts w:ascii="Arial" w:hAnsi="Arial" w:cs="Arial"/>
          <w:bCs/>
        </w:rPr>
      </w:pPr>
      <w:r w:rsidRPr="009A2954">
        <w:rPr>
          <w:rStyle w:val="eop"/>
          <w:rFonts w:ascii="Arial" w:eastAsiaTheme="majorEastAsia" w:hAnsi="Arial" w:cs="Arial"/>
          <w:bCs/>
        </w:rPr>
        <w:t> </w:t>
      </w:r>
    </w:p>
    <w:p w14:paraId="22A50606" w14:textId="77777777" w:rsidR="00C8161F" w:rsidRPr="009A2954" w:rsidRDefault="00C8161F" w:rsidP="00C8161F">
      <w:pPr>
        <w:pStyle w:val="FrontCoverSubtitle"/>
        <w:framePr w:hSpace="0" w:wrap="auto" w:vAnchor="margin" w:hAnchor="text" w:yAlign="inline"/>
        <w:ind w:left="1080"/>
        <w:jc w:val="both"/>
        <w:rPr>
          <w:b w:val="0"/>
          <w:bCs/>
          <w:color w:val="auto"/>
          <w:sz w:val="24"/>
          <w:szCs w:val="24"/>
        </w:rPr>
      </w:pPr>
      <w:r w:rsidRPr="009A2954">
        <w:rPr>
          <w:b w:val="0"/>
          <w:bCs/>
          <w:color w:val="auto"/>
          <w:sz w:val="24"/>
          <w:szCs w:val="24"/>
        </w:rPr>
        <w:t>I confirm this report has been discussed and approved at a formal Chief Officers’ meeting.</w:t>
      </w:r>
    </w:p>
    <w:p w14:paraId="2FE4D0F3" w14:textId="77777777" w:rsidR="00C8161F" w:rsidRPr="009A2954" w:rsidRDefault="00C8161F" w:rsidP="00C8161F">
      <w:pPr>
        <w:pStyle w:val="FrontCoverSubtitle"/>
        <w:framePr w:hSpace="0" w:wrap="auto" w:vAnchor="margin" w:hAnchor="text" w:yAlign="inline"/>
        <w:ind w:left="1080"/>
        <w:jc w:val="both"/>
        <w:rPr>
          <w:b w:val="0"/>
          <w:bCs/>
          <w:color w:val="auto"/>
          <w:sz w:val="24"/>
          <w:szCs w:val="24"/>
        </w:rPr>
      </w:pPr>
    </w:p>
    <w:p w14:paraId="7830B9AA" w14:textId="0DC0C5EF" w:rsidR="00C8161F" w:rsidRPr="009A2954" w:rsidRDefault="00C8161F" w:rsidP="00C8161F">
      <w:pPr>
        <w:pStyle w:val="paragraph"/>
        <w:spacing w:before="0" w:beforeAutospacing="0" w:after="0" w:afterAutospacing="0"/>
        <w:ind w:left="1080"/>
        <w:textAlignment w:val="baseline"/>
        <w:rPr>
          <w:rFonts w:ascii="Arial" w:hAnsi="Arial" w:cs="Arial"/>
          <w:bCs/>
        </w:rPr>
      </w:pPr>
      <w:r w:rsidRPr="009A2954">
        <w:rPr>
          <w:rStyle w:val="normaltextrun"/>
          <w:rFonts w:ascii="Arial" w:eastAsiaTheme="majorEastAsia" w:hAnsi="Arial" w:cs="Arial"/>
          <w:bCs/>
        </w:rPr>
        <w:t>Meeting chaired by:</w:t>
      </w:r>
      <w:r w:rsidRPr="009A2954">
        <w:rPr>
          <w:rStyle w:val="scxw190229503"/>
          <w:rFonts w:ascii="Arial" w:hAnsi="Arial" w:cs="Arial"/>
          <w:bCs/>
        </w:rPr>
        <w:t> </w:t>
      </w:r>
      <w:r w:rsidRPr="009A2954">
        <w:rPr>
          <w:rFonts w:ascii="Arial" w:hAnsi="Arial" w:cs="Arial"/>
          <w:bCs/>
        </w:rPr>
        <w:br/>
      </w:r>
      <w:r w:rsidR="00947FA1" w:rsidRPr="00947FA1">
        <w:rPr>
          <w:rFonts w:ascii="Arial" w:hAnsi="Arial" w:cs="Arial"/>
          <w:b/>
        </w:rPr>
        <w:t>CC Pam Kelly</w:t>
      </w:r>
    </w:p>
    <w:p w14:paraId="004FA23A" w14:textId="77777777" w:rsidR="00C8161F" w:rsidRPr="009A2954" w:rsidRDefault="00C8161F" w:rsidP="00C8161F">
      <w:pPr>
        <w:pStyle w:val="paragraph"/>
        <w:spacing w:before="0" w:beforeAutospacing="0" w:after="0" w:afterAutospacing="0"/>
        <w:textAlignment w:val="baseline"/>
        <w:rPr>
          <w:rFonts w:ascii="Arial" w:hAnsi="Arial" w:cs="Arial"/>
          <w:bCs/>
        </w:rPr>
      </w:pPr>
    </w:p>
    <w:p w14:paraId="0A0F3B1A" w14:textId="77777777" w:rsidR="00C8161F" w:rsidRDefault="00C8161F" w:rsidP="00C8161F">
      <w:pPr>
        <w:pStyle w:val="paragraph"/>
        <w:spacing w:before="0" w:beforeAutospacing="0" w:after="0" w:afterAutospacing="0"/>
        <w:ind w:left="1080"/>
        <w:textAlignment w:val="baseline"/>
        <w:rPr>
          <w:rStyle w:val="eop"/>
          <w:rFonts w:ascii="Arial" w:eastAsiaTheme="majorEastAsia" w:hAnsi="Arial" w:cs="Arial"/>
          <w:bCs/>
        </w:rPr>
      </w:pPr>
      <w:r w:rsidRPr="009A2954">
        <w:rPr>
          <w:rStyle w:val="normaltextrun"/>
          <w:rFonts w:ascii="Arial" w:eastAsiaTheme="majorEastAsia" w:hAnsi="Arial" w:cs="Arial"/>
          <w:bCs/>
        </w:rPr>
        <w:t>Meeting date:</w:t>
      </w:r>
      <w:r w:rsidRPr="009A2954">
        <w:rPr>
          <w:rStyle w:val="eop"/>
          <w:rFonts w:ascii="Arial" w:eastAsiaTheme="majorEastAsia" w:hAnsi="Arial" w:cs="Arial"/>
          <w:bCs/>
        </w:rPr>
        <w:t> </w:t>
      </w:r>
    </w:p>
    <w:p w14:paraId="49C56981" w14:textId="136DD170" w:rsidR="00947FA1" w:rsidRPr="00947FA1" w:rsidRDefault="00947FA1" w:rsidP="00C8161F">
      <w:pPr>
        <w:pStyle w:val="paragraph"/>
        <w:spacing w:before="0" w:beforeAutospacing="0" w:after="0" w:afterAutospacing="0"/>
        <w:ind w:left="1080"/>
        <w:textAlignment w:val="baseline"/>
        <w:rPr>
          <w:rFonts w:ascii="Arial" w:hAnsi="Arial" w:cs="Arial"/>
          <w:b/>
        </w:rPr>
      </w:pPr>
      <w:r w:rsidRPr="00947FA1">
        <w:rPr>
          <w:rStyle w:val="eop"/>
          <w:rFonts w:ascii="Arial" w:eastAsiaTheme="majorEastAsia" w:hAnsi="Arial" w:cs="Arial"/>
          <w:b/>
        </w:rPr>
        <w:t>12.03.2024</w:t>
      </w:r>
    </w:p>
    <w:p w14:paraId="055B187C" w14:textId="77777777" w:rsidR="00C8161F" w:rsidRPr="009A2954" w:rsidRDefault="00C8161F" w:rsidP="00C8161F">
      <w:pPr>
        <w:pStyle w:val="FrontCoverSubtitle"/>
        <w:framePr w:hSpace="0" w:wrap="auto" w:vAnchor="margin" w:hAnchor="text" w:yAlign="inline"/>
        <w:ind w:left="1080"/>
        <w:jc w:val="both"/>
        <w:rPr>
          <w:b w:val="0"/>
          <w:bCs/>
          <w:color w:val="auto"/>
          <w:sz w:val="24"/>
          <w:szCs w:val="24"/>
        </w:rPr>
      </w:pPr>
    </w:p>
    <w:p w14:paraId="792BF631" w14:textId="58882734" w:rsidR="00C8161F" w:rsidRPr="00947FA1" w:rsidRDefault="00C8161F" w:rsidP="00947FA1">
      <w:pPr>
        <w:pStyle w:val="FrontCoverSubtitle"/>
        <w:framePr w:hSpace="0" w:wrap="auto" w:vAnchor="margin" w:hAnchor="text" w:yAlign="inline"/>
        <w:ind w:left="1080"/>
        <w:jc w:val="both"/>
        <w:rPr>
          <w:b w:val="0"/>
          <w:bCs/>
          <w:color w:val="auto"/>
          <w:sz w:val="24"/>
          <w:szCs w:val="24"/>
        </w:rPr>
      </w:pPr>
      <w:r w:rsidRPr="009A2954">
        <w:rPr>
          <w:b w:val="0"/>
          <w:bCs/>
          <w:color w:val="auto"/>
          <w:sz w:val="24"/>
          <w:szCs w:val="24"/>
        </w:rPr>
        <w:t>I confirm this report is suitable for the public domain</w:t>
      </w:r>
      <w:r w:rsidR="00947FA1">
        <w:rPr>
          <w:b w:val="0"/>
          <w:bCs/>
          <w:color w:val="auto"/>
          <w:sz w:val="24"/>
          <w:szCs w:val="24"/>
        </w:rPr>
        <w:t>.</w:t>
      </w:r>
    </w:p>
    <w:p w14:paraId="118E77D4" w14:textId="7D560120" w:rsidR="00C8161F" w:rsidRDefault="00C8161F" w:rsidP="00947FA1">
      <w:pPr>
        <w:pStyle w:val="FrontCoverSubtitle"/>
        <w:framePr w:hSpace="0" w:wrap="auto" w:vAnchor="margin" w:hAnchor="text" w:yAlign="inline"/>
        <w:rPr>
          <w:rFonts w:eastAsiaTheme="majorEastAsia" w:cstheme="majorBidi"/>
          <w:b w:val="0"/>
          <w:bCs/>
          <w:color w:val="auto"/>
          <w:sz w:val="24"/>
          <w:szCs w:val="24"/>
        </w:rPr>
      </w:pPr>
      <w:r w:rsidRPr="009A2954">
        <w:rPr>
          <w:rFonts w:eastAsiaTheme="majorEastAsia" w:cstheme="majorBidi"/>
          <w:b w:val="0"/>
          <w:bCs/>
          <w:color w:val="auto"/>
          <w:sz w:val="24"/>
          <w:szCs w:val="24"/>
        </w:rPr>
        <w:t xml:space="preserve">Signature:  </w:t>
      </w:r>
      <w:r w:rsidR="00947FA1">
        <w:rPr>
          <w:noProof/>
        </w:rPr>
        <w:drawing>
          <wp:inline distT="0" distB="0" distL="0" distR="0" wp14:anchorId="15B1797C" wp14:editId="0E378351">
            <wp:extent cx="2190750" cy="1088169"/>
            <wp:effectExtent l="0" t="0" r="0" b="0"/>
            <wp:docPr id="352501586"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01586" name="Picture 1" descr="A signature on a white background&#10;&#10;Description automatically generated"/>
                    <pic:cNvPicPr/>
                  </pic:nvPicPr>
                  <pic:blipFill>
                    <a:blip r:embed="rId50"/>
                    <a:stretch>
                      <a:fillRect/>
                    </a:stretch>
                  </pic:blipFill>
                  <pic:spPr>
                    <a:xfrm>
                      <a:off x="0" y="0"/>
                      <a:ext cx="2199648" cy="1092589"/>
                    </a:xfrm>
                    <a:prstGeom prst="rect">
                      <a:avLst/>
                    </a:prstGeom>
                  </pic:spPr>
                </pic:pic>
              </a:graphicData>
            </a:graphic>
          </wp:inline>
        </w:drawing>
      </w:r>
      <w:r w:rsidRPr="009A2954">
        <w:rPr>
          <w:b w:val="0"/>
          <w:bCs/>
          <w:i/>
          <w:color w:val="auto"/>
          <w:sz w:val="24"/>
          <w:szCs w:val="24"/>
        </w:rPr>
        <w:t xml:space="preserve">                        </w:t>
      </w:r>
      <w:r w:rsidRPr="009A2954">
        <w:rPr>
          <w:rFonts w:eastAsiaTheme="majorEastAsia" w:cstheme="majorBidi"/>
          <w:b w:val="0"/>
          <w:bCs/>
          <w:color w:val="auto"/>
          <w:sz w:val="24"/>
          <w:szCs w:val="24"/>
        </w:rPr>
        <w:t>Date:</w:t>
      </w:r>
      <w:r w:rsidR="00947FA1">
        <w:rPr>
          <w:rFonts w:eastAsiaTheme="majorEastAsia" w:cstheme="majorBidi"/>
          <w:b w:val="0"/>
          <w:bCs/>
          <w:color w:val="auto"/>
          <w:sz w:val="24"/>
          <w:szCs w:val="24"/>
        </w:rPr>
        <w:t xml:space="preserve"> 12.03.2024</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3511A" w:rsidRPr="00933DD9" w14:paraId="505545B9" w14:textId="77777777" w:rsidTr="00811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EEF0D7D" w14:textId="77777777" w:rsidR="00C3511A" w:rsidRDefault="00C3511A" w:rsidP="00811653">
            <w:pPr>
              <w:rPr>
                <w:rFonts w:cs="Arial"/>
                <w:b w:val="0"/>
                <w:bCs w:val="0"/>
                <w:sz w:val="24"/>
                <w:szCs w:val="24"/>
              </w:rPr>
            </w:pPr>
            <w:r>
              <w:rPr>
                <w:rFonts w:cs="Arial"/>
                <w:sz w:val="24"/>
                <w:szCs w:val="24"/>
              </w:rPr>
              <w:lastRenderedPageBreak/>
              <w:t>Jeff Cuthbert B.SC.</w:t>
            </w:r>
            <w:r w:rsidRPr="00933DD9">
              <w:rPr>
                <w:rFonts w:cs="Arial"/>
                <w:sz w:val="24"/>
                <w:szCs w:val="24"/>
              </w:rPr>
              <w:t>,</w:t>
            </w:r>
            <w:r>
              <w:rPr>
                <w:rFonts w:cs="Arial"/>
                <w:sz w:val="24"/>
                <w:szCs w:val="24"/>
              </w:rPr>
              <w:t xml:space="preserve"> MDIPD,</w:t>
            </w:r>
            <w:r w:rsidRPr="00933DD9">
              <w:rPr>
                <w:rFonts w:cs="Arial"/>
                <w:sz w:val="24"/>
                <w:szCs w:val="24"/>
              </w:rPr>
              <w:t xml:space="preserve"> Police and Crime Commissioner for Gwent</w:t>
            </w:r>
          </w:p>
          <w:p w14:paraId="614FE01B" w14:textId="77777777" w:rsidR="00C3511A" w:rsidRPr="00933DD9" w:rsidRDefault="00C3511A" w:rsidP="00811653">
            <w:pPr>
              <w:rPr>
                <w:rFonts w:cs="Arial"/>
                <w:b w:val="0"/>
                <w:sz w:val="24"/>
                <w:szCs w:val="24"/>
              </w:rPr>
            </w:pPr>
          </w:p>
        </w:tc>
      </w:tr>
      <w:tr w:rsidR="00C3511A" w:rsidRPr="00933DD9" w14:paraId="235E8C56" w14:textId="77777777" w:rsidTr="00811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60A2D8" w14:textId="77777777" w:rsidR="00C3511A" w:rsidRDefault="00C3511A" w:rsidP="00811653">
            <w:pPr>
              <w:rPr>
                <w:rFonts w:cs="Arial"/>
                <w:b w:val="0"/>
                <w:bCs w:val="0"/>
                <w:sz w:val="24"/>
                <w:szCs w:val="24"/>
              </w:rPr>
            </w:pPr>
            <w:r>
              <w:rPr>
                <w:rFonts w:cs="Arial"/>
                <w:sz w:val="24"/>
                <w:szCs w:val="24"/>
              </w:rPr>
              <w:t xml:space="preserve">I confirm I have considered </w:t>
            </w:r>
            <w:proofErr w:type="gramStart"/>
            <w:r>
              <w:rPr>
                <w:rFonts w:cs="Arial"/>
                <w:sz w:val="24"/>
                <w:szCs w:val="24"/>
              </w:rPr>
              <w:t>whether or not</w:t>
            </w:r>
            <w:proofErr w:type="gramEnd"/>
            <w:r>
              <w:rPr>
                <w:rFonts w:cs="Arial"/>
                <w:sz w:val="24"/>
                <w:szCs w:val="24"/>
              </w:rPr>
              <w:t xml:space="preserve"> I have any personal or prejudicial interest in this matter and take the proposed decision in compliance with my code of conduct.  </w:t>
            </w:r>
          </w:p>
          <w:p w14:paraId="0054341B" w14:textId="77777777" w:rsidR="00C3511A" w:rsidRDefault="00C3511A" w:rsidP="00811653">
            <w:pPr>
              <w:rPr>
                <w:rFonts w:cs="Arial"/>
                <w:sz w:val="24"/>
                <w:szCs w:val="24"/>
              </w:rPr>
            </w:pPr>
            <w:r>
              <w:rPr>
                <w:rFonts w:cs="Arial"/>
                <w:sz w:val="24"/>
                <w:szCs w:val="24"/>
              </w:rPr>
              <w:t>Any such interests are recorded below.</w:t>
            </w:r>
          </w:p>
          <w:p w14:paraId="1A09D7B3" w14:textId="77777777" w:rsidR="00C3511A" w:rsidRDefault="00C3511A" w:rsidP="00811653">
            <w:pPr>
              <w:rPr>
                <w:rFonts w:cs="Arial"/>
                <w:b w:val="0"/>
                <w:bCs w:val="0"/>
                <w:sz w:val="24"/>
                <w:szCs w:val="24"/>
              </w:rPr>
            </w:pPr>
            <w:r>
              <w:rPr>
                <w:rFonts w:cs="Arial"/>
                <w:sz w:val="24"/>
                <w:szCs w:val="24"/>
              </w:rPr>
              <w:t>The above request has my approval.</w:t>
            </w:r>
          </w:p>
          <w:p w14:paraId="395F9832" w14:textId="77777777" w:rsidR="00C3511A" w:rsidRPr="00933DD9" w:rsidRDefault="00C3511A" w:rsidP="00811653">
            <w:pPr>
              <w:rPr>
                <w:rFonts w:cs="Arial"/>
                <w:sz w:val="24"/>
                <w:szCs w:val="24"/>
              </w:rPr>
            </w:pPr>
          </w:p>
        </w:tc>
      </w:tr>
      <w:tr w:rsidR="00C3511A" w:rsidRPr="00933DD9" w14:paraId="598B345D" w14:textId="77777777" w:rsidTr="00811653">
        <w:tc>
          <w:tcPr>
            <w:cnfStyle w:val="001000000000" w:firstRow="0" w:lastRow="0" w:firstColumn="1" w:lastColumn="0" w:oddVBand="0" w:evenVBand="0" w:oddHBand="0" w:evenHBand="0" w:firstRowFirstColumn="0" w:firstRowLastColumn="0" w:lastRowFirstColumn="0" w:lastRowLastColumn="0"/>
            <w:tcW w:w="9026" w:type="dxa"/>
          </w:tcPr>
          <w:p w14:paraId="7D3A7CC1" w14:textId="77777777" w:rsidR="00C3511A" w:rsidRDefault="00C3511A" w:rsidP="00811653">
            <w:pPr>
              <w:rPr>
                <w:rFonts w:cs="Arial"/>
                <w:b w:val="0"/>
                <w:bCs w:val="0"/>
                <w:sz w:val="24"/>
                <w:szCs w:val="24"/>
              </w:rPr>
            </w:pPr>
            <w:r w:rsidRPr="00933DD9">
              <w:rPr>
                <w:rFonts w:cs="Arial"/>
                <w:sz w:val="24"/>
                <w:szCs w:val="24"/>
              </w:rPr>
              <w:t>Signed</w:t>
            </w:r>
          </w:p>
          <w:p w14:paraId="47D0FD30" w14:textId="77777777" w:rsidR="00C3511A" w:rsidRDefault="00C3511A" w:rsidP="00811653">
            <w:pPr>
              <w:rPr>
                <w:rFonts w:cs="Arial"/>
                <w:b w:val="0"/>
                <w:bCs w:val="0"/>
                <w:sz w:val="24"/>
                <w:szCs w:val="24"/>
              </w:rPr>
            </w:pPr>
          </w:p>
          <w:p w14:paraId="378DE4B1" w14:textId="77777777" w:rsidR="00C3511A" w:rsidRPr="00933DD9" w:rsidRDefault="00C3511A" w:rsidP="00811653">
            <w:pPr>
              <w:rPr>
                <w:rFonts w:cs="Arial"/>
                <w:sz w:val="24"/>
                <w:szCs w:val="24"/>
              </w:rPr>
            </w:pPr>
            <w:r>
              <w:rPr>
                <w:noProof/>
              </w:rPr>
              <w:drawing>
                <wp:inline distT="0" distB="0" distL="0" distR="0" wp14:anchorId="4756E232" wp14:editId="6B30730D">
                  <wp:extent cx="20764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501650"/>
                          </a:xfrm>
                          <a:prstGeom prst="rect">
                            <a:avLst/>
                          </a:prstGeom>
                          <a:noFill/>
                          <a:ln>
                            <a:noFill/>
                          </a:ln>
                        </pic:spPr>
                      </pic:pic>
                    </a:graphicData>
                  </a:graphic>
                </wp:inline>
              </w:drawing>
            </w:r>
          </w:p>
        </w:tc>
      </w:tr>
      <w:tr w:rsidR="00C3511A" w:rsidRPr="00933DD9" w14:paraId="0A3250EA" w14:textId="77777777" w:rsidTr="00811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C64BA5D" w14:textId="77777777" w:rsidR="00C3511A" w:rsidRDefault="00C3511A" w:rsidP="00811653">
            <w:pPr>
              <w:rPr>
                <w:rFonts w:cs="Arial"/>
                <w:b w:val="0"/>
                <w:bCs w:val="0"/>
                <w:sz w:val="24"/>
                <w:szCs w:val="24"/>
              </w:rPr>
            </w:pPr>
            <w:r w:rsidRPr="009D4C75">
              <w:rPr>
                <w:rFonts w:cs="Arial"/>
                <w:sz w:val="24"/>
                <w:szCs w:val="24"/>
              </w:rPr>
              <w:t>Date</w:t>
            </w:r>
          </w:p>
          <w:p w14:paraId="75AC39D5" w14:textId="77777777" w:rsidR="00C3511A" w:rsidRDefault="00C3511A" w:rsidP="00811653">
            <w:pPr>
              <w:rPr>
                <w:rFonts w:cs="Arial"/>
                <w:b w:val="0"/>
                <w:bCs w:val="0"/>
                <w:sz w:val="24"/>
                <w:szCs w:val="24"/>
              </w:rPr>
            </w:pPr>
          </w:p>
          <w:p w14:paraId="363FAA54" w14:textId="1DAC356D" w:rsidR="00C3511A" w:rsidRDefault="00C3511A" w:rsidP="00811653">
            <w:pPr>
              <w:rPr>
                <w:rFonts w:cs="Arial"/>
                <w:b w:val="0"/>
                <w:bCs w:val="0"/>
                <w:sz w:val="24"/>
                <w:szCs w:val="24"/>
              </w:rPr>
            </w:pPr>
            <w:r>
              <w:rPr>
                <w:rFonts w:cs="Arial"/>
                <w:sz w:val="24"/>
                <w:szCs w:val="24"/>
              </w:rPr>
              <w:t>19</w:t>
            </w:r>
            <w:r>
              <w:rPr>
                <w:rFonts w:cs="Arial"/>
                <w:sz w:val="24"/>
                <w:szCs w:val="24"/>
              </w:rPr>
              <w:t>.04.2024</w:t>
            </w:r>
          </w:p>
          <w:p w14:paraId="4F4E4ED0" w14:textId="77777777" w:rsidR="00C3511A" w:rsidRPr="00933DD9" w:rsidRDefault="00C3511A" w:rsidP="00811653">
            <w:pPr>
              <w:rPr>
                <w:rFonts w:cs="Arial"/>
                <w:sz w:val="24"/>
                <w:szCs w:val="24"/>
              </w:rPr>
            </w:pPr>
          </w:p>
        </w:tc>
      </w:tr>
    </w:tbl>
    <w:p w14:paraId="445739C4" w14:textId="77777777" w:rsidR="00C3511A" w:rsidRPr="00947FA1" w:rsidRDefault="00C3511A" w:rsidP="00947FA1">
      <w:pPr>
        <w:pStyle w:val="FrontCoverSubtitle"/>
        <w:framePr w:hSpace="0" w:wrap="auto" w:vAnchor="margin" w:hAnchor="text" w:yAlign="inline"/>
        <w:rPr>
          <w:b w:val="0"/>
          <w:bCs/>
          <w:color w:val="auto"/>
          <w:sz w:val="32"/>
          <w:szCs w:val="32"/>
        </w:rPr>
      </w:pPr>
    </w:p>
    <w:sectPr w:rsidR="00C3511A" w:rsidRPr="00947FA1" w:rsidSect="009723DE">
      <w:headerReference w:type="default" r:id="rId52"/>
      <w:footerReference w:type="even" r:id="rId53"/>
      <w:foot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6BEBE" w14:textId="77777777" w:rsidR="009723DE" w:rsidRDefault="009723DE" w:rsidP="00B01161">
      <w:pPr>
        <w:spacing w:after="0" w:line="240" w:lineRule="auto"/>
      </w:pPr>
      <w:r>
        <w:separator/>
      </w:r>
    </w:p>
  </w:endnote>
  <w:endnote w:type="continuationSeparator" w:id="0">
    <w:p w14:paraId="795F3DE2" w14:textId="77777777" w:rsidR="009723DE" w:rsidRDefault="009723DE" w:rsidP="00B01161">
      <w:pPr>
        <w:spacing w:after="0" w:line="240" w:lineRule="auto"/>
      </w:pPr>
      <w:r>
        <w:continuationSeparator/>
      </w:r>
    </w:p>
  </w:endnote>
  <w:endnote w:type="continuationNotice" w:id="1">
    <w:p w14:paraId="0DA6DB50" w14:textId="77777777" w:rsidR="009723DE" w:rsidRDefault="00972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0D46" w14:textId="77777777" w:rsidR="009723DE" w:rsidRDefault="009723DE" w:rsidP="00B01161">
      <w:pPr>
        <w:spacing w:after="0" w:line="240" w:lineRule="auto"/>
      </w:pPr>
      <w:r>
        <w:separator/>
      </w:r>
    </w:p>
  </w:footnote>
  <w:footnote w:type="continuationSeparator" w:id="0">
    <w:p w14:paraId="783C7B61" w14:textId="77777777" w:rsidR="009723DE" w:rsidRDefault="009723DE" w:rsidP="00B01161">
      <w:pPr>
        <w:spacing w:after="0" w:line="240" w:lineRule="auto"/>
      </w:pPr>
      <w:r>
        <w:continuationSeparator/>
      </w:r>
    </w:p>
  </w:footnote>
  <w:footnote w:type="continuationNotice" w:id="1">
    <w:p w14:paraId="5B7B72EC" w14:textId="77777777" w:rsidR="009723DE" w:rsidRDefault="009723DE">
      <w:pPr>
        <w:spacing w:after="0" w:line="240" w:lineRule="auto"/>
      </w:pPr>
    </w:p>
  </w:footnote>
  <w:footnote w:id="2">
    <w:p w14:paraId="59F4CD59" w14:textId="6BAB3D3F" w:rsidR="002663A7" w:rsidRPr="002715E9" w:rsidRDefault="002663A7">
      <w:pPr>
        <w:pStyle w:val="FootnoteText"/>
        <w:rPr>
          <w:rFonts w:ascii="Arial" w:hAnsi="Arial" w:cs="Arial"/>
        </w:rPr>
      </w:pPr>
      <w:r w:rsidRPr="002715E9">
        <w:rPr>
          <w:rStyle w:val="FootnoteReference"/>
          <w:rFonts w:ascii="Arial" w:hAnsi="Arial" w:cs="Arial"/>
        </w:rPr>
        <w:footnoteRef/>
      </w:r>
      <w:r w:rsidRPr="002715E9">
        <w:rPr>
          <w:rFonts w:ascii="Arial" w:hAnsi="Arial" w:cs="Arial"/>
        </w:rPr>
        <w:t xml:space="preserve"> You can read more about intersectionality and trauma-informed approaches in Appendix 3 </w:t>
      </w:r>
    </w:p>
  </w:footnote>
  <w:footnote w:id="3">
    <w:p w14:paraId="4910438E" w14:textId="59307986" w:rsidR="00DB49A3" w:rsidRPr="00AC168E" w:rsidRDefault="00DB49A3">
      <w:pPr>
        <w:pStyle w:val="FootnoteText"/>
        <w:rPr>
          <w:rFonts w:ascii="Arial" w:hAnsi="Arial" w:cs="Arial"/>
          <w:vertAlign w:val="subscript"/>
        </w:rPr>
      </w:pPr>
      <w:r w:rsidRPr="00AC168E">
        <w:rPr>
          <w:rStyle w:val="FootnoteReference"/>
          <w:rFonts w:ascii="Arial" w:hAnsi="Arial" w:cs="Arial"/>
          <w:vertAlign w:val="subscript"/>
        </w:rPr>
        <w:footnoteRef/>
      </w:r>
      <w:r w:rsidR="00723DA9">
        <w:rPr>
          <w:rFonts w:ascii="Arial" w:hAnsi="Arial" w:cs="Arial"/>
          <w:vertAlign w:val="subscript"/>
        </w:rPr>
        <w:t xml:space="preserve"> </w:t>
      </w:r>
      <w:hyperlink r:id="rId1" w:history="1">
        <w:r w:rsidRPr="00AC168E">
          <w:rPr>
            <w:rStyle w:val="Hyperlink"/>
            <w:rFonts w:cs="Arial"/>
            <w:vertAlign w:val="subscript"/>
          </w:rPr>
          <w:t>The Baroness Casey Review | Metropolitan Police</w:t>
        </w:r>
      </w:hyperlink>
    </w:p>
  </w:footnote>
  <w:footnote w:id="4">
    <w:p w14:paraId="2236C59F" w14:textId="33B2E073" w:rsidR="00037F98" w:rsidRPr="00AC168E" w:rsidRDefault="00037F98">
      <w:pPr>
        <w:pStyle w:val="FootnoteText"/>
        <w:rPr>
          <w:rFonts w:ascii="Arial" w:hAnsi="Arial" w:cs="Arial"/>
          <w:vertAlign w:val="subscript"/>
        </w:rPr>
      </w:pPr>
      <w:r w:rsidRPr="00AC168E">
        <w:rPr>
          <w:rStyle w:val="FootnoteReference"/>
          <w:rFonts w:ascii="Arial" w:hAnsi="Arial" w:cs="Arial"/>
          <w:vertAlign w:val="subscript"/>
        </w:rPr>
        <w:footnoteRef/>
      </w:r>
      <w:r w:rsidRPr="00AC168E">
        <w:rPr>
          <w:rFonts w:ascii="Arial" w:hAnsi="Arial" w:cs="Arial"/>
          <w:vertAlign w:val="subscript"/>
        </w:rPr>
        <w:t xml:space="preserve"> </w:t>
      </w:r>
      <w:hyperlink r:id="rId2" w:anchor="s2.6" w:history="1">
        <w:r w:rsidR="00DB1A2E" w:rsidRPr="00AC168E">
          <w:rPr>
            <w:rStyle w:val="Hyperlink"/>
            <w:rFonts w:cs="Arial"/>
            <w:vertAlign w:val="subscript"/>
          </w:rPr>
          <w:t>Police powers and procedures: Stop and search and arrests, England and Wales, year ending 31 March 2023 - GOV.UK (www.gov.uk)</w:t>
        </w:r>
      </w:hyperlink>
    </w:p>
  </w:footnote>
  <w:footnote w:id="5">
    <w:p w14:paraId="7496607D" w14:textId="008D06A0" w:rsidR="00037F98" w:rsidRPr="00AC168E" w:rsidRDefault="00037F98">
      <w:pPr>
        <w:pStyle w:val="FootnoteText"/>
        <w:rPr>
          <w:rFonts w:ascii="Arial" w:hAnsi="Arial" w:cs="Arial"/>
          <w:vertAlign w:val="subscript"/>
        </w:rPr>
      </w:pPr>
      <w:r w:rsidRPr="00AC168E">
        <w:rPr>
          <w:rStyle w:val="FootnoteReference"/>
          <w:rFonts w:ascii="Arial" w:hAnsi="Arial" w:cs="Arial"/>
          <w:vertAlign w:val="subscript"/>
        </w:rPr>
        <w:footnoteRef/>
      </w:r>
      <w:r w:rsidRPr="00AC168E">
        <w:rPr>
          <w:rFonts w:ascii="Arial" w:hAnsi="Arial" w:cs="Arial"/>
          <w:vertAlign w:val="subscript"/>
        </w:rPr>
        <w:t xml:space="preserve"> </w:t>
      </w:r>
      <w:hyperlink r:id="rId3" w:anchor="use-of-force-by-personal-characteristics" w:history="1">
        <w:r w:rsidRPr="00AC168E">
          <w:rPr>
            <w:rStyle w:val="Hyperlink"/>
            <w:rFonts w:cs="Arial"/>
            <w:vertAlign w:val="subscript"/>
          </w:rPr>
          <w:t>Police use of force statistics, England and Wales: April 2022 to March 2023 - GOV.UK (www.gov.uk)</w:t>
        </w:r>
      </w:hyperlink>
    </w:p>
  </w:footnote>
  <w:footnote w:id="6">
    <w:p w14:paraId="1F154644" w14:textId="1B54F71F" w:rsidR="006F0E7E" w:rsidRDefault="006F0E7E">
      <w:pPr>
        <w:pStyle w:val="FootnoteText"/>
      </w:pPr>
      <w:r w:rsidRPr="00AC168E">
        <w:rPr>
          <w:rStyle w:val="FootnoteReference"/>
          <w:rFonts w:ascii="Arial" w:hAnsi="Arial" w:cs="Arial"/>
          <w:vertAlign w:val="subscript"/>
        </w:rPr>
        <w:footnoteRef/>
      </w:r>
      <w:r w:rsidRPr="00AC168E">
        <w:rPr>
          <w:rFonts w:ascii="Arial" w:hAnsi="Arial" w:cs="Arial"/>
          <w:vertAlign w:val="subscript"/>
        </w:rPr>
        <w:t xml:space="preserve"> </w:t>
      </w:r>
      <w:hyperlink r:id="rId4" w:history="1">
        <w:r w:rsidRPr="00AC168E">
          <w:rPr>
            <w:rStyle w:val="Hyperlink"/>
            <w:rFonts w:cs="Arial"/>
            <w:vertAlign w:val="subscript"/>
          </w:rPr>
          <w:t>Adultification bias within child protection and safeguarding (justiceinspectorates.gov.uk)</w:t>
        </w:r>
      </w:hyperlink>
      <w:r w:rsidRPr="00AC168E">
        <w:rPr>
          <w:rFonts w:ascii="Arial" w:hAnsi="Arial" w:cs="Arial"/>
          <w:vertAlign w:val="subscript"/>
        </w:rPr>
        <w:t>]</w:t>
      </w:r>
    </w:p>
  </w:footnote>
  <w:footnote w:id="7">
    <w:p w14:paraId="41E41AF2" w14:textId="430FFDF6" w:rsidR="00DD5142" w:rsidRPr="00AC168E" w:rsidRDefault="00DD5142">
      <w:pPr>
        <w:pStyle w:val="FootnoteText"/>
        <w:rPr>
          <w:rFonts w:ascii="Arial" w:hAnsi="Arial" w:cs="Arial"/>
        </w:rPr>
      </w:pPr>
      <w:r w:rsidRPr="00AC168E">
        <w:rPr>
          <w:rStyle w:val="FootnoteReference"/>
          <w:rFonts w:ascii="Arial" w:hAnsi="Arial" w:cs="Arial"/>
        </w:rPr>
        <w:footnoteRef/>
      </w:r>
      <w:r w:rsidRPr="00AC168E">
        <w:rPr>
          <w:rFonts w:ascii="Arial" w:hAnsi="Arial" w:cs="Arial"/>
        </w:rPr>
        <w:t xml:space="preserve"> </w:t>
      </w:r>
      <w:hyperlink r:id="rId5" w:history="1">
        <w:r w:rsidRPr="00AC168E">
          <w:rPr>
            <w:rStyle w:val="Hyperlink"/>
            <w:rFonts w:cs="Arial"/>
          </w:rPr>
          <w:t>Missing black people: Study into 'pattern of discrimination' being carried out - BBC News</w:t>
        </w:r>
      </w:hyperlink>
      <w:r w:rsidRPr="00AC168E">
        <w:rPr>
          <w:rFonts w:ascii="Arial" w:hAnsi="Arial" w:cs="Arial"/>
        </w:rPr>
        <w:t>]</w:t>
      </w:r>
    </w:p>
  </w:footnote>
  <w:footnote w:id="8">
    <w:p w14:paraId="45D22FAB" w14:textId="77777777" w:rsidR="00F13F75" w:rsidRPr="00AC168E" w:rsidRDefault="00F13F75" w:rsidP="00F13F75">
      <w:pPr>
        <w:pStyle w:val="FootnoteText"/>
        <w:rPr>
          <w:rFonts w:ascii="Arial" w:hAnsi="Arial" w:cs="Arial"/>
        </w:rPr>
      </w:pPr>
      <w:r w:rsidRPr="00AC168E">
        <w:rPr>
          <w:rStyle w:val="FootnoteReference"/>
          <w:rFonts w:ascii="Arial" w:hAnsi="Arial" w:cs="Arial"/>
        </w:rPr>
        <w:footnoteRef/>
      </w:r>
      <w:r w:rsidRPr="00AC168E">
        <w:rPr>
          <w:rFonts w:ascii="Arial" w:hAnsi="Arial" w:cs="Arial"/>
        </w:rPr>
        <w:t xml:space="preserve"> </w:t>
      </w:r>
      <w:hyperlink w:history="1">
        <w:r w:rsidRPr="00AC168E">
          <w:rPr>
            <w:rStyle w:val="Hyperlink"/>
            <w:rFonts w:cs="Arial"/>
          </w:rPr>
          <w:t>Public perceptions of policing: A review of research and literature - GOV.UK (www.gov.uk)</w:t>
        </w:r>
      </w:hyperlink>
      <w:r w:rsidRPr="00AC168E">
        <w:rPr>
          <w:rFonts w:ascii="Arial" w:hAnsi="Arial" w:cs="Arial"/>
        </w:rPr>
        <w:t xml:space="preserve"> and </w:t>
      </w:r>
      <w:hyperlink r:id="rId6" w:history="1">
        <w:r w:rsidRPr="00AC168E">
          <w:rPr>
            <w:rStyle w:val="Hyperlink"/>
            <w:rFonts w:cs="Arial"/>
          </w:rPr>
          <w:t>Trust in the police - POST (parliament.uk)</w:t>
        </w:r>
      </w:hyperlink>
    </w:p>
  </w:footnote>
  <w:footnote w:id="9">
    <w:p w14:paraId="2B7B920F" w14:textId="77777777" w:rsidR="00F13F75" w:rsidRDefault="00F13F75" w:rsidP="00F13F75">
      <w:pPr>
        <w:pStyle w:val="FootnoteText"/>
      </w:pPr>
      <w:r w:rsidRPr="00AC168E">
        <w:rPr>
          <w:rStyle w:val="FootnoteReference"/>
          <w:rFonts w:ascii="Arial" w:hAnsi="Arial" w:cs="Arial"/>
        </w:rPr>
        <w:footnoteRef/>
      </w:r>
      <w:r w:rsidRPr="00AC168E">
        <w:rPr>
          <w:rFonts w:ascii="Arial" w:hAnsi="Arial" w:cs="Arial"/>
        </w:rPr>
        <w:t xml:space="preserve"> </w:t>
      </w:r>
      <w:hyperlink r:id="rId7" w:history="1">
        <w:r w:rsidRPr="00AC168E">
          <w:rPr>
            <w:rStyle w:val="Hyperlink"/>
            <w:rFonts w:cs="Arial"/>
          </w:rPr>
          <w:t>Hate crime, England and Wales, 2022 to 2023 second edition - GOV.UK (www.gov.uk)</w:t>
        </w:r>
      </w:hyperlink>
    </w:p>
  </w:footnote>
  <w:footnote w:id="10">
    <w:p w14:paraId="7C98FF47" w14:textId="2C1DBF34" w:rsidR="00E711F5" w:rsidRDefault="00E711F5">
      <w:pPr>
        <w:pStyle w:val="FootnoteText"/>
      </w:pPr>
      <w:r>
        <w:rPr>
          <w:rStyle w:val="FootnoteReference"/>
        </w:rPr>
        <w:footnoteRef/>
      </w:r>
      <w:r>
        <w:t xml:space="preserve"> </w:t>
      </w:r>
      <w:r w:rsidRPr="00EB2DAA">
        <w:rPr>
          <w:rFonts w:ascii="Arial" w:hAnsi="Arial" w:cs="Arial"/>
        </w:rPr>
        <w:t xml:space="preserve">See for example, </w:t>
      </w:r>
      <w:hyperlink r:id="rId8" w:history="1">
        <w:r>
          <w:rPr>
            <w:rStyle w:val="Hyperlink"/>
          </w:rPr>
          <w:t>Literature review – v (mertoncil.org.uk)</w:t>
        </w:r>
      </w:hyperlink>
      <w:r>
        <w:t xml:space="preserve"> </w:t>
      </w:r>
      <w:r w:rsidRPr="00EB2DAA">
        <w:rPr>
          <w:rFonts w:ascii="Arial" w:hAnsi="Arial" w:cs="Arial"/>
        </w:rPr>
        <w:t xml:space="preserve">and </w:t>
      </w:r>
      <w:hyperlink r:id="rId9" w:history="1">
        <w:r w:rsidR="006F135F">
          <w:rPr>
            <w:rStyle w:val="Hyperlink"/>
          </w:rPr>
          <w:t>HCR0029 - Evidence on Hate crime and its violent consequences (parliament.uk)</w:t>
        </w:r>
      </w:hyperlink>
      <w:r w:rsidR="006F135F">
        <w:t xml:space="preserve"> </w:t>
      </w:r>
    </w:p>
  </w:footnote>
  <w:footnote w:id="11">
    <w:p w14:paraId="0066E3A2" w14:textId="77777777" w:rsidR="00C77D1B" w:rsidRPr="00C53B24" w:rsidRDefault="00C77D1B" w:rsidP="00C77D1B">
      <w:pPr>
        <w:pStyle w:val="FootnoteText"/>
        <w:rPr>
          <w:rFonts w:ascii="Arial" w:hAnsi="Arial" w:cs="Arial"/>
        </w:rPr>
      </w:pPr>
      <w:r w:rsidRPr="00C53B24">
        <w:rPr>
          <w:rStyle w:val="FootnoteReference"/>
          <w:rFonts w:ascii="Arial" w:hAnsi="Arial" w:cs="Arial"/>
        </w:rPr>
        <w:footnoteRef/>
      </w:r>
      <w:r w:rsidRPr="00C53B24">
        <w:rPr>
          <w:rFonts w:ascii="Arial" w:hAnsi="Arial" w:cs="Arial"/>
        </w:rPr>
        <w:t xml:space="preserve"> All statistics taken from Office for National Statistics, 2021 Census data </w:t>
      </w:r>
      <w:r w:rsidRPr="00C53B24">
        <w:rPr>
          <w:rStyle w:val="cf01"/>
          <w:rFonts w:ascii="Arial" w:hAnsi="Arial" w:cs="Arial"/>
          <w:sz w:val="20"/>
          <w:szCs w:val="20"/>
        </w:rPr>
        <w:t>[</w:t>
      </w:r>
      <w:hyperlink r:id="rId10" w:history="1">
        <w:r w:rsidRPr="00C53B24">
          <w:rPr>
            <w:rStyle w:val="cf01"/>
            <w:rFonts w:ascii="Arial" w:hAnsi="Arial" w:cs="Arial"/>
            <w:color w:val="0000FF"/>
            <w:sz w:val="20"/>
            <w:szCs w:val="20"/>
            <w:u w:val="single"/>
          </w:rPr>
          <w:t>Census - Office for National Statistics (ons.gov.uk)</w:t>
        </w:r>
      </w:hyperlink>
      <w:r w:rsidRPr="00C53B24">
        <w:rPr>
          <w:rStyle w:val="cf01"/>
          <w:rFonts w:ascii="Arial" w:hAnsi="Arial" w:cs="Arial"/>
          <w:sz w:val="20"/>
          <w:szCs w:val="20"/>
        </w:rPr>
        <w:t>]</w:t>
      </w:r>
    </w:p>
  </w:footnote>
  <w:footnote w:id="12">
    <w:p w14:paraId="06377B26" w14:textId="63FE1F55" w:rsidR="00C77D1B" w:rsidRPr="00C53B24" w:rsidRDefault="00C77D1B" w:rsidP="00C77D1B">
      <w:pPr>
        <w:pStyle w:val="FootnoteText"/>
        <w:rPr>
          <w:rFonts w:ascii="Arial" w:hAnsi="Arial" w:cs="Arial"/>
        </w:rPr>
      </w:pPr>
      <w:r w:rsidRPr="00C53B24">
        <w:rPr>
          <w:rStyle w:val="FootnoteReference"/>
          <w:rFonts w:ascii="Arial" w:hAnsi="Arial" w:cs="Arial"/>
        </w:rPr>
        <w:footnoteRef/>
      </w:r>
      <w:r w:rsidRPr="00C53B24">
        <w:rPr>
          <w:rFonts w:ascii="Arial" w:hAnsi="Arial" w:cs="Arial"/>
        </w:rPr>
        <w:t>Includes: Asian, Black, Chinese, Mixed, Arab, Any Other Ethnic Group</w:t>
      </w:r>
    </w:p>
  </w:footnote>
  <w:footnote w:id="13">
    <w:p w14:paraId="49BF2AF9" w14:textId="0C395805" w:rsidR="00B5422F" w:rsidRPr="00C53B24" w:rsidRDefault="00B5422F" w:rsidP="00B5422F">
      <w:pPr>
        <w:pStyle w:val="FootnoteText"/>
        <w:rPr>
          <w:rFonts w:ascii="Arial" w:hAnsi="Arial" w:cs="Arial"/>
        </w:rPr>
      </w:pPr>
      <w:r w:rsidRPr="00C53B24">
        <w:rPr>
          <w:rStyle w:val="FootnoteReference"/>
          <w:rFonts w:ascii="Arial" w:hAnsi="Arial" w:cs="Arial"/>
        </w:rPr>
        <w:footnoteRef/>
      </w:r>
      <w:r w:rsidRPr="00C53B24">
        <w:rPr>
          <w:rFonts w:ascii="Arial" w:hAnsi="Arial" w:cs="Arial"/>
        </w:rPr>
        <w:t xml:space="preserve"> White Irish, White Gypsy or Irish Traveller, White Roma, White Other</w:t>
      </w:r>
    </w:p>
    <w:p w14:paraId="71FC5C39" w14:textId="45E07177" w:rsidR="00B5422F" w:rsidRDefault="00B5422F">
      <w:pPr>
        <w:pStyle w:val="FootnoteText"/>
      </w:pPr>
    </w:p>
  </w:footnote>
  <w:footnote w:id="14">
    <w:p w14:paraId="6E8097D3" w14:textId="6FFDE51A" w:rsidR="00C53B24" w:rsidRPr="00C53B24" w:rsidRDefault="006C6E6A" w:rsidP="00C53B24">
      <w:pPr>
        <w:rPr>
          <w:rFonts w:cs="Arial"/>
          <w:b/>
          <w:bCs/>
          <w:sz w:val="20"/>
          <w:szCs w:val="20"/>
        </w:rPr>
      </w:pPr>
      <w:r w:rsidRPr="00C53B24">
        <w:rPr>
          <w:rStyle w:val="FootnoteReference"/>
          <w:rFonts w:cs="Arial"/>
          <w:sz w:val="20"/>
          <w:szCs w:val="20"/>
        </w:rPr>
        <w:footnoteRef/>
      </w:r>
      <w:r w:rsidRPr="00C53B24">
        <w:rPr>
          <w:rFonts w:cs="Arial"/>
          <w:sz w:val="20"/>
          <w:szCs w:val="20"/>
        </w:rPr>
        <w:t xml:space="preserve"> </w:t>
      </w:r>
      <w:hyperlink r:id="rId11" w:history="1">
        <w:r w:rsidR="00C53B24" w:rsidRPr="00C53B24">
          <w:rPr>
            <w:rStyle w:val="Hyperlink"/>
            <w:rFonts w:cs="Arial"/>
            <w:sz w:val="20"/>
            <w:szCs w:val="20"/>
          </w:rPr>
          <w:t>Workforce diversity | Police.uk (www.police.uk)</w:t>
        </w:r>
      </w:hyperlink>
      <w:r w:rsidR="00C53B24" w:rsidRPr="00C53B24">
        <w:rPr>
          <w:rFonts w:cs="Arial"/>
          <w:sz w:val="20"/>
          <w:szCs w:val="20"/>
        </w:rPr>
        <w:t xml:space="preserve"> and internal stat</w:t>
      </w:r>
      <w:r w:rsidR="00906877">
        <w:rPr>
          <w:rFonts w:cs="Arial"/>
          <w:sz w:val="20"/>
          <w:szCs w:val="20"/>
        </w:rPr>
        <w:t xml:space="preserve">istics correct as of 31/1/24 </w:t>
      </w:r>
    </w:p>
    <w:p w14:paraId="2D903B39" w14:textId="564D5D15" w:rsidR="006C6E6A" w:rsidRDefault="006C6E6A">
      <w:pPr>
        <w:pStyle w:val="FootnoteText"/>
      </w:pPr>
    </w:p>
  </w:footnote>
  <w:footnote w:id="15">
    <w:p w14:paraId="24C43320" w14:textId="3ABD86A0" w:rsidR="0040177F" w:rsidRDefault="0040177F">
      <w:pPr>
        <w:pStyle w:val="FootnoteText"/>
      </w:pPr>
      <w:r>
        <w:rPr>
          <w:rStyle w:val="FootnoteReference"/>
        </w:rPr>
        <w:footnoteRef/>
      </w:r>
      <w:r>
        <w:t xml:space="preserve"> </w:t>
      </w:r>
      <w:hyperlink r:id="rId12" w:history="1">
        <w:r w:rsidRPr="0040177F">
          <w:rPr>
            <w:rStyle w:val="Hyperlink"/>
          </w:rPr>
          <w:t>https://gwentpolice.sharepoint.com/:w:/r/sites/GPA-DiversityandInclusion/Shared%20Documents/General/Joint%20Strategic%20Equality%20Plan/Annual%20Report/2022%20-%202023/2022%202023%20Annual%20Equality%20Report.docx?d=wcc2f062d557f40e8b40d11409f18ef5d&amp;csf=1&amp;web=1&amp;e=UsjoMe</w:t>
        </w:r>
      </w:hyperlink>
    </w:p>
  </w:footnote>
  <w:footnote w:id="16">
    <w:p w14:paraId="275D1E99" w14:textId="77777777" w:rsidR="00E62B25" w:rsidRPr="00035DD9" w:rsidRDefault="00E62B25" w:rsidP="00E62B25">
      <w:pPr>
        <w:rPr>
          <w:sz w:val="24"/>
          <w:szCs w:val="24"/>
        </w:rPr>
      </w:pPr>
      <w:r>
        <w:rPr>
          <w:rStyle w:val="FootnoteReference"/>
        </w:rPr>
        <w:footnoteRef/>
      </w:r>
      <w:r>
        <w:t xml:space="preserve"> </w:t>
      </w:r>
      <w:hyperlink r:id="rId13" w:history="1">
        <w:r w:rsidRPr="00D57596">
          <w:rPr>
            <w:rStyle w:val="Hyperlink"/>
            <w:sz w:val="20"/>
            <w:szCs w:val="20"/>
          </w:rPr>
          <w:t>annual-stop-search-and-use-of-force-report-2022-2023.pdf (gwent.police.uk)</w:t>
        </w:r>
      </w:hyperlink>
      <w:r w:rsidRPr="00D57596">
        <w:rPr>
          <w:sz w:val="20"/>
          <w:szCs w:val="20"/>
        </w:rPr>
        <w:t xml:space="preserve"> </w:t>
      </w:r>
    </w:p>
  </w:footnote>
  <w:footnote w:id="17">
    <w:p w14:paraId="3BCB26E4" w14:textId="3DA66D2A" w:rsidR="00663442" w:rsidRPr="0007108B" w:rsidRDefault="00663442" w:rsidP="00471CC6">
      <w:pPr>
        <w:rPr>
          <w:rFonts w:cs="Arial"/>
          <w:sz w:val="20"/>
          <w:szCs w:val="20"/>
        </w:rPr>
      </w:pPr>
      <w:r w:rsidRPr="0007108B">
        <w:rPr>
          <w:rStyle w:val="FootnoteReference"/>
          <w:rFonts w:cs="Arial"/>
          <w:sz w:val="20"/>
          <w:szCs w:val="20"/>
        </w:rPr>
        <w:footnoteRef/>
      </w:r>
      <w:r w:rsidRPr="0007108B">
        <w:rPr>
          <w:rFonts w:cs="Arial"/>
          <w:sz w:val="20"/>
          <w:szCs w:val="20"/>
        </w:rPr>
        <w:t xml:space="preserve"> Please note that use of force data is based on officer-perceived ethnicity whereas stop and search is recorded by the subject-defined ethnicity </w:t>
      </w:r>
    </w:p>
  </w:footnote>
  <w:footnote w:id="18">
    <w:p w14:paraId="7CD5DB0C" w14:textId="27B5E11B" w:rsidR="004C70DE" w:rsidRPr="0007108B" w:rsidRDefault="004C70DE" w:rsidP="004C70DE">
      <w:pPr>
        <w:pStyle w:val="FootnoteText"/>
        <w:rPr>
          <w:rFonts w:ascii="Arial" w:hAnsi="Arial" w:cs="Arial"/>
        </w:rPr>
      </w:pPr>
      <w:r w:rsidRPr="0007108B">
        <w:rPr>
          <w:rStyle w:val="FootnoteReference"/>
          <w:rFonts w:ascii="Arial" w:hAnsi="Arial" w:cs="Arial"/>
        </w:rPr>
        <w:footnoteRef/>
      </w:r>
      <w:r w:rsidRPr="0007108B">
        <w:rPr>
          <w:rFonts w:ascii="Arial" w:hAnsi="Arial" w:cs="Arial"/>
        </w:rPr>
        <w:t xml:space="preserve"> Data obtained </w:t>
      </w:r>
      <w:r w:rsidR="0007108B" w:rsidRPr="0007108B">
        <w:rPr>
          <w:rFonts w:ascii="Arial" w:hAnsi="Arial" w:cs="Arial"/>
        </w:rPr>
        <w:t>via Gwent Police reporting systems, February 2024</w:t>
      </w:r>
    </w:p>
  </w:footnote>
  <w:footnote w:id="19">
    <w:p w14:paraId="61668C1F" w14:textId="77777777" w:rsidR="00284A7E" w:rsidRDefault="00284A7E" w:rsidP="00284A7E">
      <w:pPr>
        <w:pStyle w:val="FootnoteText"/>
      </w:pPr>
      <w:r w:rsidRPr="0007108B">
        <w:rPr>
          <w:rStyle w:val="FootnoteReference"/>
          <w:rFonts w:ascii="Arial" w:hAnsi="Arial" w:cs="Arial"/>
        </w:rPr>
        <w:footnoteRef/>
      </w:r>
      <w:r w:rsidRPr="0007108B">
        <w:rPr>
          <w:rFonts w:ascii="Arial" w:hAnsi="Arial" w:cs="Arial"/>
        </w:rPr>
        <w:t xml:space="preserve"> Taken from Strategy Performance Board, Quarter 2 23/24</w:t>
      </w:r>
      <w:r>
        <w:t xml:space="preserve"> </w:t>
      </w:r>
    </w:p>
  </w:footnote>
  <w:footnote w:id="20">
    <w:p w14:paraId="32B46FC0" w14:textId="5658F8E4" w:rsidR="00143FF1" w:rsidRDefault="00143FF1">
      <w:pPr>
        <w:pStyle w:val="FootnoteText"/>
      </w:pPr>
      <w:r>
        <w:rPr>
          <w:rStyle w:val="FootnoteReference"/>
        </w:rPr>
        <w:footnoteRef/>
      </w:r>
      <w:r>
        <w:t xml:space="preserve"> </w:t>
      </w:r>
      <w:hyperlink r:id="rId14" w:history="1">
        <w:r w:rsidR="00822616">
          <w:rPr>
            <w:rStyle w:val="Hyperlink"/>
          </w:rPr>
          <w:t>Code of Ethics | College of Policing</w:t>
        </w:r>
      </w:hyperlink>
    </w:p>
  </w:footnote>
  <w:footnote w:id="21">
    <w:p w14:paraId="7ACE5B5B" w14:textId="77777777" w:rsidR="00A44F90" w:rsidRPr="00AC168E" w:rsidRDefault="00A44F90" w:rsidP="00A44F90">
      <w:r w:rsidRPr="00AC168E">
        <w:rPr>
          <w:rStyle w:val="FootnoteReference"/>
          <w:sz w:val="20"/>
          <w:szCs w:val="20"/>
        </w:rPr>
        <w:footnoteRef/>
      </w:r>
      <w:r w:rsidRPr="00AC168E">
        <w:rPr>
          <w:sz w:val="20"/>
          <w:szCs w:val="20"/>
        </w:rPr>
        <w:t xml:space="preserve"> </w:t>
      </w:r>
      <w:hyperlink r:id="rId15" w:anchor="annex-a-additional-analysis-of-police-officer-numbers-by-protected-characteristics" w:history="1">
        <w:r w:rsidRPr="00AC168E">
          <w:rPr>
            <w:rStyle w:val="Hyperlink"/>
            <w:sz w:val="20"/>
            <w:szCs w:val="20"/>
          </w:rPr>
          <w:t>Police workforce, England and Wales: 31 March 2023 - GOV.UK (www.gov.uk)</w:t>
        </w:r>
      </w:hyperlink>
    </w:p>
  </w:footnote>
  <w:footnote w:id="22">
    <w:p w14:paraId="5993BD0D" w14:textId="77777777" w:rsidR="00A44F90" w:rsidRPr="00AC168E" w:rsidRDefault="00A44F90" w:rsidP="00A44F90">
      <w:pPr>
        <w:rPr>
          <w:sz w:val="20"/>
          <w:szCs w:val="20"/>
        </w:rPr>
      </w:pPr>
      <w:r w:rsidRPr="00AC168E">
        <w:rPr>
          <w:rStyle w:val="FootnoteReference"/>
          <w:sz w:val="20"/>
          <w:szCs w:val="20"/>
        </w:rPr>
        <w:footnoteRef/>
      </w:r>
      <w:r w:rsidRPr="00AC168E">
        <w:rPr>
          <w:sz w:val="20"/>
          <w:szCs w:val="20"/>
        </w:rPr>
        <w:t xml:space="preserve"> </w:t>
      </w:r>
      <w:hyperlink r:id="rId16" w:history="1">
        <w:r w:rsidRPr="00AC168E">
          <w:rPr>
            <w:rStyle w:val="Hyperlink"/>
            <w:sz w:val="20"/>
            <w:szCs w:val="20"/>
          </w:rPr>
          <w:t>Census - Office for National Statistics (ons.gov.uk)</w:t>
        </w:r>
      </w:hyperlink>
    </w:p>
    <w:p w14:paraId="13C87377" w14:textId="77777777" w:rsidR="00A44F90" w:rsidRDefault="00A44F90" w:rsidP="00A44F90">
      <w:pPr>
        <w:pStyle w:val="FootnoteText"/>
      </w:pPr>
    </w:p>
  </w:footnote>
  <w:footnote w:id="23">
    <w:p w14:paraId="666CA773" w14:textId="77777777" w:rsidR="00EC758C" w:rsidRDefault="00EC758C" w:rsidP="00EC758C">
      <w:pPr>
        <w:pStyle w:val="FootnoteText"/>
      </w:pPr>
      <w:r>
        <w:rPr>
          <w:rStyle w:val="FootnoteReference"/>
        </w:rPr>
        <w:footnoteRef/>
      </w:r>
      <w:r>
        <w:t xml:space="preserve"> Taken from Strategy Performance Board, Quarter 2 23/24 </w:t>
      </w:r>
    </w:p>
  </w:footnote>
  <w:footnote w:id="24">
    <w:p w14:paraId="055BFEBD" w14:textId="6A338127" w:rsidR="008D70AD" w:rsidRDefault="008D70AD">
      <w:pPr>
        <w:pStyle w:val="FootnoteText"/>
      </w:pPr>
      <w:r>
        <w:rPr>
          <w:rStyle w:val="FootnoteReference"/>
        </w:rPr>
        <w:footnoteRef/>
      </w:r>
      <w:r>
        <w:t xml:space="preserve"> </w:t>
      </w:r>
      <w:hyperlink r:id="rId17" w:history="1">
        <w:r w:rsidR="00C7733F">
          <w:rPr>
            <w:rStyle w:val="Hyperlink"/>
          </w:rPr>
          <w:t>Census Maps - Census 2021 data interactive, ONS</w:t>
        </w:r>
      </w:hyperlink>
      <w:r w:rsidR="00C7733F">
        <w:t xml:space="preserve"> </w:t>
      </w:r>
    </w:p>
  </w:footnote>
  <w:footnote w:id="25">
    <w:p w14:paraId="652980C9" w14:textId="409C00F1" w:rsidR="00A0782B" w:rsidRDefault="00A0782B">
      <w:pPr>
        <w:pStyle w:val="FootnoteText"/>
      </w:pPr>
      <w:r>
        <w:rPr>
          <w:rStyle w:val="FootnoteReference"/>
        </w:rPr>
        <w:footnoteRef/>
      </w:r>
      <w:r w:rsidR="007D01FC">
        <w:t>F=female; M=Male;</w:t>
      </w:r>
      <w:r>
        <w:t xml:space="preserve"> EH= ethnic heritage; NS= Not stated; PNTS=Prefer not to say; W=White </w:t>
      </w:r>
    </w:p>
  </w:footnote>
  <w:footnote w:id="26">
    <w:p w14:paraId="6492E62C" w14:textId="77777777" w:rsidR="004227B7" w:rsidRDefault="004227B7" w:rsidP="004227B7">
      <w:pPr>
        <w:pStyle w:val="FootnoteText"/>
      </w:pPr>
      <w:r>
        <w:rPr>
          <w:rStyle w:val="FootnoteReference"/>
        </w:rPr>
        <w:footnoteRef/>
      </w:r>
      <w:r>
        <w:t xml:space="preserve"> </w:t>
      </w:r>
      <w:hyperlink w:history="1">
        <w:r w:rsidRPr="00C629E6">
          <w:rPr>
            <w:rStyle w:val="Hyperlink"/>
          </w:rPr>
          <w:t>Equality Act 2010: guidance - GOV.UK (www.gov.uk)</w:t>
        </w:r>
      </w:hyperlink>
    </w:p>
  </w:footnote>
  <w:footnote w:id="27">
    <w:p w14:paraId="72950FB5" w14:textId="77777777" w:rsidR="004227B7" w:rsidRDefault="004227B7" w:rsidP="004227B7">
      <w:pPr>
        <w:pStyle w:val="FootnoteText"/>
      </w:pPr>
      <w:r>
        <w:rPr>
          <w:rStyle w:val="FootnoteReference"/>
        </w:rPr>
        <w:footnoteRef/>
      </w:r>
      <w:r>
        <w:rPr>
          <w:rStyle w:val="FootnoteReference"/>
        </w:rPr>
        <w:footnoteRef/>
      </w:r>
      <w:r>
        <w:t xml:space="preserve"> </w:t>
      </w:r>
      <w:hyperlink r:id="rId18" w:history="1">
        <w:r>
          <w:rPr>
            <w:rStyle w:val="Hyperlink"/>
          </w:rPr>
          <w:t>Public sector equality duty - GOV.UK (www.gov.uk)</w:t>
        </w:r>
      </w:hyperlink>
    </w:p>
  </w:footnote>
  <w:footnote w:id="28">
    <w:p w14:paraId="5B8877E8" w14:textId="77777777" w:rsidR="004227B7" w:rsidRDefault="004227B7" w:rsidP="004227B7">
      <w:pPr>
        <w:tabs>
          <w:tab w:val="center" w:pos="4513"/>
        </w:tabs>
      </w:pPr>
      <w:r>
        <w:rPr>
          <w:rStyle w:val="FootnoteReference"/>
        </w:rPr>
        <w:footnoteRef/>
      </w:r>
      <w:r>
        <w:t xml:space="preserve"> </w:t>
      </w:r>
      <w:r w:rsidRPr="006131A1">
        <w:rPr>
          <w:sz w:val="20"/>
          <w:szCs w:val="20"/>
        </w:rPr>
        <w:t>[</w:t>
      </w:r>
      <w:hyperlink r:id="rId19" w:history="1">
        <w:r w:rsidRPr="006131A1">
          <w:rPr>
            <w:rStyle w:val="Hyperlink"/>
            <w:sz w:val="20"/>
            <w:szCs w:val="20"/>
          </w:rPr>
          <w:t>Well-being of Future Generations (Wales) Act 2015: the essentials [HTML] | GOV.WALES</w:t>
        </w:r>
      </w:hyperlink>
      <w:r w:rsidRPr="006131A1">
        <w:rPr>
          <w:sz w:val="20"/>
          <w:szCs w:val="20"/>
        </w:rPr>
        <w:t>]</w:t>
      </w:r>
      <w:r>
        <w:t xml:space="preserve"> </w:t>
      </w:r>
    </w:p>
    <w:p w14:paraId="1D6CE184" w14:textId="77777777" w:rsidR="004227B7" w:rsidRDefault="004227B7" w:rsidP="004227B7">
      <w:pPr>
        <w:pStyle w:val="FootnoteText"/>
      </w:pPr>
    </w:p>
  </w:footnote>
  <w:footnote w:id="29">
    <w:p w14:paraId="75143D72" w14:textId="77777777" w:rsidR="004227B7" w:rsidRPr="006131A1" w:rsidRDefault="004227B7" w:rsidP="004227B7">
      <w:pPr>
        <w:tabs>
          <w:tab w:val="center" w:pos="4513"/>
        </w:tabs>
        <w:rPr>
          <w:sz w:val="24"/>
          <w:szCs w:val="24"/>
        </w:rPr>
      </w:pPr>
      <w:r>
        <w:rPr>
          <w:rStyle w:val="FootnoteReference"/>
        </w:rPr>
        <w:footnoteRef/>
      </w:r>
      <w:r w:rsidRPr="006131A1">
        <w:rPr>
          <w:sz w:val="20"/>
          <w:szCs w:val="20"/>
        </w:rPr>
        <w:t xml:space="preserve"> </w:t>
      </w:r>
      <w:hyperlink r:id="rId20" w:history="1">
        <w:r w:rsidRPr="006131A1">
          <w:rPr>
            <w:rStyle w:val="Hyperlink"/>
            <w:sz w:val="20"/>
            <w:szCs w:val="20"/>
          </w:rPr>
          <w:t>Anti-racist Wales Action Plan | GOV.WALES</w:t>
        </w:r>
      </w:hyperlink>
    </w:p>
  </w:footnote>
  <w:footnote w:id="30">
    <w:p w14:paraId="24863CF8" w14:textId="77777777" w:rsidR="004227B7" w:rsidRDefault="004227B7" w:rsidP="004227B7">
      <w:pPr>
        <w:pStyle w:val="FootnoteText"/>
      </w:pPr>
      <w:r>
        <w:rPr>
          <w:rStyle w:val="FootnoteReference"/>
        </w:rPr>
        <w:footnoteRef/>
      </w:r>
      <w:r>
        <w:t xml:space="preserve"> </w:t>
      </w:r>
      <w:hyperlink r:id="rId21" w:history="1">
        <w:r>
          <w:rPr>
            <w:rStyle w:val="Hyperlink"/>
          </w:rPr>
          <w:t>Criminal Justice Anti-Racism Action Plan for Wales - GOV.UK (www.gov.uk)</w:t>
        </w:r>
      </w:hyperlink>
    </w:p>
  </w:footnote>
  <w:footnote w:id="31">
    <w:p w14:paraId="4CDDC7FD" w14:textId="77777777" w:rsidR="004227B7" w:rsidRDefault="004227B7" w:rsidP="004227B7">
      <w:pPr>
        <w:pStyle w:val="FootnoteText"/>
      </w:pPr>
      <w:r>
        <w:rPr>
          <w:rStyle w:val="FootnoteReference"/>
        </w:rPr>
        <w:footnoteRef/>
      </w:r>
      <w:r>
        <w:t xml:space="preserve"> </w:t>
      </w:r>
      <w:hyperlink r:id="rId22" w:history="1">
        <w:r>
          <w:rPr>
            <w:rStyle w:val="Hyperlink"/>
          </w:rPr>
          <w:t>LGBTQ+ Action Plan for Wales | GOV.WALES</w:t>
        </w:r>
      </w:hyperlink>
    </w:p>
  </w:footnote>
  <w:footnote w:id="32">
    <w:p w14:paraId="734E2334" w14:textId="77777777" w:rsidR="004227B7" w:rsidRDefault="004227B7" w:rsidP="004227B7">
      <w:pPr>
        <w:pStyle w:val="FootnoteText"/>
      </w:pPr>
      <w:r>
        <w:rPr>
          <w:rStyle w:val="FootnoteReference"/>
        </w:rPr>
        <w:footnoteRef/>
      </w:r>
      <w:r>
        <w:t xml:space="preserve"> </w:t>
      </w:r>
      <w:hyperlink r:id="rId23" w:history="1">
        <w:r>
          <w:rPr>
            <w:rStyle w:val="Hyperlink"/>
          </w:rPr>
          <w:t>Violence against women, domestic abuse and sexual violence: strategy 2022 to 2026 [HTML] | GOV.WALES</w:t>
        </w:r>
      </w:hyperlink>
    </w:p>
  </w:footnote>
  <w:footnote w:id="33">
    <w:p w14:paraId="17A96A1E" w14:textId="77777777" w:rsidR="004227B7" w:rsidRPr="006131A1" w:rsidRDefault="004227B7" w:rsidP="004227B7">
      <w:pPr>
        <w:tabs>
          <w:tab w:val="center" w:pos="4513"/>
        </w:tabs>
        <w:rPr>
          <w:sz w:val="24"/>
          <w:szCs w:val="24"/>
        </w:rPr>
      </w:pPr>
      <w:r>
        <w:rPr>
          <w:rStyle w:val="FootnoteReference"/>
        </w:rPr>
        <w:footnoteRef/>
      </w:r>
      <w:r>
        <w:t xml:space="preserve"> </w:t>
      </w:r>
      <w:hyperlink r:id="rId24" w:history="1">
        <w:r w:rsidRPr="006131A1">
          <w:rPr>
            <w:rStyle w:val="Hyperlink"/>
            <w:sz w:val="20"/>
            <w:szCs w:val="20"/>
          </w:rPr>
          <w:t>youth-justice-blueprint_0.pdf (gov.wales)</w:t>
        </w:r>
      </w:hyperlink>
    </w:p>
  </w:footnote>
  <w:footnote w:id="34">
    <w:p w14:paraId="5958CDD9" w14:textId="77777777" w:rsidR="004227B7" w:rsidRPr="006131A1" w:rsidRDefault="004227B7" w:rsidP="004227B7">
      <w:pPr>
        <w:tabs>
          <w:tab w:val="center" w:pos="4513"/>
        </w:tabs>
        <w:rPr>
          <w:sz w:val="20"/>
          <w:szCs w:val="20"/>
        </w:rPr>
      </w:pPr>
      <w:r>
        <w:rPr>
          <w:rStyle w:val="FootnoteReference"/>
        </w:rPr>
        <w:footnoteRef/>
      </w:r>
      <w:r>
        <w:t xml:space="preserve"> </w:t>
      </w:r>
      <w:hyperlink r:id="rId25" w:history="1">
        <w:r w:rsidRPr="006131A1">
          <w:rPr>
            <w:rStyle w:val="Hyperlink"/>
            <w:sz w:val="20"/>
            <w:szCs w:val="20"/>
          </w:rPr>
          <w:t>female-offending-blueprint_3.pdf (gov.wales)</w:t>
        </w:r>
      </w:hyperlink>
    </w:p>
    <w:p w14:paraId="3EDDEC94" w14:textId="77777777" w:rsidR="004227B7" w:rsidRDefault="004227B7" w:rsidP="004227B7">
      <w:pPr>
        <w:pStyle w:val="FootnoteText"/>
      </w:pPr>
    </w:p>
  </w:footnote>
  <w:footnote w:id="35">
    <w:p w14:paraId="62C9AF13" w14:textId="77777777" w:rsidR="004227B7" w:rsidRPr="006131A1" w:rsidRDefault="004227B7" w:rsidP="004227B7">
      <w:pPr>
        <w:tabs>
          <w:tab w:val="center" w:pos="4513"/>
        </w:tabs>
        <w:rPr>
          <w:sz w:val="20"/>
          <w:szCs w:val="20"/>
        </w:rPr>
      </w:pPr>
      <w:r>
        <w:rPr>
          <w:rStyle w:val="FootnoteReference"/>
        </w:rPr>
        <w:footnoteRef/>
      </w:r>
      <w:r>
        <w:t xml:space="preserve"> </w:t>
      </w:r>
      <w:hyperlink r:id="rId26" w:history="1">
        <w:r w:rsidRPr="006131A1">
          <w:rPr>
            <w:rStyle w:val="Hyperlink"/>
            <w:sz w:val="20"/>
            <w:szCs w:val="20"/>
          </w:rPr>
          <w:t>action-on-disability-the-right-to-independent-living-framework-and-action-plan.pdf (gov.wales)</w:t>
        </w:r>
      </w:hyperlink>
      <w:r w:rsidRPr="006131A1">
        <w:rPr>
          <w:sz w:val="20"/>
          <w:szCs w:val="20"/>
        </w:rPr>
        <w:t xml:space="preserve"> and </w:t>
      </w:r>
      <w:hyperlink r:id="rId27" w:anchor="98021" w:history="1">
        <w:r w:rsidRPr="006131A1">
          <w:rPr>
            <w:rStyle w:val="Hyperlink"/>
            <w:sz w:val="20"/>
            <w:szCs w:val="20"/>
          </w:rPr>
          <w:t>Learning Disability Strategic Action Plan 2022 to 2026 [HTML] | GOV.WALES</w:t>
        </w:r>
      </w:hyperlink>
    </w:p>
  </w:footnote>
  <w:footnote w:id="36">
    <w:p w14:paraId="6E4E466A" w14:textId="77777777" w:rsidR="004227B7" w:rsidRDefault="004227B7" w:rsidP="004227B7">
      <w:r>
        <w:rPr>
          <w:rStyle w:val="FootnoteReference"/>
        </w:rPr>
        <w:footnoteRef/>
      </w:r>
      <w:r>
        <w:t xml:space="preserve"> </w:t>
      </w:r>
      <w:hyperlink r:id="rId28" w:history="1">
        <w:r w:rsidRPr="006131A1">
          <w:rPr>
            <w:rStyle w:val="Hyperlink"/>
            <w:sz w:val="20"/>
            <w:szCs w:val="20"/>
          </w:rPr>
          <w:t>Police Race Action Plan: Improving policing for Black people (npcc.police.uk)</w:t>
        </w:r>
      </w:hyperlink>
    </w:p>
    <w:p w14:paraId="4BF03A88" w14:textId="77777777" w:rsidR="004227B7" w:rsidRDefault="004227B7" w:rsidP="004227B7">
      <w:pPr>
        <w:pStyle w:val="FootnoteText"/>
      </w:pPr>
    </w:p>
  </w:footnote>
  <w:footnote w:id="37">
    <w:p w14:paraId="5A024E25" w14:textId="77777777" w:rsidR="004227B7" w:rsidRPr="006131A1" w:rsidRDefault="004227B7" w:rsidP="004227B7">
      <w:pPr>
        <w:pStyle w:val="FootnoteText"/>
      </w:pPr>
      <w:r w:rsidRPr="006131A1">
        <w:rPr>
          <w:rStyle w:val="FootnoteReference"/>
        </w:rPr>
        <w:footnoteRef/>
      </w:r>
      <w:r w:rsidRPr="006131A1">
        <w:t xml:space="preserve"> </w:t>
      </w:r>
      <w:hyperlink r:id="rId29" w:history="1">
        <w:r w:rsidRPr="006131A1">
          <w:rPr>
            <w:rStyle w:val="Hyperlink"/>
          </w:rPr>
          <w:t>policing_vision_2025.pdf (college.police.uk)</w:t>
        </w:r>
      </w:hyperlink>
    </w:p>
  </w:footnote>
  <w:footnote w:id="38">
    <w:p w14:paraId="257CBA02" w14:textId="77777777" w:rsidR="004227B7" w:rsidRPr="006131A1" w:rsidRDefault="004227B7" w:rsidP="004227B7">
      <w:pPr>
        <w:rPr>
          <w:sz w:val="20"/>
          <w:szCs w:val="20"/>
        </w:rPr>
      </w:pPr>
      <w:r w:rsidRPr="006131A1">
        <w:rPr>
          <w:rStyle w:val="FootnoteReference"/>
          <w:sz w:val="20"/>
          <w:szCs w:val="20"/>
        </w:rPr>
        <w:footnoteRef/>
      </w:r>
      <w:r w:rsidRPr="006131A1">
        <w:rPr>
          <w:sz w:val="20"/>
          <w:szCs w:val="20"/>
        </w:rPr>
        <w:t xml:space="preserve"> </w:t>
      </w:r>
      <w:hyperlink r:id="rId30" w:history="1">
        <w:r w:rsidRPr="006131A1">
          <w:rPr>
            <w:rStyle w:val="Hyperlink"/>
            <w:sz w:val="20"/>
            <w:szCs w:val="20"/>
          </w:rPr>
          <w:t>policing-vision-2030.pdf (npcc.police.uk)</w:t>
        </w:r>
      </w:hyperlink>
    </w:p>
    <w:p w14:paraId="3CF8AD07" w14:textId="77777777" w:rsidR="004227B7" w:rsidRDefault="004227B7" w:rsidP="004227B7">
      <w:pPr>
        <w:pStyle w:val="FootnoteText"/>
      </w:pPr>
    </w:p>
  </w:footnote>
  <w:footnote w:id="39">
    <w:p w14:paraId="2B12B844" w14:textId="77777777" w:rsidR="004227B7" w:rsidRDefault="004227B7" w:rsidP="004227B7">
      <w:r>
        <w:rPr>
          <w:rStyle w:val="FootnoteReference"/>
        </w:rPr>
        <w:footnoteRef/>
      </w:r>
      <w:r>
        <w:t xml:space="preserve"> </w:t>
      </w:r>
      <w:hyperlink r:id="rId31" w:history="1">
        <w:r w:rsidRPr="006131A1">
          <w:rPr>
            <w:rStyle w:val="Hyperlink"/>
            <w:sz w:val="20"/>
            <w:szCs w:val="20"/>
          </w:rPr>
          <w:t>Policing violence against women and girls - National framework for delivery: Year 1 (npcc.police.uk)</w:t>
        </w:r>
      </w:hyperlink>
    </w:p>
    <w:p w14:paraId="0833D090" w14:textId="77777777" w:rsidR="004227B7" w:rsidRDefault="004227B7" w:rsidP="004227B7">
      <w:pPr>
        <w:pStyle w:val="FootnoteText"/>
      </w:pPr>
    </w:p>
  </w:footnote>
  <w:footnote w:id="40">
    <w:p w14:paraId="00867758" w14:textId="234F8E1D" w:rsidR="00972244" w:rsidRDefault="00972244">
      <w:pPr>
        <w:pStyle w:val="FootnoteText"/>
      </w:pPr>
      <w:r>
        <w:rPr>
          <w:rStyle w:val="FootnoteReference"/>
        </w:rPr>
        <w:footnoteRef/>
      </w:r>
      <w:r>
        <w:t xml:space="preserve"> </w:t>
      </w:r>
      <w:hyperlink w:history="1">
        <w:r w:rsidRPr="00972244">
          <w:rPr>
            <w:rStyle w:val="Hyperlink"/>
          </w:rPr>
          <w:t>Working definition of trauma-informed practice - GOV.UK (www.gov.uk)</w:t>
        </w:r>
      </w:hyperlink>
    </w:p>
  </w:footnote>
  <w:footnote w:id="41">
    <w:p w14:paraId="77DF9759" w14:textId="655DDA9D" w:rsidR="00972244" w:rsidRDefault="00972244">
      <w:pPr>
        <w:pStyle w:val="FootnoteText"/>
      </w:pPr>
      <w:r>
        <w:rPr>
          <w:rStyle w:val="FootnoteReference"/>
        </w:rPr>
        <w:footnoteRef/>
      </w:r>
      <w:hyperlink r:id="rId32" w:history="1">
        <w:r w:rsidRPr="00972244">
          <w:rPr>
            <w:rStyle w:val="Hyperlink"/>
          </w:rPr>
          <w:t>Trauma-Informed-Wales-Framework.pdf (traumaframeworkcymru.com)</w:t>
        </w:r>
      </w:hyperlink>
    </w:p>
  </w:footnote>
  <w:footnote w:id="42">
    <w:p w14:paraId="79FA89DD" w14:textId="17189BCC" w:rsidR="00972244" w:rsidRDefault="00972244">
      <w:pPr>
        <w:pStyle w:val="FootnoteText"/>
      </w:pPr>
      <w:r>
        <w:rPr>
          <w:rStyle w:val="FootnoteReference"/>
        </w:rPr>
        <w:footnoteRef/>
      </w:r>
      <w:r w:rsidRPr="00972244">
        <w:rPr>
          <w:sz w:val="16"/>
          <w:szCs w:val="16"/>
        </w:rPr>
        <w:t xml:space="preserve"> </w:t>
      </w:r>
      <w:hyperlink r:id="rId33" w:history="1">
        <w:r w:rsidRPr="00972244">
          <w:rPr>
            <w:rStyle w:val="Hyperlink"/>
          </w:rPr>
          <w:t>responding-to-trauma-in-policing.pdf (college.police.uk)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78B41927"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1D12194D">
          <wp:simplePos x="0" y="0"/>
          <wp:positionH relativeFrom="page">
            <wp:align>right</wp:align>
          </wp:positionH>
          <wp:positionV relativeFrom="paragraph">
            <wp:posOffset>-445135</wp:posOffset>
          </wp:positionV>
          <wp:extent cx="7558190" cy="1068308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E38"/>
    <w:multiLevelType w:val="hybridMultilevel"/>
    <w:tmpl w:val="4962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F428E"/>
    <w:multiLevelType w:val="hybridMultilevel"/>
    <w:tmpl w:val="F274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D3B4F"/>
    <w:multiLevelType w:val="hybridMultilevel"/>
    <w:tmpl w:val="2860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457F2"/>
    <w:multiLevelType w:val="hybridMultilevel"/>
    <w:tmpl w:val="585AD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85247"/>
    <w:multiLevelType w:val="hybridMultilevel"/>
    <w:tmpl w:val="879A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65C49"/>
    <w:multiLevelType w:val="hybridMultilevel"/>
    <w:tmpl w:val="3046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37F63"/>
    <w:multiLevelType w:val="hybridMultilevel"/>
    <w:tmpl w:val="80A8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C43D6"/>
    <w:multiLevelType w:val="hybridMultilevel"/>
    <w:tmpl w:val="518C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F36F8"/>
    <w:multiLevelType w:val="hybridMultilevel"/>
    <w:tmpl w:val="28EC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7116CF"/>
    <w:multiLevelType w:val="hybridMultilevel"/>
    <w:tmpl w:val="52ACEC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53380D"/>
    <w:multiLevelType w:val="hybridMultilevel"/>
    <w:tmpl w:val="037C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2711B"/>
    <w:multiLevelType w:val="hybridMultilevel"/>
    <w:tmpl w:val="CB621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3E6D64"/>
    <w:multiLevelType w:val="hybridMultilevel"/>
    <w:tmpl w:val="BE58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00A6A"/>
    <w:multiLevelType w:val="hybridMultilevel"/>
    <w:tmpl w:val="7B0A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04B95"/>
    <w:multiLevelType w:val="hybridMultilevel"/>
    <w:tmpl w:val="C71C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93296"/>
    <w:multiLevelType w:val="hybridMultilevel"/>
    <w:tmpl w:val="B7E0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E6CDF"/>
    <w:multiLevelType w:val="hybridMultilevel"/>
    <w:tmpl w:val="0EEA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7633A5"/>
    <w:multiLevelType w:val="hybridMultilevel"/>
    <w:tmpl w:val="0EEC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547F0C"/>
    <w:multiLevelType w:val="hybridMultilevel"/>
    <w:tmpl w:val="19FE6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B854FC"/>
    <w:multiLevelType w:val="hybridMultilevel"/>
    <w:tmpl w:val="1C34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91845"/>
    <w:multiLevelType w:val="hybridMultilevel"/>
    <w:tmpl w:val="872C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3317E6"/>
    <w:multiLevelType w:val="hybridMultilevel"/>
    <w:tmpl w:val="EC9E2ED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329F2848"/>
    <w:multiLevelType w:val="hybridMultilevel"/>
    <w:tmpl w:val="3034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4D43C1"/>
    <w:multiLevelType w:val="hybridMultilevel"/>
    <w:tmpl w:val="0170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53114C"/>
    <w:multiLevelType w:val="hybridMultilevel"/>
    <w:tmpl w:val="6F7A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F85445"/>
    <w:multiLevelType w:val="hybridMultilevel"/>
    <w:tmpl w:val="6594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50E2F"/>
    <w:multiLevelType w:val="hybridMultilevel"/>
    <w:tmpl w:val="C5B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9F02C6"/>
    <w:multiLevelType w:val="hybridMultilevel"/>
    <w:tmpl w:val="191A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234AB"/>
    <w:multiLevelType w:val="hybridMultilevel"/>
    <w:tmpl w:val="7B14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24472"/>
    <w:multiLevelType w:val="hybridMultilevel"/>
    <w:tmpl w:val="1E56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D23170"/>
    <w:multiLevelType w:val="hybridMultilevel"/>
    <w:tmpl w:val="929E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BD3A17"/>
    <w:multiLevelType w:val="hybridMultilevel"/>
    <w:tmpl w:val="6248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D608EA"/>
    <w:multiLevelType w:val="hybridMultilevel"/>
    <w:tmpl w:val="65E4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6A126E"/>
    <w:multiLevelType w:val="hybridMultilevel"/>
    <w:tmpl w:val="84AC6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593CA2"/>
    <w:multiLevelType w:val="hybridMultilevel"/>
    <w:tmpl w:val="9EACA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E83155"/>
    <w:multiLevelType w:val="hybridMultilevel"/>
    <w:tmpl w:val="8600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05374"/>
    <w:multiLevelType w:val="hybridMultilevel"/>
    <w:tmpl w:val="B0B8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38" w15:restartNumberingAfterBreak="0">
    <w:nsid w:val="52C228B2"/>
    <w:multiLevelType w:val="hybridMultilevel"/>
    <w:tmpl w:val="C1A6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32597F"/>
    <w:multiLevelType w:val="hybridMultilevel"/>
    <w:tmpl w:val="5094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1C0712"/>
    <w:multiLevelType w:val="hybridMultilevel"/>
    <w:tmpl w:val="D370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C05573"/>
    <w:multiLevelType w:val="hybridMultilevel"/>
    <w:tmpl w:val="A84E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8123FF"/>
    <w:multiLevelType w:val="hybridMultilevel"/>
    <w:tmpl w:val="299E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F83352"/>
    <w:multiLevelType w:val="hybridMultilevel"/>
    <w:tmpl w:val="3862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342F03"/>
    <w:multiLevelType w:val="hybridMultilevel"/>
    <w:tmpl w:val="643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B50A12"/>
    <w:multiLevelType w:val="hybridMultilevel"/>
    <w:tmpl w:val="FC10AF2A"/>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6" w15:restartNumberingAfterBreak="0">
    <w:nsid w:val="606E1F83"/>
    <w:multiLevelType w:val="hybridMultilevel"/>
    <w:tmpl w:val="66227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B25B7C"/>
    <w:multiLevelType w:val="hybridMultilevel"/>
    <w:tmpl w:val="C870E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CF2D9C"/>
    <w:multiLevelType w:val="hybridMultilevel"/>
    <w:tmpl w:val="ED12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74725C"/>
    <w:multiLevelType w:val="hybridMultilevel"/>
    <w:tmpl w:val="1CE8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BC6444"/>
    <w:multiLevelType w:val="hybridMultilevel"/>
    <w:tmpl w:val="8E420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91C2750"/>
    <w:multiLevelType w:val="hybridMultilevel"/>
    <w:tmpl w:val="7A8E2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680854"/>
    <w:multiLevelType w:val="hybridMultilevel"/>
    <w:tmpl w:val="41DE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4A70E2"/>
    <w:multiLevelType w:val="hybridMultilevel"/>
    <w:tmpl w:val="BE04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C7101D"/>
    <w:multiLevelType w:val="hybridMultilevel"/>
    <w:tmpl w:val="A98E5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3069F4"/>
    <w:multiLevelType w:val="hybridMultilevel"/>
    <w:tmpl w:val="2582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6554D7"/>
    <w:multiLevelType w:val="hybridMultilevel"/>
    <w:tmpl w:val="58205DDC"/>
    <w:lvl w:ilvl="0" w:tplc="08090001">
      <w:start w:val="1"/>
      <w:numFmt w:val="bullet"/>
      <w:lvlText w:val=""/>
      <w:lvlJc w:val="left"/>
      <w:pPr>
        <w:ind w:left="720" w:hanging="360"/>
      </w:pPr>
      <w:rPr>
        <w:rFonts w:ascii="Symbol" w:hAnsi="Symbol" w:hint="default"/>
      </w:rPr>
    </w:lvl>
    <w:lvl w:ilvl="1" w:tplc="E4FE855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804073"/>
    <w:multiLevelType w:val="hybridMultilevel"/>
    <w:tmpl w:val="A100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AA6819"/>
    <w:multiLevelType w:val="hybridMultilevel"/>
    <w:tmpl w:val="86BC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AE757A"/>
    <w:multiLevelType w:val="hybridMultilevel"/>
    <w:tmpl w:val="28780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FF1148B"/>
    <w:multiLevelType w:val="hybridMultilevel"/>
    <w:tmpl w:val="9988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2625112">
    <w:abstractNumId w:val="31"/>
  </w:num>
  <w:num w:numId="2" w16cid:durableId="837965136">
    <w:abstractNumId w:val="19"/>
  </w:num>
  <w:num w:numId="3" w16cid:durableId="778254141">
    <w:abstractNumId w:val="42"/>
  </w:num>
  <w:num w:numId="4" w16cid:durableId="1521628098">
    <w:abstractNumId w:val="43"/>
  </w:num>
  <w:num w:numId="5" w16cid:durableId="1903560916">
    <w:abstractNumId w:val="40"/>
  </w:num>
  <w:num w:numId="6" w16cid:durableId="2009405402">
    <w:abstractNumId w:val="32"/>
  </w:num>
  <w:num w:numId="7" w16cid:durableId="1123959593">
    <w:abstractNumId w:val="35"/>
  </w:num>
  <w:num w:numId="8" w16cid:durableId="1512597567">
    <w:abstractNumId w:val="4"/>
  </w:num>
  <w:num w:numId="9" w16cid:durableId="1388915607">
    <w:abstractNumId w:val="56"/>
  </w:num>
  <w:num w:numId="10" w16cid:durableId="347368012">
    <w:abstractNumId w:val="24"/>
  </w:num>
  <w:num w:numId="11" w16cid:durableId="700252271">
    <w:abstractNumId w:val="49"/>
  </w:num>
  <w:num w:numId="12" w16cid:durableId="751007390">
    <w:abstractNumId w:val="47"/>
  </w:num>
  <w:num w:numId="13" w16cid:durableId="364797771">
    <w:abstractNumId w:val="14"/>
  </w:num>
  <w:num w:numId="14" w16cid:durableId="394398712">
    <w:abstractNumId w:val="41"/>
  </w:num>
  <w:num w:numId="15" w16cid:durableId="274219988">
    <w:abstractNumId w:val="44"/>
  </w:num>
  <w:num w:numId="16" w16cid:durableId="1973244906">
    <w:abstractNumId w:val="8"/>
  </w:num>
  <w:num w:numId="17" w16cid:durableId="156772684">
    <w:abstractNumId w:val="57"/>
  </w:num>
  <w:num w:numId="18" w16cid:durableId="1090659473">
    <w:abstractNumId w:val="1"/>
  </w:num>
  <w:num w:numId="19" w16cid:durableId="115948772">
    <w:abstractNumId w:val="33"/>
  </w:num>
  <w:num w:numId="20" w16cid:durableId="1873685079">
    <w:abstractNumId w:val="3"/>
  </w:num>
  <w:num w:numId="21" w16cid:durableId="1339306792">
    <w:abstractNumId w:val="39"/>
  </w:num>
  <w:num w:numId="22" w16cid:durableId="546575172">
    <w:abstractNumId w:val="38"/>
  </w:num>
  <w:num w:numId="23" w16cid:durableId="1567717812">
    <w:abstractNumId w:val="26"/>
  </w:num>
  <w:num w:numId="24" w16cid:durableId="473178367">
    <w:abstractNumId w:val="10"/>
  </w:num>
  <w:num w:numId="25" w16cid:durableId="636760665">
    <w:abstractNumId w:val="23"/>
  </w:num>
  <w:num w:numId="26" w16cid:durableId="1412118191">
    <w:abstractNumId w:val="9"/>
  </w:num>
  <w:num w:numId="27" w16cid:durableId="905146956">
    <w:abstractNumId w:val="15"/>
  </w:num>
  <w:num w:numId="28" w16cid:durableId="2129734422">
    <w:abstractNumId w:val="25"/>
  </w:num>
  <w:num w:numId="29" w16cid:durableId="1887719715">
    <w:abstractNumId w:val="60"/>
  </w:num>
  <w:num w:numId="30" w16cid:durableId="1987081541">
    <w:abstractNumId w:val="17"/>
  </w:num>
  <w:num w:numId="31" w16cid:durableId="1413694972">
    <w:abstractNumId w:val="12"/>
  </w:num>
  <w:num w:numId="32" w16cid:durableId="942155256">
    <w:abstractNumId w:val="36"/>
  </w:num>
  <w:num w:numId="33" w16cid:durableId="810445637">
    <w:abstractNumId w:val="54"/>
  </w:num>
  <w:num w:numId="34" w16cid:durableId="1964993903">
    <w:abstractNumId w:val="55"/>
  </w:num>
  <w:num w:numId="35" w16cid:durableId="1546991627">
    <w:abstractNumId w:val="27"/>
  </w:num>
  <w:num w:numId="36" w16cid:durableId="2109423985">
    <w:abstractNumId w:val="34"/>
  </w:num>
  <w:num w:numId="37" w16cid:durableId="776564334">
    <w:abstractNumId w:val="28"/>
  </w:num>
  <w:num w:numId="38" w16cid:durableId="1541168694">
    <w:abstractNumId w:val="59"/>
  </w:num>
  <w:num w:numId="39" w16cid:durableId="1135178208">
    <w:abstractNumId w:val="50"/>
  </w:num>
  <w:num w:numId="40" w16cid:durableId="1438453400">
    <w:abstractNumId w:val="13"/>
  </w:num>
  <w:num w:numId="41" w16cid:durableId="93673190">
    <w:abstractNumId w:val="7"/>
  </w:num>
  <w:num w:numId="42" w16cid:durableId="20981779">
    <w:abstractNumId w:val="18"/>
  </w:num>
  <w:num w:numId="43" w16cid:durableId="1112672844">
    <w:abstractNumId w:val="46"/>
  </w:num>
  <w:num w:numId="44" w16cid:durableId="1886062941">
    <w:abstractNumId w:val="51"/>
  </w:num>
  <w:num w:numId="45" w16cid:durableId="1578057917">
    <w:abstractNumId w:val="45"/>
  </w:num>
  <w:num w:numId="46" w16cid:durableId="2109964279">
    <w:abstractNumId w:val="0"/>
  </w:num>
  <w:num w:numId="47" w16cid:durableId="2018924469">
    <w:abstractNumId w:val="6"/>
  </w:num>
  <w:num w:numId="48" w16cid:durableId="887956018">
    <w:abstractNumId w:val="2"/>
  </w:num>
  <w:num w:numId="49" w16cid:durableId="206262490">
    <w:abstractNumId w:val="58"/>
  </w:num>
  <w:num w:numId="50" w16cid:durableId="21900172">
    <w:abstractNumId w:val="48"/>
  </w:num>
  <w:num w:numId="51" w16cid:durableId="721098822">
    <w:abstractNumId w:val="52"/>
  </w:num>
  <w:num w:numId="52" w16cid:durableId="1084763731">
    <w:abstractNumId w:val="53"/>
  </w:num>
  <w:num w:numId="53" w16cid:durableId="187914062">
    <w:abstractNumId w:val="16"/>
  </w:num>
  <w:num w:numId="54" w16cid:durableId="2094622173">
    <w:abstractNumId w:val="11"/>
  </w:num>
  <w:num w:numId="55" w16cid:durableId="1343782040">
    <w:abstractNumId w:val="20"/>
  </w:num>
  <w:num w:numId="56" w16cid:durableId="30304009">
    <w:abstractNumId w:val="5"/>
  </w:num>
  <w:num w:numId="57" w16cid:durableId="1319115969">
    <w:abstractNumId w:val="29"/>
  </w:num>
  <w:num w:numId="58" w16cid:durableId="244918819">
    <w:abstractNumId w:val="22"/>
  </w:num>
  <w:num w:numId="59" w16cid:durableId="262804429">
    <w:abstractNumId w:val="30"/>
  </w:num>
  <w:num w:numId="60" w16cid:durableId="1088117620">
    <w:abstractNumId w:val="37"/>
  </w:num>
  <w:num w:numId="61" w16cid:durableId="1161699069">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58F"/>
    <w:rsid w:val="00001655"/>
    <w:rsid w:val="00004A37"/>
    <w:rsid w:val="00010362"/>
    <w:rsid w:val="000124F0"/>
    <w:rsid w:val="000125AB"/>
    <w:rsid w:val="000135BE"/>
    <w:rsid w:val="00013F66"/>
    <w:rsid w:val="00014476"/>
    <w:rsid w:val="00020D10"/>
    <w:rsid w:val="00023090"/>
    <w:rsid w:val="00025179"/>
    <w:rsid w:val="00025B4E"/>
    <w:rsid w:val="000338DD"/>
    <w:rsid w:val="00033973"/>
    <w:rsid w:val="00034B56"/>
    <w:rsid w:val="00034C15"/>
    <w:rsid w:val="00035DD9"/>
    <w:rsid w:val="00036739"/>
    <w:rsid w:val="00037F98"/>
    <w:rsid w:val="000419C5"/>
    <w:rsid w:val="00044693"/>
    <w:rsid w:val="00046337"/>
    <w:rsid w:val="00047EE8"/>
    <w:rsid w:val="00050EE1"/>
    <w:rsid w:val="000514D8"/>
    <w:rsid w:val="00051526"/>
    <w:rsid w:val="00051616"/>
    <w:rsid w:val="000537BB"/>
    <w:rsid w:val="00055679"/>
    <w:rsid w:val="00056412"/>
    <w:rsid w:val="000570F8"/>
    <w:rsid w:val="00060550"/>
    <w:rsid w:val="00060FE8"/>
    <w:rsid w:val="00064E8E"/>
    <w:rsid w:val="00065219"/>
    <w:rsid w:val="000678E4"/>
    <w:rsid w:val="00067FA5"/>
    <w:rsid w:val="00070EA0"/>
    <w:rsid w:val="0007108B"/>
    <w:rsid w:val="000722E8"/>
    <w:rsid w:val="00076F6C"/>
    <w:rsid w:val="00077C99"/>
    <w:rsid w:val="00082507"/>
    <w:rsid w:val="00084F6E"/>
    <w:rsid w:val="00085D04"/>
    <w:rsid w:val="00086904"/>
    <w:rsid w:val="00091787"/>
    <w:rsid w:val="00091FA5"/>
    <w:rsid w:val="00092728"/>
    <w:rsid w:val="000947DB"/>
    <w:rsid w:val="00094E95"/>
    <w:rsid w:val="0009655A"/>
    <w:rsid w:val="00096DB9"/>
    <w:rsid w:val="000A5AFD"/>
    <w:rsid w:val="000A6ABE"/>
    <w:rsid w:val="000A79B4"/>
    <w:rsid w:val="000B07EA"/>
    <w:rsid w:val="000B224E"/>
    <w:rsid w:val="000C04AB"/>
    <w:rsid w:val="000C0FE6"/>
    <w:rsid w:val="000C1619"/>
    <w:rsid w:val="000C1644"/>
    <w:rsid w:val="000C3555"/>
    <w:rsid w:val="000C6508"/>
    <w:rsid w:val="000D24C7"/>
    <w:rsid w:val="000D3039"/>
    <w:rsid w:val="000D3345"/>
    <w:rsid w:val="000D78F7"/>
    <w:rsid w:val="000E60E3"/>
    <w:rsid w:val="000F275C"/>
    <w:rsid w:val="000F5398"/>
    <w:rsid w:val="000F5816"/>
    <w:rsid w:val="0010158E"/>
    <w:rsid w:val="00102504"/>
    <w:rsid w:val="0010415D"/>
    <w:rsid w:val="001073A4"/>
    <w:rsid w:val="00110FBB"/>
    <w:rsid w:val="00111EA7"/>
    <w:rsid w:val="001130AF"/>
    <w:rsid w:val="00113405"/>
    <w:rsid w:val="0011520D"/>
    <w:rsid w:val="00115477"/>
    <w:rsid w:val="0011554A"/>
    <w:rsid w:val="00121D4F"/>
    <w:rsid w:val="00125DB8"/>
    <w:rsid w:val="001301A5"/>
    <w:rsid w:val="00130A00"/>
    <w:rsid w:val="00130BB3"/>
    <w:rsid w:val="00133159"/>
    <w:rsid w:val="00136006"/>
    <w:rsid w:val="00136C79"/>
    <w:rsid w:val="00143FF1"/>
    <w:rsid w:val="001467B2"/>
    <w:rsid w:val="00151176"/>
    <w:rsid w:val="001529CF"/>
    <w:rsid w:val="00152CF4"/>
    <w:rsid w:val="00153B1B"/>
    <w:rsid w:val="00153B1F"/>
    <w:rsid w:val="001546CB"/>
    <w:rsid w:val="001546F5"/>
    <w:rsid w:val="0015660F"/>
    <w:rsid w:val="00157A47"/>
    <w:rsid w:val="00161AEF"/>
    <w:rsid w:val="00164FEF"/>
    <w:rsid w:val="00165CB5"/>
    <w:rsid w:val="00170271"/>
    <w:rsid w:val="00170A03"/>
    <w:rsid w:val="001720FC"/>
    <w:rsid w:val="0017323B"/>
    <w:rsid w:val="00173245"/>
    <w:rsid w:val="00174BD2"/>
    <w:rsid w:val="0017633D"/>
    <w:rsid w:val="0017760D"/>
    <w:rsid w:val="00177D4C"/>
    <w:rsid w:val="0018125B"/>
    <w:rsid w:val="001847D4"/>
    <w:rsid w:val="001935F0"/>
    <w:rsid w:val="00193B64"/>
    <w:rsid w:val="00194851"/>
    <w:rsid w:val="0019776A"/>
    <w:rsid w:val="00197DDD"/>
    <w:rsid w:val="001A0F62"/>
    <w:rsid w:val="001A5B20"/>
    <w:rsid w:val="001A669C"/>
    <w:rsid w:val="001A713F"/>
    <w:rsid w:val="001A7A36"/>
    <w:rsid w:val="001B0110"/>
    <w:rsid w:val="001B0581"/>
    <w:rsid w:val="001B079E"/>
    <w:rsid w:val="001B30D7"/>
    <w:rsid w:val="001B56C5"/>
    <w:rsid w:val="001B6EEC"/>
    <w:rsid w:val="001C0412"/>
    <w:rsid w:val="001C4B6B"/>
    <w:rsid w:val="001C6C20"/>
    <w:rsid w:val="001C7ED7"/>
    <w:rsid w:val="001D001C"/>
    <w:rsid w:val="001E054D"/>
    <w:rsid w:val="001E13AE"/>
    <w:rsid w:val="001E2610"/>
    <w:rsid w:val="001E2D36"/>
    <w:rsid w:val="001E33E3"/>
    <w:rsid w:val="001E430C"/>
    <w:rsid w:val="001E5779"/>
    <w:rsid w:val="001F1F68"/>
    <w:rsid w:val="001F3C95"/>
    <w:rsid w:val="001F6E49"/>
    <w:rsid w:val="002001C4"/>
    <w:rsid w:val="00201194"/>
    <w:rsid w:val="00201F13"/>
    <w:rsid w:val="00202F63"/>
    <w:rsid w:val="00205291"/>
    <w:rsid w:val="002063B7"/>
    <w:rsid w:val="0020795F"/>
    <w:rsid w:val="002130C4"/>
    <w:rsid w:val="00214641"/>
    <w:rsid w:val="002146E7"/>
    <w:rsid w:val="00215157"/>
    <w:rsid w:val="00215D36"/>
    <w:rsid w:val="0022042E"/>
    <w:rsid w:val="00221939"/>
    <w:rsid w:val="00222205"/>
    <w:rsid w:val="00226476"/>
    <w:rsid w:val="002273B0"/>
    <w:rsid w:val="002306EE"/>
    <w:rsid w:val="00230D65"/>
    <w:rsid w:val="00232B8F"/>
    <w:rsid w:val="00237063"/>
    <w:rsid w:val="002375E8"/>
    <w:rsid w:val="00237CC8"/>
    <w:rsid w:val="00240B08"/>
    <w:rsid w:val="00241752"/>
    <w:rsid w:val="00241C25"/>
    <w:rsid w:val="00245D75"/>
    <w:rsid w:val="00250CC6"/>
    <w:rsid w:val="00256719"/>
    <w:rsid w:val="00263728"/>
    <w:rsid w:val="00263DDD"/>
    <w:rsid w:val="002663A7"/>
    <w:rsid w:val="002666F0"/>
    <w:rsid w:val="00266B42"/>
    <w:rsid w:val="0027118E"/>
    <w:rsid w:val="002715E9"/>
    <w:rsid w:val="00272308"/>
    <w:rsid w:val="0027358D"/>
    <w:rsid w:val="002742E9"/>
    <w:rsid w:val="00276291"/>
    <w:rsid w:val="00276368"/>
    <w:rsid w:val="002778A2"/>
    <w:rsid w:val="00282A21"/>
    <w:rsid w:val="00284A7E"/>
    <w:rsid w:val="002876AF"/>
    <w:rsid w:val="0028795E"/>
    <w:rsid w:val="002A14CE"/>
    <w:rsid w:val="002A1A46"/>
    <w:rsid w:val="002A1DFA"/>
    <w:rsid w:val="002A566D"/>
    <w:rsid w:val="002A5835"/>
    <w:rsid w:val="002A6C57"/>
    <w:rsid w:val="002A70DF"/>
    <w:rsid w:val="002A7700"/>
    <w:rsid w:val="002B01F4"/>
    <w:rsid w:val="002B5C7A"/>
    <w:rsid w:val="002B6A97"/>
    <w:rsid w:val="002B6FA0"/>
    <w:rsid w:val="002C0C8D"/>
    <w:rsid w:val="002C3067"/>
    <w:rsid w:val="002C52B1"/>
    <w:rsid w:val="002C5390"/>
    <w:rsid w:val="002C6546"/>
    <w:rsid w:val="002D1E55"/>
    <w:rsid w:val="002D33FB"/>
    <w:rsid w:val="002D36AD"/>
    <w:rsid w:val="002D3EAF"/>
    <w:rsid w:val="002D405A"/>
    <w:rsid w:val="002E1D3A"/>
    <w:rsid w:val="002E21F3"/>
    <w:rsid w:val="002E357D"/>
    <w:rsid w:val="002E6171"/>
    <w:rsid w:val="002E7BE9"/>
    <w:rsid w:val="003054D1"/>
    <w:rsid w:val="003100B9"/>
    <w:rsid w:val="00311231"/>
    <w:rsid w:val="003130D7"/>
    <w:rsid w:val="0031521D"/>
    <w:rsid w:val="00317089"/>
    <w:rsid w:val="00322BA1"/>
    <w:rsid w:val="00322C3F"/>
    <w:rsid w:val="003230AA"/>
    <w:rsid w:val="00323E72"/>
    <w:rsid w:val="00324D4A"/>
    <w:rsid w:val="00326259"/>
    <w:rsid w:val="003274B6"/>
    <w:rsid w:val="003316DD"/>
    <w:rsid w:val="00331E66"/>
    <w:rsid w:val="00335382"/>
    <w:rsid w:val="003353FA"/>
    <w:rsid w:val="00344009"/>
    <w:rsid w:val="0034576A"/>
    <w:rsid w:val="003464CD"/>
    <w:rsid w:val="00346848"/>
    <w:rsid w:val="00351CF9"/>
    <w:rsid w:val="00352008"/>
    <w:rsid w:val="00353D50"/>
    <w:rsid w:val="00354D43"/>
    <w:rsid w:val="00354DF2"/>
    <w:rsid w:val="00360261"/>
    <w:rsid w:val="00361430"/>
    <w:rsid w:val="00362172"/>
    <w:rsid w:val="00365668"/>
    <w:rsid w:val="00366552"/>
    <w:rsid w:val="003729C2"/>
    <w:rsid w:val="00373980"/>
    <w:rsid w:val="00373A85"/>
    <w:rsid w:val="00377EDE"/>
    <w:rsid w:val="0038044E"/>
    <w:rsid w:val="003819FD"/>
    <w:rsid w:val="00381F13"/>
    <w:rsid w:val="00386FC4"/>
    <w:rsid w:val="003877DF"/>
    <w:rsid w:val="003902B4"/>
    <w:rsid w:val="00392C5A"/>
    <w:rsid w:val="00392E73"/>
    <w:rsid w:val="00393E59"/>
    <w:rsid w:val="00394208"/>
    <w:rsid w:val="00396155"/>
    <w:rsid w:val="003A08FB"/>
    <w:rsid w:val="003A0DE5"/>
    <w:rsid w:val="003A2645"/>
    <w:rsid w:val="003A28B6"/>
    <w:rsid w:val="003A510E"/>
    <w:rsid w:val="003A56F4"/>
    <w:rsid w:val="003A7636"/>
    <w:rsid w:val="003A7EEB"/>
    <w:rsid w:val="003B0136"/>
    <w:rsid w:val="003B1814"/>
    <w:rsid w:val="003B3069"/>
    <w:rsid w:val="003B4DA9"/>
    <w:rsid w:val="003C04EA"/>
    <w:rsid w:val="003C2ECE"/>
    <w:rsid w:val="003C5EA1"/>
    <w:rsid w:val="003C6715"/>
    <w:rsid w:val="003D1CD2"/>
    <w:rsid w:val="003D2C67"/>
    <w:rsid w:val="003D5505"/>
    <w:rsid w:val="003E27CB"/>
    <w:rsid w:val="003E3564"/>
    <w:rsid w:val="003E35E1"/>
    <w:rsid w:val="003E6301"/>
    <w:rsid w:val="003E7774"/>
    <w:rsid w:val="003F04AF"/>
    <w:rsid w:val="003F4C4B"/>
    <w:rsid w:val="0040177F"/>
    <w:rsid w:val="0040199F"/>
    <w:rsid w:val="00404168"/>
    <w:rsid w:val="004052DE"/>
    <w:rsid w:val="0040552E"/>
    <w:rsid w:val="00407BD5"/>
    <w:rsid w:val="00410DF7"/>
    <w:rsid w:val="004127E0"/>
    <w:rsid w:val="004129F0"/>
    <w:rsid w:val="004178F7"/>
    <w:rsid w:val="00421606"/>
    <w:rsid w:val="004227B7"/>
    <w:rsid w:val="00423833"/>
    <w:rsid w:val="00423D73"/>
    <w:rsid w:val="00425055"/>
    <w:rsid w:val="004255F5"/>
    <w:rsid w:val="0043343C"/>
    <w:rsid w:val="0043463C"/>
    <w:rsid w:val="00436F3E"/>
    <w:rsid w:val="0044090F"/>
    <w:rsid w:val="0044296B"/>
    <w:rsid w:val="004456FD"/>
    <w:rsid w:val="0044609B"/>
    <w:rsid w:val="00447BA1"/>
    <w:rsid w:val="00447C52"/>
    <w:rsid w:val="004502FE"/>
    <w:rsid w:val="00451901"/>
    <w:rsid w:val="00453DA7"/>
    <w:rsid w:val="0045669A"/>
    <w:rsid w:val="00457876"/>
    <w:rsid w:val="004609E6"/>
    <w:rsid w:val="00462D61"/>
    <w:rsid w:val="004655D7"/>
    <w:rsid w:val="00466097"/>
    <w:rsid w:val="0046659A"/>
    <w:rsid w:val="00466E62"/>
    <w:rsid w:val="004677AC"/>
    <w:rsid w:val="00471CC6"/>
    <w:rsid w:val="00475ABF"/>
    <w:rsid w:val="0047624A"/>
    <w:rsid w:val="00481749"/>
    <w:rsid w:val="00482C14"/>
    <w:rsid w:val="00482FE5"/>
    <w:rsid w:val="00483466"/>
    <w:rsid w:val="0048386D"/>
    <w:rsid w:val="00484DCE"/>
    <w:rsid w:val="00485859"/>
    <w:rsid w:val="00486C36"/>
    <w:rsid w:val="00487400"/>
    <w:rsid w:val="00487D72"/>
    <w:rsid w:val="004907F8"/>
    <w:rsid w:val="00491F89"/>
    <w:rsid w:val="004A0D61"/>
    <w:rsid w:val="004A24EB"/>
    <w:rsid w:val="004A4F04"/>
    <w:rsid w:val="004B0706"/>
    <w:rsid w:val="004B1F44"/>
    <w:rsid w:val="004B6E5A"/>
    <w:rsid w:val="004C0BFC"/>
    <w:rsid w:val="004C1128"/>
    <w:rsid w:val="004C1F5B"/>
    <w:rsid w:val="004C23F2"/>
    <w:rsid w:val="004C415A"/>
    <w:rsid w:val="004C4BEE"/>
    <w:rsid w:val="004C608D"/>
    <w:rsid w:val="004C70DE"/>
    <w:rsid w:val="004D04C3"/>
    <w:rsid w:val="004D0E2B"/>
    <w:rsid w:val="004D6D05"/>
    <w:rsid w:val="004D766F"/>
    <w:rsid w:val="004E093D"/>
    <w:rsid w:val="004E0A17"/>
    <w:rsid w:val="004E152F"/>
    <w:rsid w:val="004E20A8"/>
    <w:rsid w:val="004E4155"/>
    <w:rsid w:val="004E4E45"/>
    <w:rsid w:val="004F04FE"/>
    <w:rsid w:val="004F223A"/>
    <w:rsid w:val="004F4346"/>
    <w:rsid w:val="004F4809"/>
    <w:rsid w:val="004F712D"/>
    <w:rsid w:val="0050135F"/>
    <w:rsid w:val="00501B71"/>
    <w:rsid w:val="005022E0"/>
    <w:rsid w:val="005062BE"/>
    <w:rsid w:val="005107AB"/>
    <w:rsid w:val="00511E0C"/>
    <w:rsid w:val="00511F94"/>
    <w:rsid w:val="00514DDD"/>
    <w:rsid w:val="00516165"/>
    <w:rsid w:val="005173A5"/>
    <w:rsid w:val="00520FCF"/>
    <w:rsid w:val="00521DE1"/>
    <w:rsid w:val="005265CE"/>
    <w:rsid w:val="00527AC2"/>
    <w:rsid w:val="00530DF0"/>
    <w:rsid w:val="00533D5E"/>
    <w:rsid w:val="00540A4E"/>
    <w:rsid w:val="0054124E"/>
    <w:rsid w:val="00543357"/>
    <w:rsid w:val="00544E15"/>
    <w:rsid w:val="00545A2F"/>
    <w:rsid w:val="00545DA8"/>
    <w:rsid w:val="00553A6B"/>
    <w:rsid w:val="0055418F"/>
    <w:rsid w:val="00555905"/>
    <w:rsid w:val="00555EA0"/>
    <w:rsid w:val="0055660D"/>
    <w:rsid w:val="0056066D"/>
    <w:rsid w:val="005607A0"/>
    <w:rsid w:val="005618C4"/>
    <w:rsid w:val="00561E49"/>
    <w:rsid w:val="005621EF"/>
    <w:rsid w:val="005649CC"/>
    <w:rsid w:val="00564B64"/>
    <w:rsid w:val="00566428"/>
    <w:rsid w:val="005702F5"/>
    <w:rsid w:val="00572966"/>
    <w:rsid w:val="0057311B"/>
    <w:rsid w:val="005742C9"/>
    <w:rsid w:val="00575FDF"/>
    <w:rsid w:val="00577419"/>
    <w:rsid w:val="00581093"/>
    <w:rsid w:val="00581425"/>
    <w:rsid w:val="00584422"/>
    <w:rsid w:val="00585D17"/>
    <w:rsid w:val="00590521"/>
    <w:rsid w:val="00590D2A"/>
    <w:rsid w:val="00592158"/>
    <w:rsid w:val="00592D3C"/>
    <w:rsid w:val="0059495E"/>
    <w:rsid w:val="0059597B"/>
    <w:rsid w:val="00596BA7"/>
    <w:rsid w:val="005A0CA5"/>
    <w:rsid w:val="005A1C56"/>
    <w:rsid w:val="005A237C"/>
    <w:rsid w:val="005A6A58"/>
    <w:rsid w:val="005A7E5A"/>
    <w:rsid w:val="005A7EFE"/>
    <w:rsid w:val="005B017F"/>
    <w:rsid w:val="005B0A6E"/>
    <w:rsid w:val="005B2689"/>
    <w:rsid w:val="005C1C99"/>
    <w:rsid w:val="005C1DFF"/>
    <w:rsid w:val="005C4BCA"/>
    <w:rsid w:val="005C4D26"/>
    <w:rsid w:val="005C4FA0"/>
    <w:rsid w:val="005C6AF2"/>
    <w:rsid w:val="005C78A8"/>
    <w:rsid w:val="005D014A"/>
    <w:rsid w:val="005D0E06"/>
    <w:rsid w:val="005D4BA2"/>
    <w:rsid w:val="005D4DD7"/>
    <w:rsid w:val="005E006C"/>
    <w:rsid w:val="005E02BB"/>
    <w:rsid w:val="005E1CE1"/>
    <w:rsid w:val="005F0159"/>
    <w:rsid w:val="005F1327"/>
    <w:rsid w:val="005F16CB"/>
    <w:rsid w:val="005F224A"/>
    <w:rsid w:val="005F4E6D"/>
    <w:rsid w:val="005F5212"/>
    <w:rsid w:val="005F5623"/>
    <w:rsid w:val="005F7AE6"/>
    <w:rsid w:val="006004B7"/>
    <w:rsid w:val="00600C07"/>
    <w:rsid w:val="00601EA7"/>
    <w:rsid w:val="0060203B"/>
    <w:rsid w:val="006033BC"/>
    <w:rsid w:val="00603622"/>
    <w:rsid w:val="00605E5F"/>
    <w:rsid w:val="00606BB1"/>
    <w:rsid w:val="00606FA9"/>
    <w:rsid w:val="00611CC4"/>
    <w:rsid w:val="0061203B"/>
    <w:rsid w:val="00612B30"/>
    <w:rsid w:val="00615C7C"/>
    <w:rsid w:val="00622982"/>
    <w:rsid w:val="00626243"/>
    <w:rsid w:val="00627CC7"/>
    <w:rsid w:val="00633F0B"/>
    <w:rsid w:val="00637DA2"/>
    <w:rsid w:val="00637FB0"/>
    <w:rsid w:val="00640548"/>
    <w:rsid w:val="00642A16"/>
    <w:rsid w:val="00644D6C"/>
    <w:rsid w:val="006467C6"/>
    <w:rsid w:val="006474D4"/>
    <w:rsid w:val="00650082"/>
    <w:rsid w:val="00650227"/>
    <w:rsid w:val="0065064B"/>
    <w:rsid w:val="00652E57"/>
    <w:rsid w:val="0065332C"/>
    <w:rsid w:val="006551BA"/>
    <w:rsid w:val="00657564"/>
    <w:rsid w:val="0066043C"/>
    <w:rsid w:val="00660A9D"/>
    <w:rsid w:val="00661043"/>
    <w:rsid w:val="00661312"/>
    <w:rsid w:val="00662553"/>
    <w:rsid w:val="006629ED"/>
    <w:rsid w:val="00663442"/>
    <w:rsid w:val="00664291"/>
    <w:rsid w:val="0066552F"/>
    <w:rsid w:val="006659D8"/>
    <w:rsid w:val="006661C6"/>
    <w:rsid w:val="00666DC8"/>
    <w:rsid w:val="0067015E"/>
    <w:rsid w:val="00671006"/>
    <w:rsid w:val="00672139"/>
    <w:rsid w:val="006739A7"/>
    <w:rsid w:val="00673F70"/>
    <w:rsid w:val="00675B8B"/>
    <w:rsid w:val="00675C00"/>
    <w:rsid w:val="0067727B"/>
    <w:rsid w:val="0068045E"/>
    <w:rsid w:val="0068069C"/>
    <w:rsid w:val="00683D8B"/>
    <w:rsid w:val="00686370"/>
    <w:rsid w:val="006872A7"/>
    <w:rsid w:val="00691523"/>
    <w:rsid w:val="00692B33"/>
    <w:rsid w:val="006941B6"/>
    <w:rsid w:val="006956DC"/>
    <w:rsid w:val="00695A35"/>
    <w:rsid w:val="00695CAF"/>
    <w:rsid w:val="006971E4"/>
    <w:rsid w:val="00697ADD"/>
    <w:rsid w:val="006A0BC1"/>
    <w:rsid w:val="006A62DD"/>
    <w:rsid w:val="006A7C0C"/>
    <w:rsid w:val="006B0099"/>
    <w:rsid w:val="006B2B47"/>
    <w:rsid w:val="006B4123"/>
    <w:rsid w:val="006B4CDA"/>
    <w:rsid w:val="006B608E"/>
    <w:rsid w:val="006B70D1"/>
    <w:rsid w:val="006C1320"/>
    <w:rsid w:val="006C1435"/>
    <w:rsid w:val="006C17A1"/>
    <w:rsid w:val="006C1885"/>
    <w:rsid w:val="006C1C42"/>
    <w:rsid w:val="006C5EE4"/>
    <w:rsid w:val="006C6E6A"/>
    <w:rsid w:val="006C7F67"/>
    <w:rsid w:val="006D0D32"/>
    <w:rsid w:val="006D0E07"/>
    <w:rsid w:val="006D144B"/>
    <w:rsid w:val="006D37C6"/>
    <w:rsid w:val="006D541F"/>
    <w:rsid w:val="006E04CD"/>
    <w:rsid w:val="006E0501"/>
    <w:rsid w:val="006E0A78"/>
    <w:rsid w:val="006E1373"/>
    <w:rsid w:val="006E489A"/>
    <w:rsid w:val="006E4F0C"/>
    <w:rsid w:val="006E5D08"/>
    <w:rsid w:val="006E6854"/>
    <w:rsid w:val="006F0E7E"/>
    <w:rsid w:val="006F135F"/>
    <w:rsid w:val="006F33BE"/>
    <w:rsid w:val="006F40C9"/>
    <w:rsid w:val="006F4287"/>
    <w:rsid w:val="006F4523"/>
    <w:rsid w:val="006F767A"/>
    <w:rsid w:val="006F7D57"/>
    <w:rsid w:val="0070080C"/>
    <w:rsid w:val="00700A66"/>
    <w:rsid w:val="00704632"/>
    <w:rsid w:val="007056E8"/>
    <w:rsid w:val="00712ACF"/>
    <w:rsid w:val="00715CED"/>
    <w:rsid w:val="00717CF7"/>
    <w:rsid w:val="007203A9"/>
    <w:rsid w:val="00721A32"/>
    <w:rsid w:val="00721FCE"/>
    <w:rsid w:val="00722B60"/>
    <w:rsid w:val="00722CC9"/>
    <w:rsid w:val="00723DA9"/>
    <w:rsid w:val="00731025"/>
    <w:rsid w:val="00731040"/>
    <w:rsid w:val="0073147B"/>
    <w:rsid w:val="00733813"/>
    <w:rsid w:val="00734C08"/>
    <w:rsid w:val="00735E54"/>
    <w:rsid w:val="00736E5A"/>
    <w:rsid w:val="00740BAC"/>
    <w:rsid w:val="007438AF"/>
    <w:rsid w:val="00744B90"/>
    <w:rsid w:val="007477EB"/>
    <w:rsid w:val="0074791C"/>
    <w:rsid w:val="00750C68"/>
    <w:rsid w:val="00752752"/>
    <w:rsid w:val="0075281A"/>
    <w:rsid w:val="00754ABB"/>
    <w:rsid w:val="007553F9"/>
    <w:rsid w:val="007554F5"/>
    <w:rsid w:val="007605D2"/>
    <w:rsid w:val="00763ED4"/>
    <w:rsid w:val="007641E7"/>
    <w:rsid w:val="007646F7"/>
    <w:rsid w:val="00764CE0"/>
    <w:rsid w:val="007673F0"/>
    <w:rsid w:val="00776EB5"/>
    <w:rsid w:val="007776EC"/>
    <w:rsid w:val="00777A44"/>
    <w:rsid w:val="007800ED"/>
    <w:rsid w:val="0078084C"/>
    <w:rsid w:val="007808DB"/>
    <w:rsid w:val="0078161E"/>
    <w:rsid w:val="00781652"/>
    <w:rsid w:val="0078424C"/>
    <w:rsid w:val="007A45AA"/>
    <w:rsid w:val="007A4803"/>
    <w:rsid w:val="007A665A"/>
    <w:rsid w:val="007B18CD"/>
    <w:rsid w:val="007B2E98"/>
    <w:rsid w:val="007B4AD9"/>
    <w:rsid w:val="007B7282"/>
    <w:rsid w:val="007C143F"/>
    <w:rsid w:val="007C5FA2"/>
    <w:rsid w:val="007C7E3A"/>
    <w:rsid w:val="007D01FC"/>
    <w:rsid w:val="007D1085"/>
    <w:rsid w:val="007D3598"/>
    <w:rsid w:val="007D5CE8"/>
    <w:rsid w:val="007D669F"/>
    <w:rsid w:val="007D67F9"/>
    <w:rsid w:val="007D6DAE"/>
    <w:rsid w:val="007E1219"/>
    <w:rsid w:val="007E5E57"/>
    <w:rsid w:val="007E764A"/>
    <w:rsid w:val="007F208B"/>
    <w:rsid w:val="007F3743"/>
    <w:rsid w:val="00802B62"/>
    <w:rsid w:val="00810096"/>
    <w:rsid w:val="00811B8F"/>
    <w:rsid w:val="00817BFA"/>
    <w:rsid w:val="00817F99"/>
    <w:rsid w:val="0082060A"/>
    <w:rsid w:val="00822616"/>
    <w:rsid w:val="008266C2"/>
    <w:rsid w:val="008273AD"/>
    <w:rsid w:val="00827D2B"/>
    <w:rsid w:val="00832848"/>
    <w:rsid w:val="00833483"/>
    <w:rsid w:val="0083362E"/>
    <w:rsid w:val="00833D38"/>
    <w:rsid w:val="00841D3A"/>
    <w:rsid w:val="00847662"/>
    <w:rsid w:val="00850FA4"/>
    <w:rsid w:val="00853FFB"/>
    <w:rsid w:val="008549F2"/>
    <w:rsid w:val="00855506"/>
    <w:rsid w:val="008556D5"/>
    <w:rsid w:val="008564DD"/>
    <w:rsid w:val="0085710A"/>
    <w:rsid w:val="008575E3"/>
    <w:rsid w:val="0086020F"/>
    <w:rsid w:val="00862A32"/>
    <w:rsid w:val="0086385B"/>
    <w:rsid w:val="0086536B"/>
    <w:rsid w:val="00865A74"/>
    <w:rsid w:val="00867265"/>
    <w:rsid w:val="00873EC4"/>
    <w:rsid w:val="0087563D"/>
    <w:rsid w:val="008762BB"/>
    <w:rsid w:val="00876D0D"/>
    <w:rsid w:val="00877538"/>
    <w:rsid w:val="008778B5"/>
    <w:rsid w:val="00880DE0"/>
    <w:rsid w:val="008812AE"/>
    <w:rsid w:val="00881BF9"/>
    <w:rsid w:val="008854F4"/>
    <w:rsid w:val="0088772B"/>
    <w:rsid w:val="008917B9"/>
    <w:rsid w:val="0089296D"/>
    <w:rsid w:val="008939EE"/>
    <w:rsid w:val="00893AD4"/>
    <w:rsid w:val="00894542"/>
    <w:rsid w:val="00895BF3"/>
    <w:rsid w:val="008A100B"/>
    <w:rsid w:val="008A71A0"/>
    <w:rsid w:val="008B125B"/>
    <w:rsid w:val="008B50A9"/>
    <w:rsid w:val="008B7A0C"/>
    <w:rsid w:val="008C031F"/>
    <w:rsid w:val="008C20D9"/>
    <w:rsid w:val="008D3206"/>
    <w:rsid w:val="008D3319"/>
    <w:rsid w:val="008D377A"/>
    <w:rsid w:val="008D55A7"/>
    <w:rsid w:val="008D6AE6"/>
    <w:rsid w:val="008D70AD"/>
    <w:rsid w:val="008E0997"/>
    <w:rsid w:val="008E1118"/>
    <w:rsid w:val="008E1DEE"/>
    <w:rsid w:val="008E4309"/>
    <w:rsid w:val="008F0552"/>
    <w:rsid w:val="008F2775"/>
    <w:rsid w:val="008F4A7C"/>
    <w:rsid w:val="008F7F31"/>
    <w:rsid w:val="00901597"/>
    <w:rsid w:val="009024F1"/>
    <w:rsid w:val="009029AF"/>
    <w:rsid w:val="009041FD"/>
    <w:rsid w:val="00906877"/>
    <w:rsid w:val="009076DB"/>
    <w:rsid w:val="00910BEA"/>
    <w:rsid w:val="00914901"/>
    <w:rsid w:val="00915025"/>
    <w:rsid w:val="0091522C"/>
    <w:rsid w:val="009166E9"/>
    <w:rsid w:val="00921FDC"/>
    <w:rsid w:val="00922461"/>
    <w:rsid w:val="00926533"/>
    <w:rsid w:val="00931207"/>
    <w:rsid w:val="0093284A"/>
    <w:rsid w:val="0093439E"/>
    <w:rsid w:val="009354D0"/>
    <w:rsid w:val="009368DA"/>
    <w:rsid w:val="0094013E"/>
    <w:rsid w:val="00942B8C"/>
    <w:rsid w:val="009433D7"/>
    <w:rsid w:val="009438F3"/>
    <w:rsid w:val="009446F6"/>
    <w:rsid w:val="00947FA1"/>
    <w:rsid w:val="0095565B"/>
    <w:rsid w:val="00956195"/>
    <w:rsid w:val="00961FA7"/>
    <w:rsid w:val="0096435B"/>
    <w:rsid w:val="009647C4"/>
    <w:rsid w:val="0097058F"/>
    <w:rsid w:val="00972244"/>
    <w:rsid w:val="009723DE"/>
    <w:rsid w:val="0097438D"/>
    <w:rsid w:val="00976944"/>
    <w:rsid w:val="009838F1"/>
    <w:rsid w:val="00983F90"/>
    <w:rsid w:val="0098490E"/>
    <w:rsid w:val="00985569"/>
    <w:rsid w:val="00987C8F"/>
    <w:rsid w:val="009919A1"/>
    <w:rsid w:val="009A147B"/>
    <w:rsid w:val="009A1B63"/>
    <w:rsid w:val="009A5839"/>
    <w:rsid w:val="009B53AB"/>
    <w:rsid w:val="009B590E"/>
    <w:rsid w:val="009B5D77"/>
    <w:rsid w:val="009B7012"/>
    <w:rsid w:val="009B7E7D"/>
    <w:rsid w:val="009C0781"/>
    <w:rsid w:val="009C1808"/>
    <w:rsid w:val="009C2988"/>
    <w:rsid w:val="009C50DA"/>
    <w:rsid w:val="009D1F0E"/>
    <w:rsid w:val="009D1FDC"/>
    <w:rsid w:val="009D20E4"/>
    <w:rsid w:val="009D4645"/>
    <w:rsid w:val="009E0355"/>
    <w:rsid w:val="009E20B9"/>
    <w:rsid w:val="009E25AE"/>
    <w:rsid w:val="009E4751"/>
    <w:rsid w:val="009F259B"/>
    <w:rsid w:val="009F4259"/>
    <w:rsid w:val="009F504F"/>
    <w:rsid w:val="009F5E34"/>
    <w:rsid w:val="009F74EA"/>
    <w:rsid w:val="009F78EC"/>
    <w:rsid w:val="009F7B62"/>
    <w:rsid w:val="00A0203B"/>
    <w:rsid w:val="00A0211A"/>
    <w:rsid w:val="00A0361B"/>
    <w:rsid w:val="00A0741B"/>
    <w:rsid w:val="00A0782B"/>
    <w:rsid w:val="00A1107A"/>
    <w:rsid w:val="00A128CA"/>
    <w:rsid w:val="00A16900"/>
    <w:rsid w:val="00A17516"/>
    <w:rsid w:val="00A17C06"/>
    <w:rsid w:val="00A20427"/>
    <w:rsid w:val="00A2563C"/>
    <w:rsid w:val="00A260CA"/>
    <w:rsid w:val="00A26B61"/>
    <w:rsid w:val="00A3081A"/>
    <w:rsid w:val="00A3372C"/>
    <w:rsid w:val="00A3407D"/>
    <w:rsid w:val="00A35126"/>
    <w:rsid w:val="00A35ECA"/>
    <w:rsid w:val="00A42D75"/>
    <w:rsid w:val="00A431E0"/>
    <w:rsid w:val="00A433FF"/>
    <w:rsid w:val="00A44A46"/>
    <w:rsid w:val="00A44F90"/>
    <w:rsid w:val="00A53A85"/>
    <w:rsid w:val="00A55FF1"/>
    <w:rsid w:val="00A56B4F"/>
    <w:rsid w:val="00A56D8E"/>
    <w:rsid w:val="00A612F5"/>
    <w:rsid w:val="00A63362"/>
    <w:rsid w:val="00A65A20"/>
    <w:rsid w:val="00A6740E"/>
    <w:rsid w:val="00A67FDE"/>
    <w:rsid w:val="00A73F76"/>
    <w:rsid w:val="00A74DD3"/>
    <w:rsid w:val="00A7545D"/>
    <w:rsid w:val="00A76B17"/>
    <w:rsid w:val="00A77A44"/>
    <w:rsid w:val="00A83602"/>
    <w:rsid w:val="00A86181"/>
    <w:rsid w:val="00A87C3F"/>
    <w:rsid w:val="00A87EC5"/>
    <w:rsid w:val="00A90299"/>
    <w:rsid w:val="00A931D5"/>
    <w:rsid w:val="00A945A2"/>
    <w:rsid w:val="00A9510A"/>
    <w:rsid w:val="00A96D91"/>
    <w:rsid w:val="00A97FEB"/>
    <w:rsid w:val="00AA6E4C"/>
    <w:rsid w:val="00AB2789"/>
    <w:rsid w:val="00AB49B2"/>
    <w:rsid w:val="00AB69E5"/>
    <w:rsid w:val="00AB6A3D"/>
    <w:rsid w:val="00AB751F"/>
    <w:rsid w:val="00AB7A68"/>
    <w:rsid w:val="00AC1500"/>
    <w:rsid w:val="00AC168E"/>
    <w:rsid w:val="00AC4A70"/>
    <w:rsid w:val="00AC4E61"/>
    <w:rsid w:val="00AC543B"/>
    <w:rsid w:val="00AC6DD4"/>
    <w:rsid w:val="00AC7A7E"/>
    <w:rsid w:val="00AD3B16"/>
    <w:rsid w:val="00AD3B4B"/>
    <w:rsid w:val="00AD443B"/>
    <w:rsid w:val="00AD60EA"/>
    <w:rsid w:val="00AD6B9B"/>
    <w:rsid w:val="00AE5643"/>
    <w:rsid w:val="00AE6067"/>
    <w:rsid w:val="00AE647F"/>
    <w:rsid w:val="00AE7E7D"/>
    <w:rsid w:val="00AF52EB"/>
    <w:rsid w:val="00AF65FD"/>
    <w:rsid w:val="00AF7B40"/>
    <w:rsid w:val="00B00B83"/>
    <w:rsid w:val="00B01161"/>
    <w:rsid w:val="00B01C12"/>
    <w:rsid w:val="00B06306"/>
    <w:rsid w:val="00B06D60"/>
    <w:rsid w:val="00B07BF6"/>
    <w:rsid w:val="00B10243"/>
    <w:rsid w:val="00B10CB1"/>
    <w:rsid w:val="00B114DC"/>
    <w:rsid w:val="00B12501"/>
    <w:rsid w:val="00B14BF1"/>
    <w:rsid w:val="00B16F2E"/>
    <w:rsid w:val="00B20F64"/>
    <w:rsid w:val="00B220C8"/>
    <w:rsid w:val="00B22105"/>
    <w:rsid w:val="00B2443B"/>
    <w:rsid w:val="00B26D83"/>
    <w:rsid w:val="00B27FD4"/>
    <w:rsid w:val="00B307D1"/>
    <w:rsid w:val="00B34042"/>
    <w:rsid w:val="00B342A6"/>
    <w:rsid w:val="00B36D13"/>
    <w:rsid w:val="00B4083D"/>
    <w:rsid w:val="00B42929"/>
    <w:rsid w:val="00B432BC"/>
    <w:rsid w:val="00B46367"/>
    <w:rsid w:val="00B5422F"/>
    <w:rsid w:val="00B55EB1"/>
    <w:rsid w:val="00B57CC9"/>
    <w:rsid w:val="00B607AE"/>
    <w:rsid w:val="00B6160A"/>
    <w:rsid w:val="00B66CBA"/>
    <w:rsid w:val="00B67E17"/>
    <w:rsid w:val="00B72116"/>
    <w:rsid w:val="00B7295C"/>
    <w:rsid w:val="00B73720"/>
    <w:rsid w:val="00B745D3"/>
    <w:rsid w:val="00B77ED4"/>
    <w:rsid w:val="00B81DA2"/>
    <w:rsid w:val="00B83CB4"/>
    <w:rsid w:val="00B85AFF"/>
    <w:rsid w:val="00B8605D"/>
    <w:rsid w:val="00B87DA3"/>
    <w:rsid w:val="00B901B0"/>
    <w:rsid w:val="00B9219A"/>
    <w:rsid w:val="00B96366"/>
    <w:rsid w:val="00BA4C6C"/>
    <w:rsid w:val="00BA4FE8"/>
    <w:rsid w:val="00BA5956"/>
    <w:rsid w:val="00BA5E1C"/>
    <w:rsid w:val="00BB0E03"/>
    <w:rsid w:val="00BB2A55"/>
    <w:rsid w:val="00BB5D69"/>
    <w:rsid w:val="00BB65BA"/>
    <w:rsid w:val="00BC3D97"/>
    <w:rsid w:val="00BC6067"/>
    <w:rsid w:val="00BC669D"/>
    <w:rsid w:val="00BD34A5"/>
    <w:rsid w:val="00BD5786"/>
    <w:rsid w:val="00BE19BD"/>
    <w:rsid w:val="00BE22C7"/>
    <w:rsid w:val="00BE3080"/>
    <w:rsid w:val="00BE4964"/>
    <w:rsid w:val="00BE600D"/>
    <w:rsid w:val="00BE7AA5"/>
    <w:rsid w:val="00BF151D"/>
    <w:rsid w:val="00BF3932"/>
    <w:rsid w:val="00BF6A74"/>
    <w:rsid w:val="00BF7821"/>
    <w:rsid w:val="00C03513"/>
    <w:rsid w:val="00C04412"/>
    <w:rsid w:val="00C07158"/>
    <w:rsid w:val="00C10ABA"/>
    <w:rsid w:val="00C10F5F"/>
    <w:rsid w:val="00C1202F"/>
    <w:rsid w:val="00C12A6F"/>
    <w:rsid w:val="00C13405"/>
    <w:rsid w:val="00C15934"/>
    <w:rsid w:val="00C1612E"/>
    <w:rsid w:val="00C17AA1"/>
    <w:rsid w:val="00C242B6"/>
    <w:rsid w:val="00C24425"/>
    <w:rsid w:val="00C2546F"/>
    <w:rsid w:val="00C2554D"/>
    <w:rsid w:val="00C2575F"/>
    <w:rsid w:val="00C25827"/>
    <w:rsid w:val="00C25CDF"/>
    <w:rsid w:val="00C2662F"/>
    <w:rsid w:val="00C27744"/>
    <w:rsid w:val="00C31EE8"/>
    <w:rsid w:val="00C3511A"/>
    <w:rsid w:val="00C351B4"/>
    <w:rsid w:val="00C37A8D"/>
    <w:rsid w:val="00C442BB"/>
    <w:rsid w:val="00C4488C"/>
    <w:rsid w:val="00C45305"/>
    <w:rsid w:val="00C46836"/>
    <w:rsid w:val="00C50235"/>
    <w:rsid w:val="00C50F3F"/>
    <w:rsid w:val="00C518D1"/>
    <w:rsid w:val="00C524C3"/>
    <w:rsid w:val="00C53948"/>
    <w:rsid w:val="00C53B24"/>
    <w:rsid w:val="00C55957"/>
    <w:rsid w:val="00C55B01"/>
    <w:rsid w:val="00C565A5"/>
    <w:rsid w:val="00C574D0"/>
    <w:rsid w:val="00C6004F"/>
    <w:rsid w:val="00C608AB"/>
    <w:rsid w:val="00C62F78"/>
    <w:rsid w:val="00C63119"/>
    <w:rsid w:val="00C632F0"/>
    <w:rsid w:val="00C63EFD"/>
    <w:rsid w:val="00C644E0"/>
    <w:rsid w:val="00C70849"/>
    <w:rsid w:val="00C7129E"/>
    <w:rsid w:val="00C72FBE"/>
    <w:rsid w:val="00C74122"/>
    <w:rsid w:val="00C753FD"/>
    <w:rsid w:val="00C75A71"/>
    <w:rsid w:val="00C7733F"/>
    <w:rsid w:val="00C77D1B"/>
    <w:rsid w:val="00C8161F"/>
    <w:rsid w:val="00C8290E"/>
    <w:rsid w:val="00C8299D"/>
    <w:rsid w:val="00C82B13"/>
    <w:rsid w:val="00C841C2"/>
    <w:rsid w:val="00C85DCB"/>
    <w:rsid w:val="00C8666B"/>
    <w:rsid w:val="00C91FFD"/>
    <w:rsid w:val="00C9226C"/>
    <w:rsid w:val="00C92F20"/>
    <w:rsid w:val="00C931E6"/>
    <w:rsid w:val="00C97585"/>
    <w:rsid w:val="00CA0140"/>
    <w:rsid w:val="00CA05D8"/>
    <w:rsid w:val="00CA0888"/>
    <w:rsid w:val="00CA151E"/>
    <w:rsid w:val="00CA1695"/>
    <w:rsid w:val="00CA463D"/>
    <w:rsid w:val="00CA6712"/>
    <w:rsid w:val="00CB07C9"/>
    <w:rsid w:val="00CB1682"/>
    <w:rsid w:val="00CB279F"/>
    <w:rsid w:val="00CB29B6"/>
    <w:rsid w:val="00CB3C3F"/>
    <w:rsid w:val="00CB5097"/>
    <w:rsid w:val="00CC366A"/>
    <w:rsid w:val="00CD0DCC"/>
    <w:rsid w:val="00CE68AE"/>
    <w:rsid w:val="00CF0E59"/>
    <w:rsid w:val="00CF1237"/>
    <w:rsid w:val="00CF3B45"/>
    <w:rsid w:val="00CF3C09"/>
    <w:rsid w:val="00CF43C0"/>
    <w:rsid w:val="00CF5B68"/>
    <w:rsid w:val="00CF7594"/>
    <w:rsid w:val="00D00217"/>
    <w:rsid w:val="00D01CB8"/>
    <w:rsid w:val="00D0278E"/>
    <w:rsid w:val="00D04942"/>
    <w:rsid w:val="00D058FB"/>
    <w:rsid w:val="00D068B8"/>
    <w:rsid w:val="00D0710B"/>
    <w:rsid w:val="00D1108D"/>
    <w:rsid w:val="00D1273F"/>
    <w:rsid w:val="00D12A82"/>
    <w:rsid w:val="00D13A2D"/>
    <w:rsid w:val="00D13AD7"/>
    <w:rsid w:val="00D160AE"/>
    <w:rsid w:val="00D16262"/>
    <w:rsid w:val="00D22CF1"/>
    <w:rsid w:val="00D2404F"/>
    <w:rsid w:val="00D256D7"/>
    <w:rsid w:val="00D27273"/>
    <w:rsid w:val="00D2729F"/>
    <w:rsid w:val="00D3018C"/>
    <w:rsid w:val="00D30FBA"/>
    <w:rsid w:val="00D319E8"/>
    <w:rsid w:val="00D31BC6"/>
    <w:rsid w:val="00D327D2"/>
    <w:rsid w:val="00D337B4"/>
    <w:rsid w:val="00D34513"/>
    <w:rsid w:val="00D35C04"/>
    <w:rsid w:val="00D36EE6"/>
    <w:rsid w:val="00D41815"/>
    <w:rsid w:val="00D4219C"/>
    <w:rsid w:val="00D45A4C"/>
    <w:rsid w:val="00D47FBA"/>
    <w:rsid w:val="00D51CA5"/>
    <w:rsid w:val="00D520BC"/>
    <w:rsid w:val="00D52D48"/>
    <w:rsid w:val="00D5379C"/>
    <w:rsid w:val="00D54BF9"/>
    <w:rsid w:val="00D55AFF"/>
    <w:rsid w:val="00D55F0A"/>
    <w:rsid w:val="00D6120B"/>
    <w:rsid w:val="00D67E9A"/>
    <w:rsid w:val="00D712BD"/>
    <w:rsid w:val="00D72F3C"/>
    <w:rsid w:val="00D74E6E"/>
    <w:rsid w:val="00D74F17"/>
    <w:rsid w:val="00D8338E"/>
    <w:rsid w:val="00D846DA"/>
    <w:rsid w:val="00D862C4"/>
    <w:rsid w:val="00D87705"/>
    <w:rsid w:val="00D90634"/>
    <w:rsid w:val="00D9236B"/>
    <w:rsid w:val="00D955EF"/>
    <w:rsid w:val="00D961D1"/>
    <w:rsid w:val="00D965A8"/>
    <w:rsid w:val="00D97703"/>
    <w:rsid w:val="00D97F2C"/>
    <w:rsid w:val="00DA7972"/>
    <w:rsid w:val="00DA7E5E"/>
    <w:rsid w:val="00DB0744"/>
    <w:rsid w:val="00DB1A2E"/>
    <w:rsid w:val="00DB48BB"/>
    <w:rsid w:val="00DB49A3"/>
    <w:rsid w:val="00DB7008"/>
    <w:rsid w:val="00DC2EE4"/>
    <w:rsid w:val="00DC3951"/>
    <w:rsid w:val="00DC40DF"/>
    <w:rsid w:val="00DC53CB"/>
    <w:rsid w:val="00DC68EC"/>
    <w:rsid w:val="00DD05A9"/>
    <w:rsid w:val="00DD0E18"/>
    <w:rsid w:val="00DD30B4"/>
    <w:rsid w:val="00DD37DE"/>
    <w:rsid w:val="00DD3C08"/>
    <w:rsid w:val="00DD5142"/>
    <w:rsid w:val="00DD77A1"/>
    <w:rsid w:val="00DE0870"/>
    <w:rsid w:val="00DE0DED"/>
    <w:rsid w:val="00DE0F35"/>
    <w:rsid w:val="00DE1E5D"/>
    <w:rsid w:val="00DE3D11"/>
    <w:rsid w:val="00DE4E1F"/>
    <w:rsid w:val="00DE4FA0"/>
    <w:rsid w:val="00DE68A8"/>
    <w:rsid w:val="00DE7A64"/>
    <w:rsid w:val="00DF003E"/>
    <w:rsid w:val="00DF03DE"/>
    <w:rsid w:val="00DF29E8"/>
    <w:rsid w:val="00DF470D"/>
    <w:rsid w:val="00DF7095"/>
    <w:rsid w:val="00DF7E10"/>
    <w:rsid w:val="00DF7E8D"/>
    <w:rsid w:val="00DF7FFC"/>
    <w:rsid w:val="00E00ABE"/>
    <w:rsid w:val="00E01BAB"/>
    <w:rsid w:val="00E0219A"/>
    <w:rsid w:val="00E05E7C"/>
    <w:rsid w:val="00E07EFC"/>
    <w:rsid w:val="00E11D88"/>
    <w:rsid w:val="00E13408"/>
    <w:rsid w:val="00E14796"/>
    <w:rsid w:val="00E20046"/>
    <w:rsid w:val="00E21307"/>
    <w:rsid w:val="00E2389D"/>
    <w:rsid w:val="00E24DFC"/>
    <w:rsid w:val="00E253DE"/>
    <w:rsid w:val="00E27209"/>
    <w:rsid w:val="00E31384"/>
    <w:rsid w:val="00E33A4A"/>
    <w:rsid w:val="00E348F6"/>
    <w:rsid w:val="00E416D1"/>
    <w:rsid w:val="00E424EB"/>
    <w:rsid w:val="00E437F3"/>
    <w:rsid w:val="00E43C1E"/>
    <w:rsid w:val="00E45EED"/>
    <w:rsid w:val="00E467AF"/>
    <w:rsid w:val="00E5253A"/>
    <w:rsid w:val="00E56905"/>
    <w:rsid w:val="00E577F7"/>
    <w:rsid w:val="00E60138"/>
    <w:rsid w:val="00E61B6D"/>
    <w:rsid w:val="00E61D58"/>
    <w:rsid w:val="00E62B25"/>
    <w:rsid w:val="00E65E32"/>
    <w:rsid w:val="00E711F5"/>
    <w:rsid w:val="00E719B0"/>
    <w:rsid w:val="00E71C79"/>
    <w:rsid w:val="00E71FA5"/>
    <w:rsid w:val="00E72697"/>
    <w:rsid w:val="00E77095"/>
    <w:rsid w:val="00E806C1"/>
    <w:rsid w:val="00E82486"/>
    <w:rsid w:val="00E827B8"/>
    <w:rsid w:val="00E86F30"/>
    <w:rsid w:val="00E92B01"/>
    <w:rsid w:val="00E94040"/>
    <w:rsid w:val="00E946FC"/>
    <w:rsid w:val="00E95B73"/>
    <w:rsid w:val="00E975E5"/>
    <w:rsid w:val="00E97815"/>
    <w:rsid w:val="00EA52C7"/>
    <w:rsid w:val="00EB1D0D"/>
    <w:rsid w:val="00EB2DAA"/>
    <w:rsid w:val="00EB33AB"/>
    <w:rsid w:val="00EB4FF3"/>
    <w:rsid w:val="00EB70DD"/>
    <w:rsid w:val="00EB742D"/>
    <w:rsid w:val="00EB76D4"/>
    <w:rsid w:val="00EC0FD1"/>
    <w:rsid w:val="00EC1E1A"/>
    <w:rsid w:val="00EC25D7"/>
    <w:rsid w:val="00EC5B1A"/>
    <w:rsid w:val="00EC6ED9"/>
    <w:rsid w:val="00EC74F2"/>
    <w:rsid w:val="00EC758C"/>
    <w:rsid w:val="00ED22D4"/>
    <w:rsid w:val="00ED4B29"/>
    <w:rsid w:val="00ED51BD"/>
    <w:rsid w:val="00ED6536"/>
    <w:rsid w:val="00EE2B40"/>
    <w:rsid w:val="00EE42F4"/>
    <w:rsid w:val="00EE4983"/>
    <w:rsid w:val="00EE52AF"/>
    <w:rsid w:val="00EF0F49"/>
    <w:rsid w:val="00EF3681"/>
    <w:rsid w:val="00EF439F"/>
    <w:rsid w:val="00EF4BDC"/>
    <w:rsid w:val="00EF5066"/>
    <w:rsid w:val="00EF64E6"/>
    <w:rsid w:val="00F0190D"/>
    <w:rsid w:val="00F10210"/>
    <w:rsid w:val="00F131EA"/>
    <w:rsid w:val="00F13562"/>
    <w:rsid w:val="00F13F75"/>
    <w:rsid w:val="00F14B42"/>
    <w:rsid w:val="00F1588F"/>
    <w:rsid w:val="00F17139"/>
    <w:rsid w:val="00F17F16"/>
    <w:rsid w:val="00F20279"/>
    <w:rsid w:val="00F214C1"/>
    <w:rsid w:val="00F23BEA"/>
    <w:rsid w:val="00F25E1D"/>
    <w:rsid w:val="00F25F29"/>
    <w:rsid w:val="00F30242"/>
    <w:rsid w:val="00F31CCE"/>
    <w:rsid w:val="00F34761"/>
    <w:rsid w:val="00F34C9D"/>
    <w:rsid w:val="00F34F58"/>
    <w:rsid w:val="00F36AD0"/>
    <w:rsid w:val="00F374B3"/>
    <w:rsid w:val="00F4110F"/>
    <w:rsid w:val="00F47318"/>
    <w:rsid w:val="00F53E84"/>
    <w:rsid w:val="00F543B2"/>
    <w:rsid w:val="00F55E6B"/>
    <w:rsid w:val="00F60C5E"/>
    <w:rsid w:val="00F62E67"/>
    <w:rsid w:val="00F65230"/>
    <w:rsid w:val="00F66311"/>
    <w:rsid w:val="00F66A4F"/>
    <w:rsid w:val="00F67077"/>
    <w:rsid w:val="00F67D75"/>
    <w:rsid w:val="00F70887"/>
    <w:rsid w:val="00F747B5"/>
    <w:rsid w:val="00F75478"/>
    <w:rsid w:val="00F75D8F"/>
    <w:rsid w:val="00F806E4"/>
    <w:rsid w:val="00F81DA9"/>
    <w:rsid w:val="00F8244E"/>
    <w:rsid w:val="00F828BB"/>
    <w:rsid w:val="00F82A79"/>
    <w:rsid w:val="00F849BF"/>
    <w:rsid w:val="00F84D4A"/>
    <w:rsid w:val="00F873F8"/>
    <w:rsid w:val="00F87F25"/>
    <w:rsid w:val="00F93068"/>
    <w:rsid w:val="00F93ED9"/>
    <w:rsid w:val="00F94B48"/>
    <w:rsid w:val="00F968CA"/>
    <w:rsid w:val="00F97B02"/>
    <w:rsid w:val="00FA01AF"/>
    <w:rsid w:val="00FA0FDE"/>
    <w:rsid w:val="00FA1EDE"/>
    <w:rsid w:val="00FA597B"/>
    <w:rsid w:val="00FA6E48"/>
    <w:rsid w:val="00FA7F2F"/>
    <w:rsid w:val="00FB0207"/>
    <w:rsid w:val="00FB19B4"/>
    <w:rsid w:val="00FB2E07"/>
    <w:rsid w:val="00FB3195"/>
    <w:rsid w:val="00FB5BFE"/>
    <w:rsid w:val="00FB64AC"/>
    <w:rsid w:val="00FB70EB"/>
    <w:rsid w:val="00FB72DC"/>
    <w:rsid w:val="00FC56C1"/>
    <w:rsid w:val="00FC6280"/>
    <w:rsid w:val="00FC7793"/>
    <w:rsid w:val="00FD4F96"/>
    <w:rsid w:val="00FD54CA"/>
    <w:rsid w:val="00FD7064"/>
    <w:rsid w:val="00FD79E8"/>
    <w:rsid w:val="00FE02E5"/>
    <w:rsid w:val="00FE1D06"/>
    <w:rsid w:val="00FF04B6"/>
    <w:rsid w:val="00FF5456"/>
    <w:rsid w:val="00FF7F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800D2ED-AE73-4CF5-B2E8-67C52988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D846DA"/>
    <w:rPr>
      <w:sz w:val="16"/>
      <w:szCs w:val="16"/>
    </w:rPr>
  </w:style>
  <w:style w:type="paragraph" w:styleId="CommentText">
    <w:name w:val="annotation text"/>
    <w:basedOn w:val="Normal"/>
    <w:link w:val="CommentTextChar"/>
    <w:uiPriority w:val="99"/>
    <w:unhideWhenUsed/>
    <w:rsid w:val="00D846DA"/>
    <w:pPr>
      <w:spacing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D846DA"/>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E764A"/>
    <w:rPr>
      <w:rFonts w:ascii="Arial" w:hAnsi="Arial"/>
      <w:b/>
      <w:bCs/>
      <w:kern w:val="0"/>
      <w14:ligatures w14:val="none"/>
    </w:rPr>
  </w:style>
  <w:style w:type="character" w:customStyle="1" w:styleId="CommentSubjectChar">
    <w:name w:val="Comment Subject Char"/>
    <w:basedOn w:val="CommentTextChar"/>
    <w:link w:val="CommentSubject"/>
    <w:uiPriority w:val="99"/>
    <w:semiHidden/>
    <w:rsid w:val="007E764A"/>
    <w:rPr>
      <w:rFonts w:ascii="Arial" w:hAnsi="Arial"/>
      <w:b/>
      <w:bCs/>
      <w:kern w:val="2"/>
      <w:sz w:val="20"/>
      <w:szCs w:val="20"/>
      <w14:ligatures w14:val="standardContextual"/>
    </w:rPr>
  </w:style>
  <w:style w:type="paragraph" w:styleId="FootnoteText">
    <w:name w:val="footnote text"/>
    <w:basedOn w:val="Normal"/>
    <w:link w:val="FootnoteTextChar"/>
    <w:uiPriority w:val="99"/>
    <w:semiHidden/>
    <w:unhideWhenUsed/>
    <w:rsid w:val="00F13F75"/>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F13F75"/>
    <w:rPr>
      <w:kern w:val="2"/>
      <w:sz w:val="20"/>
      <w:szCs w:val="20"/>
      <w14:ligatures w14:val="standardContextual"/>
    </w:rPr>
  </w:style>
  <w:style w:type="character" w:styleId="FootnoteReference">
    <w:name w:val="footnote reference"/>
    <w:basedOn w:val="DefaultParagraphFont"/>
    <w:uiPriority w:val="99"/>
    <w:semiHidden/>
    <w:unhideWhenUsed/>
    <w:rsid w:val="00F13F75"/>
    <w:rPr>
      <w:vertAlign w:val="superscript"/>
    </w:rPr>
  </w:style>
  <w:style w:type="character" w:styleId="UnresolvedMention">
    <w:name w:val="Unresolved Mention"/>
    <w:basedOn w:val="DefaultParagraphFont"/>
    <w:uiPriority w:val="99"/>
    <w:semiHidden/>
    <w:unhideWhenUsed/>
    <w:rsid w:val="00037F98"/>
    <w:rPr>
      <w:color w:val="605E5C"/>
      <w:shd w:val="clear" w:color="auto" w:fill="E1DFDD"/>
    </w:rPr>
  </w:style>
  <w:style w:type="character" w:customStyle="1" w:styleId="cf01">
    <w:name w:val="cf01"/>
    <w:basedOn w:val="DefaultParagraphFont"/>
    <w:rsid w:val="009B5D77"/>
    <w:rPr>
      <w:rFonts w:ascii="Segoe UI" w:hAnsi="Segoe UI" w:cs="Segoe UI" w:hint="default"/>
      <w:sz w:val="18"/>
      <w:szCs w:val="18"/>
    </w:rPr>
  </w:style>
  <w:style w:type="character" w:styleId="FollowedHyperlink">
    <w:name w:val="FollowedHyperlink"/>
    <w:basedOn w:val="DefaultParagraphFont"/>
    <w:uiPriority w:val="99"/>
    <w:semiHidden/>
    <w:unhideWhenUsed/>
    <w:rsid w:val="001B0110"/>
    <w:rPr>
      <w:color w:val="954F72" w:themeColor="followedHyperlink"/>
      <w:u w:val="single"/>
    </w:rPr>
  </w:style>
  <w:style w:type="character" w:styleId="Mention">
    <w:name w:val="Mention"/>
    <w:basedOn w:val="DefaultParagraphFont"/>
    <w:uiPriority w:val="99"/>
    <w:unhideWhenUsed/>
    <w:rsid w:val="002B6FA0"/>
    <w:rPr>
      <w:color w:val="2B579A"/>
      <w:shd w:val="clear" w:color="auto" w:fill="E1DFDD"/>
    </w:rPr>
  </w:style>
  <w:style w:type="table" w:styleId="GridTable5Dark">
    <w:name w:val="Grid Table 5 Dark"/>
    <w:basedOn w:val="TableNormal"/>
    <w:uiPriority w:val="50"/>
    <w:rsid w:val="002E1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B67E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C816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8161F"/>
  </w:style>
  <w:style w:type="character" w:customStyle="1" w:styleId="eop">
    <w:name w:val="eop"/>
    <w:basedOn w:val="DefaultParagraphFont"/>
    <w:rsid w:val="00C8161F"/>
  </w:style>
  <w:style w:type="character" w:customStyle="1" w:styleId="scxw190229503">
    <w:name w:val="scxw190229503"/>
    <w:basedOn w:val="DefaultParagraphFont"/>
    <w:rsid w:val="00C8161F"/>
  </w:style>
  <w:style w:type="table" w:styleId="PlainTable4">
    <w:name w:val="Plain Table 4"/>
    <w:basedOn w:val="TableNormal"/>
    <w:uiPriority w:val="44"/>
    <w:rsid w:val="00C3511A"/>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0436">
      <w:bodyDiv w:val="1"/>
      <w:marLeft w:val="0"/>
      <w:marRight w:val="0"/>
      <w:marTop w:val="0"/>
      <w:marBottom w:val="0"/>
      <w:divBdr>
        <w:top w:val="none" w:sz="0" w:space="0" w:color="auto"/>
        <w:left w:val="none" w:sz="0" w:space="0" w:color="auto"/>
        <w:bottom w:val="none" w:sz="0" w:space="0" w:color="auto"/>
        <w:right w:val="none" w:sz="0" w:space="0" w:color="auto"/>
      </w:divBdr>
    </w:div>
    <w:div w:id="385760537">
      <w:bodyDiv w:val="1"/>
      <w:marLeft w:val="0"/>
      <w:marRight w:val="0"/>
      <w:marTop w:val="0"/>
      <w:marBottom w:val="0"/>
      <w:divBdr>
        <w:top w:val="none" w:sz="0" w:space="0" w:color="auto"/>
        <w:left w:val="none" w:sz="0" w:space="0" w:color="auto"/>
        <w:bottom w:val="none" w:sz="0" w:space="0" w:color="auto"/>
        <w:right w:val="none" w:sz="0" w:space="0" w:color="auto"/>
      </w:divBdr>
    </w:div>
    <w:div w:id="1314993639">
      <w:bodyDiv w:val="1"/>
      <w:marLeft w:val="0"/>
      <w:marRight w:val="0"/>
      <w:marTop w:val="0"/>
      <w:marBottom w:val="0"/>
      <w:divBdr>
        <w:top w:val="none" w:sz="0" w:space="0" w:color="auto"/>
        <w:left w:val="none" w:sz="0" w:space="0" w:color="auto"/>
        <w:bottom w:val="none" w:sz="0" w:space="0" w:color="auto"/>
        <w:right w:val="none" w:sz="0" w:space="0" w:color="auto"/>
      </w:divBdr>
    </w:div>
    <w:div w:id="20558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file:///C:\Users\406557\AppData\Local\Microsoft\Windows\INetCache\Content.Outlook\H5XLMBXG\Police%20use%20of%20force%20statistics,%20England%20and%20Wales:%20April%202022%20to%20March%202023%20-%20GOV.UK%20(www.gov.uk)" TargetMode="External"/><Relationship Id="rId26" Type="http://schemas.openxmlformats.org/officeDocument/2006/relationships/hyperlink" Target="https://www.gov.uk/government/publications/public-sector-equality-duty" TargetMode="External"/><Relationship Id="rId39" Type="http://schemas.openxmlformats.org/officeDocument/2006/relationships/hyperlink" Target="https://www.npcc.police.uk/SysSiteAssets/media/downloads/our-work/vawg/policing-vawg-national-framework-for-delivery-year-1.pdf" TargetMode="External"/><Relationship Id="rId21" Type="http://schemas.openxmlformats.org/officeDocument/2006/relationships/hyperlink" Target="file:///C:\Users\406557\AppData\Local\Microsoft\Windows\INetCache\Content.Outlook\H5XLMBXG\Missing%20black%20people:%20Study%20into%20'pattern%20of%20discrimination'%20being%20carried%20out%20-%20BBC%20News%5d" TargetMode="External"/><Relationship Id="rId34" Type="http://schemas.openxmlformats.org/officeDocument/2006/relationships/hyperlink" Target="https://www.gov.uk/government/publications/criminal-justice-anti-racism-action-plan-for-wales" TargetMode="External"/><Relationship Id="rId42" Type="http://schemas.openxmlformats.org/officeDocument/2006/relationships/image" Target="media/image3.png"/><Relationship Id="rId47" Type="http://schemas.openxmlformats.org/officeDocument/2006/relationships/hyperlink" Target="https://www.ed.ac.uk/equality-diversity/students/intersectionality" TargetMode="External"/><Relationship Id="rId50" Type="http://schemas.openxmlformats.org/officeDocument/2006/relationships/image" Target="media/image6.png"/><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file:///C:\Users\406557\AppData\Local\Microsoft\Windows\INetCache\Content.Outlook\H5XLMBXG\Police%20powers%20and%20procedures:%20Stop%20and%20search%20and%20arrests,%20England%20and%20Wales,%20year%20ending%2031%20March%202023%20-%20GOV.UK%20(www.gov.uk)" TargetMode="External"/><Relationship Id="rId25" Type="http://schemas.openxmlformats.org/officeDocument/2006/relationships/hyperlink" Target="https://www.legislation.gov.uk/ukpga/2010/15/contents" TargetMode="External"/><Relationship Id="rId33" Type="http://schemas.openxmlformats.org/officeDocument/2006/relationships/hyperlink" Target="https://www.gov.wales/sites/default/files/publications/2019-05/female-offending-blueprint_3.pdf" TargetMode="External"/><Relationship Id="rId38" Type="http://schemas.openxmlformats.org/officeDocument/2006/relationships/hyperlink" Target="https://www.npcc.police.uk/SysSiteAssets/media/downloads/publications/policing-vision/policing-vision-2030.pdf" TargetMode="External"/><Relationship Id="rId46" Type="http://schemas.openxmlformats.org/officeDocument/2006/relationships/hyperlink" Target="https://www.college.police.uk/article/using-trauma-informed-approach-serious-violence-victims" TargetMode="External"/><Relationship Id="rId2" Type="http://schemas.openxmlformats.org/officeDocument/2006/relationships/customXml" Target="../customXml/item2.xml"/><Relationship Id="rId16" Type="http://schemas.openxmlformats.org/officeDocument/2006/relationships/hyperlink" Target="file:///C:\Users\406557\AppData\Local\Microsoft\Windows\INetCache\Content.Outlook\H5XLMBXG\The%20Baroness%20Casey%20Review%20|%20Metropolitan%20Police" TargetMode="External"/><Relationship Id="rId20" Type="http://schemas.openxmlformats.org/officeDocument/2006/relationships/hyperlink" Target="https://www.bbc.co.uk/news/uk-england-london-61796798" TargetMode="External"/><Relationship Id="rId29" Type="http://schemas.openxmlformats.org/officeDocument/2006/relationships/hyperlink" Target="https://www.gov.wales/anti-racist-wales-action-plan" TargetMode="External"/><Relationship Id="rId41" Type="http://schemas.openxmlformats.org/officeDocument/2006/relationships/image" Target="media/image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www.gwent.pcc.police.uk/media/nipdixgz/opcc-equality-annual-report-2021_22-eng.pdf" TargetMode="External"/><Relationship Id="rId32" Type="http://schemas.openxmlformats.org/officeDocument/2006/relationships/hyperlink" Target="https://www.gov.wales/sites/default/files/publications/2019-05/youth-justice-blueprint_0.pdf" TargetMode="External"/><Relationship Id="rId37" Type="http://schemas.openxmlformats.org/officeDocument/2006/relationships/hyperlink" Target="https://assets.production.copweb.aws.college.police.uk/s3fs-public/policing_vision_2025.pdf" TargetMode="External"/><Relationship Id="rId40" Type="http://schemas.openxmlformats.org/officeDocument/2006/relationships/hyperlink" Target="file:///C:\Users\406557\AppData\Local\Microsoft\Windows\INetCache\Content.Outlook\H5XLMBXG\Code%20of%20Ethics%20|%20College%20of%20Policing" TargetMode="External"/><Relationship Id="rId45" Type="http://schemas.openxmlformats.org/officeDocument/2006/relationships/hyperlink" Target="https://crestresearch.ac.uk/comment/trauma-informed-policing/" TargetMode="External"/><Relationship Id="rId53" Type="http://schemas.openxmlformats.org/officeDocument/2006/relationships/footer" Target="foot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1.png"/><Relationship Id="rId28" Type="http://schemas.openxmlformats.org/officeDocument/2006/relationships/hyperlink" Target="https://www.gov.wales/well-being-future-generations-act-essentials-html" TargetMode="External"/><Relationship Id="rId36" Type="http://schemas.openxmlformats.org/officeDocument/2006/relationships/hyperlink" Target="https://assets.production.copweb.aws.college.police.uk/s3fs-public/Police-Race-Action-Plan.pdf" TargetMode="External"/><Relationship Id="rId49" Type="http://schemas.openxmlformats.org/officeDocument/2006/relationships/hyperlink" Target="https://www.gwent.pcc.police.uk/en/transparency/publications/police-and-crime-plan/"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406557\AppData\Local\Microsoft\Windows\INetCache\Content.Outlook\H5XLMBXG\Adultification%20bias%20within%20child%20protection%20and%20safeguarding%20(justiceinspectorates.gov.uk)%5d" TargetMode="External"/><Relationship Id="rId31" Type="http://schemas.openxmlformats.org/officeDocument/2006/relationships/hyperlink" Target="https://www.gov.wales/lgbtq-action-plan-wales" TargetMode="External"/><Relationship Id="rId44" Type="http://schemas.openxmlformats.org/officeDocument/2006/relationships/image" Target="media/image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file:///C:\Users\406557\AppData\Local\Microsoft\Windows\INetCache\Content.Outlook\H5XLMBXG\Trust%20in%20the%20police%20-%20POST%20(parliament.uk)" TargetMode="External"/><Relationship Id="rId27" Type="http://schemas.openxmlformats.org/officeDocument/2006/relationships/hyperlink" Target="https://www.gov.wales/socio-economic-duty-guidance" TargetMode="External"/><Relationship Id="rId30" Type="http://schemas.openxmlformats.org/officeDocument/2006/relationships/hyperlink" Target="https://www.gov.wales/violence-against-women-domestic-abuse-and-sexual-violence-strategy-2022-2026-html" TargetMode="External"/><Relationship Id="rId35" Type="http://schemas.openxmlformats.org/officeDocument/2006/relationships/hyperlink" Target="https://www.gov.wales/action-disability-right-independent-living-framework-and-action-plan" TargetMode="External"/><Relationship Id="rId43" Type="http://schemas.openxmlformats.org/officeDocument/2006/relationships/image" Target="media/image4.png"/><Relationship Id="rId48" Type="http://schemas.openxmlformats.org/officeDocument/2006/relationships/hyperlink" Target="https://www.gwent.pcc.police.uk/en/about-us/responsibilitie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8" Type="http://schemas.openxmlformats.org/officeDocument/2006/relationships/hyperlink" Target="https://www.mertoncil.org.uk/assets/documents/making-it-stop-tackling-hate-3" TargetMode="External"/><Relationship Id="rId13" Type="http://schemas.openxmlformats.org/officeDocument/2006/relationships/hyperlink" Target="https://www.gwent.police.uk/SysSiteAssets/media/downloads/gwent/stop--search/annual-stop-search-and-use-of-force-report-2022-2023.pdf" TargetMode="External"/><Relationship Id="rId18" Type="http://schemas.openxmlformats.org/officeDocument/2006/relationships/hyperlink" Target="https://www.gov.uk/government/publications/public-sector-equality-duty" TargetMode="External"/><Relationship Id="rId26" Type="http://schemas.openxmlformats.org/officeDocument/2006/relationships/hyperlink" Target="https://www.gov.wales/sites/default/files/publications/2019-09/action-on-disability-the-right-to-independent-living-framework-and-action-plan.pdf" TargetMode="External"/><Relationship Id="rId3" Type="http://schemas.openxmlformats.org/officeDocument/2006/relationships/hyperlink" Target="https://www.gov.uk/government/statistics/police-use-of-force-statistics-april-2022-to-march-2023/police-use-of-force-statistics-england-and-wales-april-2022-to-march-2023" TargetMode="External"/><Relationship Id="rId21" Type="http://schemas.openxmlformats.org/officeDocument/2006/relationships/hyperlink" Target="https://www.gov.uk/government/publications/criminal-justice-anti-racism-action-plan-for-wales" TargetMode="External"/><Relationship Id="rId7" Type="http://schemas.openxmlformats.org/officeDocument/2006/relationships/hyperlink" Target="https://www.gov.uk/government/statistics/hate-crime-england-and-wales-2022-to-2023/hate-crime-england-and-wales-2022-to-2023" TargetMode="External"/><Relationship Id="rId12" Type="http://schemas.openxmlformats.org/officeDocument/2006/relationships/hyperlink" Target="https://gwentpolice.sharepoint.com/:w:/r/sites/GPA-DiversityandInclusion/Shared%20Documents/General/Joint%20Strategic%20Equality%20Plan/Annual%20Report/2022%20-%202023/2022%202023%20Annual%20Equality%20Report.docx?d=wcc2f062d557f40e8b40d11409f18ef5d&amp;csf=1&amp;web=1&amp;e=UsjoMe" TargetMode="External"/><Relationship Id="rId17" Type="http://schemas.openxmlformats.org/officeDocument/2006/relationships/hyperlink" Target="https://www.ons.gov.uk/census/maps/choropleth" TargetMode="External"/><Relationship Id="rId25" Type="http://schemas.openxmlformats.org/officeDocument/2006/relationships/hyperlink" Target="https://www.gov.wales/sites/default/files/publications/2019-05/female-offending-blueprint_3.pdf" TargetMode="External"/><Relationship Id="rId33" Type="http://schemas.openxmlformats.org/officeDocument/2006/relationships/hyperlink" Target="https://assets.college.police.uk/s3fs-public/2021-02/responding-to-trauma-in-policing.pdf" TargetMode="External"/><Relationship Id="rId2" Type="http://schemas.openxmlformats.org/officeDocument/2006/relationships/hyperlink" Target="https://www.gov.uk/government/statistics/stop-and-search-and-arrests-year-ending-march-2023/police-powers-and-procedures-stop-and-search-and-arrests-england-and-wales-year-ending-31-march-2023" TargetMode="External"/><Relationship Id="rId16" Type="http://schemas.openxmlformats.org/officeDocument/2006/relationships/hyperlink" Target="https://www.ons.gov.uk/census" TargetMode="External"/><Relationship Id="rId20" Type="http://schemas.openxmlformats.org/officeDocument/2006/relationships/hyperlink" Target="https://www.gov.wales/anti-racist-wales-action-plan" TargetMode="External"/><Relationship Id="rId29" Type="http://schemas.openxmlformats.org/officeDocument/2006/relationships/hyperlink" Target="https://assets.college.police.uk/s3fs-public/policing_vision_2025.pdf" TargetMode="External"/><Relationship Id="rId1" Type="http://schemas.openxmlformats.org/officeDocument/2006/relationships/hyperlink" Target="https://www.met.police.uk/police-forces/metropolitan-police/areas/about-us/about-the-met/bcr/baroness-casey-review/" TargetMode="External"/><Relationship Id="rId6" Type="http://schemas.openxmlformats.org/officeDocument/2006/relationships/hyperlink" Target="https://post.parliament.uk/research-briefings/post-pn-0693/" TargetMode="External"/><Relationship Id="rId11" Type="http://schemas.openxmlformats.org/officeDocument/2006/relationships/hyperlink" Target="https://www.police.uk/pu/your-area/gwent-police/performance/workforce-diversity/?tc=NC81" TargetMode="External"/><Relationship Id="rId24" Type="http://schemas.openxmlformats.org/officeDocument/2006/relationships/hyperlink" Target="https://www.gov.wales/sites/default/files/publications/2019-05/youth-justice-blueprint_0.pdf" TargetMode="External"/><Relationship Id="rId32" Type="http://schemas.openxmlformats.org/officeDocument/2006/relationships/hyperlink" Target="https://traumaframeworkcymru.com/wp-content/uploads/2022/07/Trauma-Informed-Wales-Framework.pdf" TargetMode="External"/><Relationship Id="rId5" Type="http://schemas.openxmlformats.org/officeDocument/2006/relationships/hyperlink" Target="https://www.bbc.co.uk/news/uk-england-london-57813139" TargetMode="External"/><Relationship Id="rId15" Type="http://schemas.openxmlformats.org/officeDocument/2006/relationships/hyperlink" Target="https://www.gov.uk/government/statistics/police-workforce-england-and-wales-31-march-2023/police-workforce-england-and-wales-31-march-2023" TargetMode="External"/><Relationship Id="rId23" Type="http://schemas.openxmlformats.org/officeDocument/2006/relationships/hyperlink" Target="https://www.gov.wales/violence-against-women-domestic-abuse-and-sexual-violence-strategy-2022-2026-html" TargetMode="External"/><Relationship Id="rId28" Type="http://schemas.openxmlformats.org/officeDocument/2006/relationships/hyperlink" Target="https://www.npcc.police.uk/SysSiteAssets/media/downloads/our-work/race-action-plan/police-race-action-plan-improving-policing-for-black-people.pdf" TargetMode="External"/><Relationship Id="rId10" Type="http://schemas.openxmlformats.org/officeDocument/2006/relationships/hyperlink" Target="https://www.ons.gov.uk/census" TargetMode="External"/><Relationship Id="rId19" Type="http://schemas.openxmlformats.org/officeDocument/2006/relationships/hyperlink" Target="https://www.gov.wales/well-being-future-generations-act-essentials-html" TargetMode="External"/><Relationship Id="rId31" Type="http://schemas.openxmlformats.org/officeDocument/2006/relationships/hyperlink" Target="https://www.npcc.police.uk/SysSiteAssets/media/downloads/our-work/vawg/policing-vawg-national-framework-for-delivery-year-1.pdf" TargetMode="External"/><Relationship Id="rId4" Type="http://schemas.openxmlformats.org/officeDocument/2006/relationships/hyperlink" Target="https://www.justiceinspectorates.gov.uk/hmiprobation/wp-content/uploads/sites/5/2022/06/Academic-Insights-Adultification-bias-within-child-protection-and-safeguarding.pdf" TargetMode="External"/><Relationship Id="rId9" Type="http://schemas.openxmlformats.org/officeDocument/2006/relationships/hyperlink" Target="https://committees.parliament.uk/writtenevidence/70128/pdf/" TargetMode="External"/><Relationship Id="rId14" Type="http://schemas.openxmlformats.org/officeDocument/2006/relationships/hyperlink" Target="https://www.college.police.uk/ethics/code-of-ethics" TargetMode="External"/><Relationship Id="rId22" Type="http://schemas.openxmlformats.org/officeDocument/2006/relationships/hyperlink" Target="https://www.gov.wales/lgbtq-action-plan-wales" TargetMode="External"/><Relationship Id="rId27" Type="http://schemas.openxmlformats.org/officeDocument/2006/relationships/hyperlink" Target="https://www.gov.wales/learning-disability-strategic-action-plan-2022-2026-html" TargetMode="External"/><Relationship Id="rId30" Type="http://schemas.openxmlformats.org/officeDocument/2006/relationships/hyperlink" Target="https://www.npcc.police.uk/SysSiteAssets/media/downloads/publications/policing-vision/policing-vision-203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7A7C33-A409-48AC-A50D-AA3F0C14515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DEEB3797-6893-453F-A459-9D45D6F0C98A}">
      <dgm:prSet phldrT="[Text]"/>
      <dgm:spPr/>
      <dgm:t>
        <a:bodyPr/>
        <a:lstStyle/>
        <a:p>
          <a:r>
            <a:rPr lang="en-GB"/>
            <a:t>Organisation</a:t>
          </a:r>
        </a:p>
      </dgm:t>
    </dgm:pt>
    <dgm:pt modelId="{01F773BC-358A-4248-BF0B-13F632AEED3F}" type="parTrans" cxnId="{1B2BA5D5-CDC8-4AB9-811E-F9EB969CEFF5}">
      <dgm:prSet/>
      <dgm:spPr/>
      <dgm:t>
        <a:bodyPr/>
        <a:lstStyle/>
        <a:p>
          <a:endParaRPr lang="en-GB"/>
        </a:p>
      </dgm:t>
    </dgm:pt>
    <dgm:pt modelId="{6910E182-3FCD-442D-8D8D-4728F1BF78DC}" type="sibTrans" cxnId="{1B2BA5D5-CDC8-4AB9-811E-F9EB969CEFF5}">
      <dgm:prSet/>
      <dgm:spPr/>
      <dgm:t>
        <a:bodyPr/>
        <a:lstStyle/>
        <a:p>
          <a:endParaRPr lang="en-GB"/>
        </a:p>
      </dgm:t>
    </dgm:pt>
    <dgm:pt modelId="{834B47F4-D69D-4031-8BA5-48C8B48B041E}">
      <dgm:prSet phldrT="[Text]"/>
      <dgm:spPr/>
      <dgm:t>
        <a:bodyPr/>
        <a:lstStyle/>
        <a:p>
          <a:r>
            <a:rPr lang="en-GB"/>
            <a:t>Representative</a:t>
          </a:r>
        </a:p>
      </dgm:t>
    </dgm:pt>
    <dgm:pt modelId="{F8AC080D-AE70-4E90-9EF4-D9FA89024D07}" type="parTrans" cxnId="{A099280C-CE65-4832-9EE9-C0A6CB685055}">
      <dgm:prSet/>
      <dgm:spPr/>
      <dgm:t>
        <a:bodyPr/>
        <a:lstStyle/>
        <a:p>
          <a:endParaRPr lang="en-GB"/>
        </a:p>
      </dgm:t>
    </dgm:pt>
    <dgm:pt modelId="{495AE3F6-03EE-40A5-94EE-8E214A5F357E}" type="sibTrans" cxnId="{A099280C-CE65-4832-9EE9-C0A6CB685055}">
      <dgm:prSet/>
      <dgm:spPr/>
      <dgm:t>
        <a:bodyPr/>
        <a:lstStyle/>
        <a:p>
          <a:endParaRPr lang="en-GB"/>
        </a:p>
      </dgm:t>
    </dgm:pt>
    <dgm:pt modelId="{9C4EC0B8-659A-4A06-A128-8C685EB41FDD}">
      <dgm:prSet phldrT="[Text]"/>
      <dgm:spPr/>
      <dgm:t>
        <a:bodyPr/>
        <a:lstStyle/>
        <a:p>
          <a:r>
            <a:rPr lang="en-GB"/>
            <a:t>Culturally competent</a:t>
          </a:r>
        </a:p>
      </dgm:t>
    </dgm:pt>
    <dgm:pt modelId="{9019F381-6CA6-4C6D-A5FC-FEDD22D95A74}" type="parTrans" cxnId="{CC7DE440-B719-4447-A1C2-CD26DE47AF17}">
      <dgm:prSet/>
      <dgm:spPr/>
      <dgm:t>
        <a:bodyPr/>
        <a:lstStyle/>
        <a:p>
          <a:endParaRPr lang="en-GB"/>
        </a:p>
      </dgm:t>
    </dgm:pt>
    <dgm:pt modelId="{63F1D460-3368-4917-B1ED-32B26CA2837D}" type="sibTrans" cxnId="{CC7DE440-B719-4447-A1C2-CD26DE47AF17}">
      <dgm:prSet/>
      <dgm:spPr/>
      <dgm:t>
        <a:bodyPr/>
        <a:lstStyle/>
        <a:p>
          <a:endParaRPr lang="en-GB"/>
        </a:p>
      </dgm:t>
    </dgm:pt>
    <dgm:pt modelId="{B1279952-DEC2-421B-9442-710C3E8C3C40}">
      <dgm:prSet phldrT="[Text]"/>
      <dgm:spPr/>
      <dgm:t>
        <a:bodyPr/>
        <a:lstStyle/>
        <a:p>
          <a:r>
            <a:rPr lang="en-GB"/>
            <a:t>Community</a:t>
          </a:r>
        </a:p>
      </dgm:t>
    </dgm:pt>
    <dgm:pt modelId="{2D4B2B1E-5749-47B2-B9EA-6B7FF988C382}" type="parTrans" cxnId="{C6581293-B686-428F-BA77-B1E6E70BC863}">
      <dgm:prSet/>
      <dgm:spPr/>
      <dgm:t>
        <a:bodyPr/>
        <a:lstStyle/>
        <a:p>
          <a:endParaRPr lang="en-GB"/>
        </a:p>
      </dgm:t>
    </dgm:pt>
    <dgm:pt modelId="{BFC9FB41-E12F-452C-BEEA-F91C4E4A9DA0}" type="sibTrans" cxnId="{C6581293-B686-428F-BA77-B1E6E70BC863}">
      <dgm:prSet/>
      <dgm:spPr/>
      <dgm:t>
        <a:bodyPr/>
        <a:lstStyle/>
        <a:p>
          <a:endParaRPr lang="en-GB"/>
        </a:p>
      </dgm:t>
    </dgm:pt>
    <dgm:pt modelId="{086ABD2F-09D6-4967-B091-98865A745F26}">
      <dgm:prSet phldrT="[Text]"/>
      <dgm:spPr/>
      <dgm:t>
        <a:bodyPr/>
        <a:lstStyle/>
        <a:p>
          <a:r>
            <a:rPr lang="en-GB"/>
            <a:t>Feeling safe</a:t>
          </a:r>
        </a:p>
      </dgm:t>
    </dgm:pt>
    <dgm:pt modelId="{2FF56708-64B6-4ED3-A0AA-0B49CDAB6FE5}" type="parTrans" cxnId="{F78D0B4D-2613-4078-9FB2-DD74AA2FDDB2}">
      <dgm:prSet/>
      <dgm:spPr/>
      <dgm:t>
        <a:bodyPr/>
        <a:lstStyle/>
        <a:p>
          <a:endParaRPr lang="en-GB"/>
        </a:p>
      </dgm:t>
    </dgm:pt>
    <dgm:pt modelId="{186DAB2B-7627-4405-BB17-1456525F3F40}" type="sibTrans" cxnId="{F78D0B4D-2613-4078-9FB2-DD74AA2FDDB2}">
      <dgm:prSet/>
      <dgm:spPr/>
      <dgm:t>
        <a:bodyPr/>
        <a:lstStyle/>
        <a:p>
          <a:endParaRPr lang="en-GB"/>
        </a:p>
      </dgm:t>
    </dgm:pt>
    <dgm:pt modelId="{B7A2669E-2912-46CC-B5EE-EE3434272C83}">
      <dgm:prSet phldrT="[Text]"/>
      <dgm:spPr/>
      <dgm:t>
        <a:bodyPr/>
        <a:lstStyle/>
        <a:p>
          <a:r>
            <a:rPr lang="en-GB"/>
            <a:t>Partnerships</a:t>
          </a:r>
        </a:p>
      </dgm:t>
    </dgm:pt>
    <dgm:pt modelId="{15483D63-4AB5-4563-9FF3-CA87545F9A8E}" type="parTrans" cxnId="{9ADF2BDE-7D1F-44DE-BD53-5D6942A51AEA}">
      <dgm:prSet/>
      <dgm:spPr/>
      <dgm:t>
        <a:bodyPr/>
        <a:lstStyle/>
        <a:p>
          <a:endParaRPr lang="en-GB"/>
        </a:p>
      </dgm:t>
    </dgm:pt>
    <dgm:pt modelId="{89CAD03B-AF51-43AD-AA34-BB6A899A4FC7}" type="sibTrans" cxnId="{9ADF2BDE-7D1F-44DE-BD53-5D6942A51AEA}">
      <dgm:prSet/>
      <dgm:spPr/>
      <dgm:t>
        <a:bodyPr/>
        <a:lstStyle/>
        <a:p>
          <a:endParaRPr lang="en-GB"/>
        </a:p>
      </dgm:t>
    </dgm:pt>
    <dgm:pt modelId="{16BF8C64-12FA-42F3-A1E8-EEDF3D162F90}">
      <dgm:prSet phldrT="[Text]"/>
      <dgm:spPr/>
      <dgm:t>
        <a:bodyPr/>
        <a:lstStyle/>
        <a:p>
          <a:r>
            <a:rPr lang="en-GB"/>
            <a:t>National policing and government plans</a:t>
          </a:r>
        </a:p>
      </dgm:t>
    </dgm:pt>
    <dgm:pt modelId="{BF203A1F-1987-481C-9940-CA8C126ADA20}" type="parTrans" cxnId="{9CA9F79E-E292-48AB-A0D7-DD0FBAC8E005}">
      <dgm:prSet/>
      <dgm:spPr/>
      <dgm:t>
        <a:bodyPr/>
        <a:lstStyle/>
        <a:p>
          <a:endParaRPr lang="en-GB"/>
        </a:p>
      </dgm:t>
    </dgm:pt>
    <dgm:pt modelId="{B2F96205-45F1-4660-B179-A4EF0BDAD0F7}" type="sibTrans" cxnId="{9CA9F79E-E292-48AB-A0D7-DD0FBAC8E005}">
      <dgm:prSet/>
      <dgm:spPr/>
      <dgm:t>
        <a:bodyPr/>
        <a:lstStyle/>
        <a:p>
          <a:endParaRPr lang="en-GB"/>
        </a:p>
      </dgm:t>
    </dgm:pt>
    <dgm:pt modelId="{554D2FAA-2C49-4AFF-8316-F32E5CF31C59}">
      <dgm:prSet phldrT="[Text]"/>
      <dgm:spPr/>
      <dgm:t>
        <a:bodyPr/>
        <a:lstStyle/>
        <a:p>
          <a:r>
            <a:rPr lang="en-GB"/>
            <a:t>Anti-discrimination </a:t>
          </a:r>
        </a:p>
      </dgm:t>
    </dgm:pt>
    <dgm:pt modelId="{7ACCDD9C-DB5E-42F4-993D-5BC68DDC2A0E}" type="parTrans" cxnId="{98D9603E-0049-425C-8538-DA7F6F4E2858}">
      <dgm:prSet/>
      <dgm:spPr/>
      <dgm:t>
        <a:bodyPr/>
        <a:lstStyle/>
        <a:p>
          <a:endParaRPr lang="en-GB"/>
        </a:p>
      </dgm:t>
    </dgm:pt>
    <dgm:pt modelId="{1BD7C73E-400E-4FDF-A5B3-2EB2F05959E1}" type="sibTrans" cxnId="{98D9603E-0049-425C-8538-DA7F6F4E2858}">
      <dgm:prSet/>
      <dgm:spPr/>
      <dgm:t>
        <a:bodyPr/>
        <a:lstStyle/>
        <a:p>
          <a:endParaRPr lang="en-GB"/>
        </a:p>
      </dgm:t>
    </dgm:pt>
    <dgm:pt modelId="{ED9B8B12-B33F-4139-A5A0-505DDF17224A}">
      <dgm:prSet phldrT="[Text]"/>
      <dgm:spPr/>
      <dgm:t>
        <a:bodyPr/>
        <a:lstStyle/>
        <a:p>
          <a:r>
            <a:rPr lang="en-GB"/>
            <a:t>Trusting us</a:t>
          </a:r>
        </a:p>
      </dgm:t>
    </dgm:pt>
    <dgm:pt modelId="{27ED7B58-4CFC-4017-AA83-4FDA0E8D7586}" type="parTrans" cxnId="{CD4B3D44-18DE-4D91-9CF8-62CC642F6FE5}">
      <dgm:prSet/>
      <dgm:spPr/>
      <dgm:t>
        <a:bodyPr/>
        <a:lstStyle/>
        <a:p>
          <a:endParaRPr lang="en-GB"/>
        </a:p>
      </dgm:t>
    </dgm:pt>
    <dgm:pt modelId="{0476F220-8CE0-4C1A-BD79-5ED1CCEA62D3}" type="sibTrans" cxnId="{CD4B3D44-18DE-4D91-9CF8-62CC642F6FE5}">
      <dgm:prSet/>
      <dgm:spPr/>
      <dgm:t>
        <a:bodyPr/>
        <a:lstStyle/>
        <a:p>
          <a:endParaRPr lang="en-GB"/>
        </a:p>
      </dgm:t>
    </dgm:pt>
    <dgm:pt modelId="{1CEAC930-1629-4156-B3E8-EECAB52B7136}">
      <dgm:prSet phldrT="[Text]"/>
      <dgm:spPr/>
      <dgm:t>
        <a:bodyPr/>
        <a:lstStyle/>
        <a:p>
          <a:r>
            <a:rPr lang="en-GB"/>
            <a:t>Feeling engaged with us </a:t>
          </a:r>
        </a:p>
      </dgm:t>
    </dgm:pt>
    <dgm:pt modelId="{9E98522F-C825-49F6-BB43-3E94F27A4830}" type="parTrans" cxnId="{D7D174C2-35BC-40E6-BD07-184F58F774D4}">
      <dgm:prSet/>
      <dgm:spPr/>
      <dgm:t>
        <a:bodyPr/>
        <a:lstStyle/>
        <a:p>
          <a:endParaRPr lang="en-GB"/>
        </a:p>
      </dgm:t>
    </dgm:pt>
    <dgm:pt modelId="{A01A8973-1AB7-4730-BB85-AC9700290F5D}" type="sibTrans" cxnId="{D7D174C2-35BC-40E6-BD07-184F58F774D4}">
      <dgm:prSet/>
      <dgm:spPr/>
      <dgm:t>
        <a:bodyPr/>
        <a:lstStyle/>
        <a:p>
          <a:endParaRPr lang="en-GB"/>
        </a:p>
      </dgm:t>
    </dgm:pt>
    <dgm:pt modelId="{48C24960-99F5-444E-A086-37D90B29BBD3}">
      <dgm:prSet phldrT="[Text]"/>
      <dgm:spPr/>
      <dgm:t>
        <a:bodyPr/>
        <a:lstStyle/>
        <a:p>
          <a:r>
            <a:rPr lang="en-GB"/>
            <a:t>Improving policing practice</a:t>
          </a:r>
        </a:p>
      </dgm:t>
    </dgm:pt>
    <dgm:pt modelId="{C2348DB9-898E-4078-AE6E-A1FA9522835F}" type="parTrans" cxnId="{7D346C6D-B070-465D-8F11-A8E66B81E363}">
      <dgm:prSet/>
      <dgm:spPr/>
      <dgm:t>
        <a:bodyPr/>
        <a:lstStyle/>
        <a:p>
          <a:endParaRPr lang="en-GB"/>
        </a:p>
      </dgm:t>
    </dgm:pt>
    <dgm:pt modelId="{C834DEC5-B81F-421E-A9B2-577586E866AA}" type="sibTrans" cxnId="{7D346C6D-B070-465D-8F11-A8E66B81E363}">
      <dgm:prSet/>
      <dgm:spPr/>
      <dgm:t>
        <a:bodyPr/>
        <a:lstStyle/>
        <a:p>
          <a:endParaRPr lang="en-GB"/>
        </a:p>
      </dgm:t>
    </dgm:pt>
    <dgm:pt modelId="{69EA7031-D2EF-4557-AA28-11D2CA933CA4}">
      <dgm:prSet phldrT="[Text]"/>
      <dgm:spPr/>
      <dgm:t>
        <a:bodyPr/>
        <a:lstStyle/>
        <a:p>
          <a:r>
            <a:rPr lang="en-GB"/>
            <a:t>Preventative working and collaboration with other sectors</a:t>
          </a:r>
        </a:p>
      </dgm:t>
    </dgm:pt>
    <dgm:pt modelId="{E7B96854-A8A6-4FDA-AAAC-83D42CBF0D93}" type="parTrans" cxnId="{1769E993-E343-488E-B32D-15D3DD0AC8B1}">
      <dgm:prSet/>
      <dgm:spPr/>
      <dgm:t>
        <a:bodyPr/>
        <a:lstStyle/>
        <a:p>
          <a:endParaRPr lang="en-GB"/>
        </a:p>
      </dgm:t>
    </dgm:pt>
    <dgm:pt modelId="{56F801C9-4A8B-46EF-A3F9-AA5F59F1D45C}" type="sibTrans" cxnId="{1769E993-E343-488E-B32D-15D3DD0AC8B1}">
      <dgm:prSet/>
      <dgm:spPr/>
      <dgm:t>
        <a:bodyPr/>
        <a:lstStyle/>
        <a:p>
          <a:endParaRPr lang="en-GB"/>
        </a:p>
      </dgm:t>
    </dgm:pt>
    <dgm:pt modelId="{93305605-08DB-494C-B67B-BA80C524CC12}" type="pres">
      <dgm:prSet presAssocID="{D07A7C33-A409-48AC-A50D-AA3F0C145158}" presName="Name0" presStyleCnt="0">
        <dgm:presLayoutVars>
          <dgm:dir/>
          <dgm:animLvl val="lvl"/>
          <dgm:resizeHandles val="exact"/>
        </dgm:presLayoutVars>
      </dgm:prSet>
      <dgm:spPr/>
    </dgm:pt>
    <dgm:pt modelId="{D30A0DD5-9079-4280-9C4D-235AE97A3A00}" type="pres">
      <dgm:prSet presAssocID="{DEEB3797-6893-453F-A459-9D45D6F0C98A}" presName="linNode" presStyleCnt="0"/>
      <dgm:spPr/>
    </dgm:pt>
    <dgm:pt modelId="{2DA80E9A-1CA0-4BAC-93C1-62BB7894278E}" type="pres">
      <dgm:prSet presAssocID="{DEEB3797-6893-453F-A459-9D45D6F0C98A}" presName="parentText" presStyleLbl="node1" presStyleIdx="0" presStyleCnt="3">
        <dgm:presLayoutVars>
          <dgm:chMax val="1"/>
          <dgm:bulletEnabled val="1"/>
        </dgm:presLayoutVars>
      </dgm:prSet>
      <dgm:spPr/>
    </dgm:pt>
    <dgm:pt modelId="{0225AAC3-DFF6-4B72-A718-0790C194990D}" type="pres">
      <dgm:prSet presAssocID="{DEEB3797-6893-453F-A459-9D45D6F0C98A}" presName="descendantText" presStyleLbl="alignAccFollowNode1" presStyleIdx="0" presStyleCnt="3">
        <dgm:presLayoutVars>
          <dgm:bulletEnabled val="1"/>
        </dgm:presLayoutVars>
      </dgm:prSet>
      <dgm:spPr/>
    </dgm:pt>
    <dgm:pt modelId="{B649F48B-0A9C-44E6-A6E1-E912549E6E0F}" type="pres">
      <dgm:prSet presAssocID="{6910E182-3FCD-442D-8D8D-4728F1BF78DC}" presName="sp" presStyleCnt="0"/>
      <dgm:spPr/>
    </dgm:pt>
    <dgm:pt modelId="{8876352A-791B-4E48-A411-D3FF030274A8}" type="pres">
      <dgm:prSet presAssocID="{B1279952-DEC2-421B-9442-710C3E8C3C40}" presName="linNode" presStyleCnt="0"/>
      <dgm:spPr/>
    </dgm:pt>
    <dgm:pt modelId="{876F2DAE-1822-44B9-AAFA-1B92CC4B8266}" type="pres">
      <dgm:prSet presAssocID="{B1279952-DEC2-421B-9442-710C3E8C3C40}" presName="parentText" presStyleLbl="node1" presStyleIdx="1" presStyleCnt="3">
        <dgm:presLayoutVars>
          <dgm:chMax val="1"/>
          <dgm:bulletEnabled val="1"/>
        </dgm:presLayoutVars>
      </dgm:prSet>
      <dgm:spPr/>
    </dgm:pt>
    <dgm:pt modelId="{D86F46C1-DEC0-44F4-9450-52C4B26086C6}" type="pres">
      <dgm:prSet presAssocID="{B1279952-DEC2-421B-9442-710C3E8C3C40}" presName="descendantText" presStyleLbl="alignAccFollowNode1" presStyleIdx="1" presStyleCnt="3">
        <dgm:presLayoutVars>
          <dgm:bulletEnabled val="1"/>
        </dgm:presLayoutVars>
      </dgm:prSet>
      <dgm:spPr/>
    </dgm:pt>
    <dgm:pt modelId="{940350AF-69B7-4DB7-8671-79E561898B24}" type="pres">
      <dgm:prSet presAssocID="{BFC9FB41-E12F-452C-BEEA-F91C4E4A9DA0}" presName="sp" presStyleCnt="0"/>
      <dgm:spPr/>
    </dgm:pt>
    <dgm:pt modelId="{507D439F-C600-49DB-A7BF-8724AD50FC4D}" type="pres">
      <dgm:prSet presAssocID="{B7A2669E-2912-46CC-B5EE-EE3434272C83}" presName="linNode" presStyleCnt="0"/>
      <dgm:spPr/>
    </dgm:pt>
    <dgm:pt modelId="{F9901AD0-F779-4702-8A3D-C10D3DD32D5C}" type="pres">
      <dgm:prSet presAssocID="{B7A2669E-2912-46CC-B5EE-EE3434272C83}" presName="parentText" presStyleLbl="node1" presStyleIdx="2" presStyleCnt="3">
        <dgm:presLayoutVars>
          <dgm:chMax val="1"/>
          <dgm:bulletEnabled val="1"/>
        </dgm:presLayoutVars>
      </dgm:prSet>
      <dgm:spPr/>
    </dgm:pt>
    <dgm:pt modelId="{3F8F67C1-0232-4A6F-A55F-9DF349D77F15}" type="pres">
      <dgm:prSet presAssocID="{B7A2669E-2912-46CC-B5EE-EE3434272C83}" presName="descendantText" presStyleLbl="alignAccFollowNode1" presStyleIdx="2" presStyleCnt="3">
        <dgm:presLayoutVars>
          <dgm:bulletEnabled val="1"/>
        </dgm:presLayoutVars>
      </dgm:prSet>
      <dgm:spPr/>
    </dgm:pt>
  </dgm:ptLst>
  <dgm:cxnLst>
    <dgm:cxn modelId="{816D8C03-3F85-4893-A866-546D85D1BBE2}" type="presOf" srcId="{D07A7C33-A409-48AC-A50D-AA3F0C145158}" destId="{93305605-08DB-494C-B67B-BA80C524CC12}" srcOrd="0" destOrd="0" presId="urn:microsoft.com/office/officeart/2005/8/layout/vList5"/>
    <dgm:cxn modelId="{A099280C-CE65-4832-9EE9-C0A6CB685055}" srcId="{DEEB3797-6893-453F-A459-9D45D6F0C98A}" destId="{834B47F4-D69D-4031-8BA5-48C8B48B041E}" srcOrd="0" destOrd="0" parTransId="{F8AC080D-AE70-4E90-9EF4-D9FA89024D07}" sibTransId="{495AE3F6-03EE-40A5-94EE-8E214A5F357E}"/>
    <dgm:cxn modelId="{D5107626-4479-4031-8A05-2083928EAB27}" type="presOf" srcId="{16BF8C64-12FA-42F3-A1E8-EEDF3D162F90}" destId="{3F8F67C1-0232-4A6F-A55F-9DF349D77F15}" srcOrd="0" destOrd="0" presId="urn:microsoft.com/office/officeart/2005/8/layout/vList5"/>
    <dgm:cxn modelId="{03E5B331-B81D-4C53-83C7-0D11F46D8C7B}" type="presOf" srcId="{086ABD2F-09D6-4967-B091-98865A745F26}" destId="{D86F46C1-DEC0-44F4-9450-52C4B26086C6}" srcOrd="0" destOrd="0" presId="urn:microsoft.com/office/officeart/2005/8/layout/vList5"/>
    <dgm:cxn modelId="{98D9603E-0049-425C-8538-DA7F6F4E2858}" srcId="{DEEB3797-6893-453F-A459-9D45D6F0C98A}" destId="{554D2FAA-2C49-4AFF-8316-F32E5CF31C59}" srcOrd="2" destOrd="0" parTransId="{7ACCDD9C-DB5E-42F4-993D-5BC68DDC2A0E}" sibTransId="{1BD7C73E-400E-4FDF-A5B3-2EB2F05959E1}"/>
    <dgm:cxn modelId="{AC26C740-AC27-4818-A027-DBB92B4349F5}" type="presOf" srcId="{554D2FAA-2C49-4AFF-8316-F32E5CF31C59}" destId="{0225AAC3-DFF6-4B72-A718-0790C194990D}" srcOrd="0" destOrd="2" presId="urn:microsoft.com/office/officeart/2005/8/layout/vList5"/>
    <dgm:cxn modelId="{CC7DE440-B719-4447-A1C2-CD26DE47AF17}" srcId="{DEEB3797-6893-453F-A459-9D45D6F0C98A}" destId="{9C4EC0B8-659A-4A06-A128-8C685EB41FDD}" srcOrd="1" destOrd="0" parTransId="{9019F381-6CA6-4C6D-A5FC-FEDD22D95A74}" sibTransId="{63F1D460-3368-4917-B1ED-32B26CA2837D}"/>
    <dgm:cxn modelId="{CD4B3D44-18DE-4D91-9CF8-62CC642F6FE5}" srcId="{B1279952-DEC2-421B-9442-710C3E8C3C40}" destId="{ED9B8B12-B33F-4139-A5A0-505DDF17224A}" srcOrd="1" destOrd="0" parTransId="{27ED7B58-4CFC-4017-AA83-4FDA0E8D7586}" sibTransId="{0476F220-8CE0-4C1A-BD79-5ED1CCEA62D3}"/>
    <dgm:cxn modelId="{69BC1168-FEA9-422F-825D-C20808A8C3A6}" type="presOf" srcId="{ED9B8B12-B33F-4139-A5A0-505DDF17224A}" destId="{D86F46C1-DEC0-44F4-9450-52C4B26086C6}" srcOrd="0" destOrd="1" presId="urn:microsoft.com/office/officeart/2005/8/layout/vList5"/>
    <dgm:cxn modelId="{27649668-8804-487F-9A4A-C41677EBF1F4}" type="presOf" srcId="{834B47F4-D69D-4031-8BA5-48C8B48B041E}" destId="{0225AAC3-DFF6-4B72-A718-0790C194990D}" srcOrd="0" destOrd="0" presId="urn:microsoft.com/office/officeart/2005/8/layout/vList5"/>
    <dgm:cxn modelId="{F78D0B4D-2613-4078-9FB2-DD74AA2FDDB2}" srcId="{B1279952-DEC2-421B-9442-710C3E8C3C40}" destId="{086ABD2F-09D6-4967-B091-98865A745F26}" srcOrd="0" destOrd="0" parTransId="{2FF56708-64B6-4ED3-A0AA-0B49CDAB6FE5}" sibTransId="{186DAB2B-7627-4405-BB17-1456525F3F40}"/>
    <dgm:cxn modelId="{7D346C6D-B070-465D-8F11-A8E66B81E363}" srcId="{B7A2669E-2912-46CC-B5EE-EE3434272C83}" destId="{48C24960-99F5-444E-A086-37D90B29BBD3}" srcOrd="1" destOrd="0" parTransId="{C2348DB9-898E-4078-AE6E-A1FA9522835F}" sibTransId="{C834DEC5-B81F-421E-A9B2-577586E866AA}"/>
    <dgm:cxn modelId="{E6E85957-DC2B-4843-BC77-5EB024158E8E}" type="presOf" srcId="{69EA7031-D2EF-4557-AA28-11D2CA933CA4}" destId="{3F8F67C1-0232-4A6F-A55F-9DF349D77F15}" srcOrd="0" destOrd="2" presId="urn:microsoft.com/office/officeart/2005/8/layout/vList5"/>
    <dgm:cxn modelId="{C6581293-B686-428F-BA77-B1E6E70BC863}" srcId="{D07A7C33-A409-48AC-A50D-AA3F0C145158}" destId="{B1279952-DEC2-421B-9442-710C3E8C3C40}" srcOrd="1" destOrd="0" parTransId="{2D4B2B1E-5749-47B2-B9EA-6B7FF988C382}" sibTransId="{BFC9FB41-E12F-452C-BEEA-F91C4E4A9DA0}"/>
    <dgm:cxn modelId="{1769E993-E343-488E-B32D-15D3DD0AC8B1}" srcId="{B7A2669E-2912-46CC-B5EE-EE3434272C83}" destId="{69EA7031-D2EF-4557-AA28-11D2CA933CA4}" srcOrd="2" destOrd="0" parTransId="{E7B96854-A8A6-4FDA-AAAC-83D42CBF0D93}" sibTransId="{56F801C9-4A8B-46EF-A3F9-AA5F59F1D45C}"/>
    <dgm:cxn modelId="{4DDC1F9C-1421-435A-A85B-4B4E73315156}" type="presOf" srcId="{B7A2669E-2912-46CC-B5EE-EE3434272C83}" destId="{F9901AD0-F779-4702-8A3D-C10D3DD32D5C}" srcOrd="0" destOrd="0" presId="urn:microsoft.com/office/officeart/2005/8/layout/vList5"/>
    <dgm:cxn modelId="{9CA9F79E-E292-48AB-A0D7-DD0FBAC8E005}" srcId="{B7A2669E-2912-46CC-B5EE-EE3434272C83}" destId="{16BF8C64-12FA-42F3-A1E8-EEDF3D162F90}" srcOrd="0" destOrd="0" parTransId="{BF203A1F-1987-481C-9940-CA8C126ADA20}" sibTransId="{B2F96205-45F1-4660-B179-A4EF0BDAD0F7}"/>
    <dgm:cxn modelId="{C2A821B4-B535-4BA1-9731-4E8D16D813F1}" type="presOf" srcId="{48C24960-99F5-444E-A086-37D90B29BBD3}" destId="{3F8F67C1-0232-4A6F-A55F-9DF349D77F15}" srcOrd="0" destOrd="1" presId="urn:microsoft.com/office/officeart/2005/8/layout/vList5"/>
    <dgm:cxn modelId="{4F3EE8B5-98A0-464C-8CC7-98090AA8E08F}" type="presOf" srcId="{DEEB3797-6893-453F-A459-9D45D6F0C98A}" destId="{2DA80E9A-1CA0-4BAC-93C1-62BB7894278E}" srcOrd="0" destOrd="0" presId="urn:microsoft.com/office/officeart/2005/8/layout/vList5"/>
    <dgm:cxn modelId="{D356C7C1-2D35-49A5-9B6F-AFA01B3F346E}" type="presOf" srcId="{B1279952-DEC2-421B-9442-710C3E8C3C40}" destId="{876F2DAE-1822-44B9-AAFA-1B92CC4B8266}" srcOrd="0" destOrd="0" presId="urn:microsoft.com/office/officeart/2005/8/layout/vList5"/>
    <dgm:cxn modelId="{D7D174C2-35BC-40E6-BD07-184F58F774D4}" srcId="{B1279952-DEC2-421B-9442-710C3E8C3C40}" destId="{1CEAC930-1629-4156-B3E8-EECAB52B7136}" srcOrd="2" destOrd="0" parTransId="{9E98522F-C825-49F6-BB43-3E94F27A4830}" sibTransId="{A01A8973-1AB7-4730-BB85-AC9700290F5D}"/>
    <dgm:cxn modelId="{1B2BA5D5-CDC8-4AB9-811E-F9EB969CEFF5}" srcId="{D07A7C33-A409-48AC-A50D-AA3F0C145158}" destId="{DEEB3797-6893-453F-A459-9D45D6F0C98A}" srcOrd="0" destOrd="0" parTransId="{01F773BC-358A-4248-BF0B-13F632AEED3F}" sibTransId="{6910E182-3FCD-442D-8D8D-4728F1BF78DC}"/>
    <dgm:cxn modelId="{9ADF2BDE-7D1F-44DE-BD53-5D6942A51AEA}" srcId="{D07A7C33-A409-48AC-A50D-AA3F0C145158}" destId="{B7A2669E-2912-46CC-B5EE-EE3434272C83}" srcOrd="2" destOrd="0" parTransId="{15483D63-4AB5-4563-9FF3-CA87545F9A8E}" sibTransId="{89CAD03B-AF51-43AD-AA34-BB6A899A4FC7}"/>
    <dgm:cxn modelId="{F38C6BE5-2AA1-4F1D-B1F0-51B1FDACD0AE}" type="presOf" srcId="{9C4EC0B8-659A-4A06-A128-8C685EB41FDD}" destId="{0225AAC3-DFF6-4B72-A718-0790C194990D}" srcOrd="0" destOrd="1" presId="urn:microsoft.com/office/officeart/2005/8/layout/vList5"/>
    <dgm:cxn modelId="{7172E9F6-F1BA-4EF3-9634-4822059D3C11}" type="presOf" srcId="{1CEAC930-1629-4156-B3E8-EECAB52B7136}" destId="{D86F46C1-DEC0-44F4-9450-52C4B26086C6}" srcOrd="0" destOrd="2" presId="urn:microsoft.com/office/officeart/2005/8/layout/vList5"/>
    <dgm:cxn modelId="{F6986644-A8DF-42A3-9913-6D63FCC7356B}" type="presParOf" srcId="{93305605-08DB-494C-B67B-BA80C524CC12}" destId="{D30A0DD5-9079-4280-9C4D-235AE97A3A00}" srcOrd="0" destOrd="0" presId="urn:microsoft.com/office/officeart/2005/8/layout/vList5"/>
    <dgm:cxn modelId="{D403822D-DA56-42A1-88D0-89EEFFEB4EDF}" type="presParOf" srcId="{D30A0DD5-9079-4280-9C4D-235AE97A3A00}" destId="{2DA80E9A-1CA0-4BAC-93C1-62BB7894278E}" srcOrd="0" destOrd="0" presId="urn:microsoft.com/office/officeart/2005/8/layout/vList5"/>
    <dgm:cxn modelId="{B77C3C51-058E-462F-AEBD-941A39BB5973}" type="presParOf" srcId="{D30A0DD5-9079-4280-9C4D-235AE97A3A00}" destId="{0225AAC3-DFF6-4B72-A718-0790C194990D}" srcOrd="1" destOrd="0" presId="urn:microsoft.com/office/officeart/2005/8/layout/vList5"/>
    <dgm:cxn modelId="{D3D973B4-D593-46E8-B3CE-26676A9742D1}" type="presParOf" srcId="{93305605-08DB-494C-B67B-BA80C524CC12}" destId="{B649F48B-0A9C-44E6-A6E1-E912549E6E0F}" srcOrd="1" destOrd="0" presId="urn:microsoft.com/office/officeart/2005/8/layout/vList5"/>
    <dgm:cxn modelId="{9654FCAC-2911-43A5-8A73-6B242466B010}" type="presParOf" srcId="{93305605-08DB-494C-B67B-BA80C524CC12}" destId="{8876352A-791B-4E48-A411-D3FF030274A8}" srcOrd="2" destOrd="0" presId="urn:microsoft.com/office/officeart/2005/8/layout/vList5"/>
    <dgm:cxn modelId="{9D862A3D-AFA2-4BC6-A0BE-4FEC1B55E0E4}" type="presParOf" srcId="{8876352A-791B-4E48-A411-D3FF030274A8}" destId="{876F2DAE-1822-44B9-AAFA-1B92CC4B8266}" srcOrd="0" destOrd="0" presId="urn:microsoft.com/office/officeart/2005/8/layout/vList5"/>
    <dgm:cxn modelId="{4363E7ED-6F8C-4923-B388-F1C0F7900E00}" type="presParOf" srcId="{8876352A-791B-4E48-A411-D3FF030274A8}" destId="{D86F46C1-DEC0-44F4-9450-52C4B26086C6}" srcOrd="1" destOrd="0" presId="urn:microsoft.com/office/officeart/2005/8/layout/vList5"/>
    <dgm:cxn modelId="{9E844FD6-0FFF-44E2-9F23-E8F5190A42B4}" type="presParOf" srcId="{93305605-08DB-494C-B67B-BA80C524CC12}" destId="{940350AF-69B7-4DB7-8671-79E561898B24}" srcOrd="3" destOrd="0" presId="urn:microsoft.com/office/officeart/2005/8/layout/vList5"/>
    <dgm:cxn modelId="{40D401E8-E39E-414C-9741-B1685B48C659}" type="presParOf" srcId="{93305605-08DB-494C-B67B-BA80C524CC12}" destId="{507D439F-C600-49DB-A7BF-8724AD50FC4D}" srcOrd="4" destOrd="0" presId="urn:microsoft.com/office/officeart/2005/8/layout/vList5"/>
    <dgm:cxn modelId="{A772869A-8641-4841-A9B7-CC52A268BE14}" type="presParOf" srcId="{507D439F-C600-49DB-A7BF-8724AD50FC4D}" destId="{F9901AD0-F779-4702-8A3D-C10D3DD32D5C}" srcOrd="0" destOrd="0" presId="urn:microsoft.com/office/officeart/2005/8/layout/vList5"/>
    <dgm:cxn modelId="{B5898043-7A4B-4E44-BA14-310D355656B2}" type="presParOf" srcId="{507D439F-C600-49DB-A7BF-8724AD50FC4D}" destId="{3F8F67C1-0232-4A6F-A55F-9DF349D77F15}"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5AAC3-DFF6-4B72-A718-0790C194990D}">
      <dsp:nvSpPr>
        <dsp:cNvPr id="0" name=""/>
        <dsp:cNvSpPr/>
      </dsp:nvSpPr>
      <dsp:spPr>
        <a:xfrm rot="5400000">
          <a:off x="3071242" y="-1207766"/>
          <a:ext cx="606549" cy="3176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Representative</a:t>
          </a:r>
        </a:p>
        <a:p>
          <a:pPr marL="57150" lvl="1" indent="-57150" algn="l" defTabSz="444500">
            <a:lnSpc>
              <a:spcPct val="90000"/>
            </a:lnSpc>
            <a:spcBef>
              <a:spcPct val="0"/>
            </a:spcBef>
            <a:spcAft>
              <a:spcPct val="15000"/>
            </a:spcAft>
            <a:buChar char="•"/>
          </a:pPr>
          <a:r>
            <a:rPr lang="en-GB" sz="1000" kern="1200"/>
            <a:t>Culturally competent</a:t>
          </a:r>
        </a:p>
        <a:p>
          <a:pPr marL="57150" lvl="1" indent="-57150" algn="l" defTabSz="444500">
            <a:lnSpc>
              <a:spcPct val="90000"/>
            </a:lnSpc>
            <a:spcBef>
              <a:spcPct val="0"/>
            </a:spcBef>
            <a:spcAft>
              <a:spcPct val="15000"/>
            </a:spcAft>
            <a:buChar char="•"/>
          </a:pPr>
          <a:r>
            <a:rPr lang="en-GB" sz="1000" kern="1200"/>
            <a:t>Anti-discrimination </a:t>
          </a:r>
        </a:p>
      </dsp:txBody>
      <dsp:txXfrm rot="-5400000">
        <a:off x="1786509" y="106576"/>
        <a:ext cx="3146407" cy="547331"/>
      </dsp:txXfrm>
    </dsp:sp>
    <dsp:sp modelId="{2DA80E9A-1CA0-4BAC-93C1-62BB7894278E}">
      <dsp:nvSpPr>
        <dsp:cNvPr id="0" name=""/>
        <dsp:cNvSpPr/>
      </dsp:nvSpPr>
      <dsp:spPr>
        <a:xfrm>
          <a:off x="0" y="1148"/>
          <a:ext cx="1786509" cy="7581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GB" sz="2200" kern="1200"/>
            <a:t>Organisation</a:t>
          </a:r>
        </a:p>
      </dsp:txBody>
      <dsp:txXfrm>
        <a:off x="37012" y="38160"/>
        <a:ext cx="1712485" cy="684162"/>
      </dsp:txXfrm>
    </dsp:sp>
    <dsp:sp modelId="{D86F46C1-DEC0-44F4-9450-52C4B26086C6}">
      <dsp:nvSpPr>
        <dsp:cNvPr id="0" name=""/>
        <dsp:cNvSpPr/>
      </dsp:nvSpPr>
      <dsp:spPr>
        <a:xfrm rot="5400000">
          <a:off x="3071242" y="-411670"/>
          <a:ext cx="606549" cy="3176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Feeling safe</a:t>
          </a:r>
        </a:p>
        <a:p>
          <a:pPr marL="57150" lvl="1" indent="-57150" algn="l" defTabSz="444500">
            <a:lnSpc>
              <a:spcPct val="90000"/>
            </a:lnSpc>
            <a:spcBef>
              <a:spcPct val="0"/>
            </a:spcBef>
            <a:spcAft>
              <a:spcPct val="15000"/>
            </a:spcAft>
            <a:buChar char="•"/>
          </a:pPr>
          <a:r>
            <a:rPr lang="en-GB" sz="1000" kern="1200"/>
            <a:t>Trusting us</a:t>
          </a:r>
        </a:p>
        <a:p>
          <a:pPr marL="57150" lvl="1" indent="-57150" algn="l" defTabSz="444500">
            <a:lnSpc>
              <a:spcPct val="90000"/>
            </a:lnSpc>
            <a:spcBef>
              <a:spcPct val="0"/>
            </a:spcBef>
            <a:spcAft>
              <a:spcPct val="15000"/>
            </a:spcAft>
            <a:buChar char="•"/>
          </a:pPr>
          <a:r>
            <a:rPr lang="en-GB" sz="1000" kern="1200"/>
            <a:t>Feeling engaged with us </a:t>
          </a:r>
        </a:p>
      </dsp:txBody>
      <dsp:txXfrm rot="-5400000">
        <a:off x="1786509" y="902672"/>
        <a:ext cx="3146407" cy="547331"/>
      </dsp:txXfrm>
    </dsp:sp>
    <dsp:sp modelId="{876F2DAE-1822-44B9-AAFA-1B92CC4B8266}">
      <dsp:nvSpPr>
        <dsp:cNvPr id="0" name=""/>
        <dsp:cNvSpPr/>
      </dsp:nvSpPr>
      <dsp:spPr>
        <a:xfrm>
          <a:off x="0" y="797244"/>
          <a:ext cx="1786509" cy="7581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GB" sz="2200" kern="1200"/>
            <a:t>Community</a:t>
          </a:r>
        </a:p>
      </dsp:txBody>
      <dsp:txXfrm>
        <a:off x="37012" y="834256"/>
        <a:ext cx="1712485" cy="684162"/>
      </dsp:txXfrm>
    </dsp:sp>
    <dsp:sp modelId="{3F8F67C1-0232-4A6F-A55F-9DF349D77F15}">
      <dsp:nvSpPr>
        <dsp:cNvPr id="0" name=""/>
        <dsp:cNvSpPr/>
      </dsp:nvSpPr>
      <dsp:spPr>
        <a:xfrm rot="5400000">
          <a:off x="3071242" y="384425"/>
          <a:ext cx="606549" cy="3176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GB" sz="1000" kern="1200"/>
            <a:t>National policing and government plans</a:t>
          </a:r>
        </a:p>
        <a:p>
          <a:pPr marL="57150" lvl="1" indent="-57150" algn="l" defTabSz="444500">
            <a:lnSpc>
              <a:spcPct val="90000"/>
            </a:lnSpc>
            <a:spcBef>
              <a:spcPct val="0"/>
            </a:spcBef>
            <a:spcAft>
              <a:spcPct val="15000"/>
            </a:spcAft>
            <a:buChar char="•"/>
          </a:pPr>
          <a:r>
            <a:rPr lang="en-GB" sz="1000" kern="1200"/>
            <a:t>Improving policing practice</a:t>
          </a:r>
        </a:p>
        <a:p>
          <a:pPr marL="57150" lvl="1" indent="-57150" algn="l" defTabSz="444500">
            <a:lnSpc>
              <a:spcPct val="90000"/>
            </a:lnSpc>
            <a:spcBef>
              <a:spcPct val="0"/>
            </a:spcBef>
            <a:spcAft>
              <a:spcPct val="15000"/>
            </a:spcAft>
            <a:buChar char="•"/>
          </a:pPr>
          <a:r>
            <a:rPr lang="en-GB" sz="1000" kern="1200"/>
            <a:t>Preventative working and collaboration with other sectors</a:t>
          </a:r>
        </a:p>
      </dsp:txBody>
      <dsp:txXfrm rot="-5400000">
        <a:off x="1786509" y="1698768"/>
        <a:ext cx="3146407" cy="547331"/>
      </dsp:txXfrm>
    </dsp:sp>
    <dsp:sp modelId="{F9901AD0-F779-4702-8A3D-C10D3DD32D5C}">
      <dsp:nvSpPr>
        <dsp:cNvPr id="0" name=""/>
        <dsp:cNvSpPr/>
      </dsp:nvSpPr>
      <dsp:spPr>
        <a:xfrm>
          <a:off x="0" y="1593339"/>
          <a:ext cx="1786509" cy="7581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GB" sz="2200" kern="1200"/>
            <a:t>Partnerships</a:t>
          </a:r>
        </a:p>
      </dsp:txBody>
      <dsp:txXfrm>
        <a:off x="37012" y="1630351"/>
        <a:ext cx="1712485" cy="68416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6328A18CAA7D478A14A78974DAF8E5" ma:contentTypeVersion="9" ma:contentTypeDescription="Create a new document." ma:contentTypeScope="" ma:versionID="5916069077ce572c10c19682647e1855">
  <xsd:schema xmlns:xsd="http://www.w3.org/2001/XMLSchema" xmlns:xs="http://www.w3.org/2001/XMLSchema" xmlns:p="http://schemas.microsoft.com/office/2006/metadata/properties" xmlns:ns2="80b5a818-dffd-4b3e-8003-8a7717e0a151" xmlns:ns3="eba4eba8-f210-4555-9fb9-77962bfa0f5a" targetNamespace="http://schemas.microsoft.com/office/2006/metadata/properties" ma:root="true" ma:fieldsID="1b942db9c0a3791551178ef639b4e313" ns2:_="" ns3:_="">
    <xsd:import namespace="80b5a818-dffd-4b3e-8003-8a7717e0a151"/>
    <xsd:import namespace="eba4eba8-f210-4555-9fb9-77962bfa0f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5a818-dffd-4b3e-8003-8a7717e0a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4eba8-f210-4555-9fb9-77962bfa0f5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41A29-F031-4996-917A-FF71F661AF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94D5F6EE-D614-463D-9416-0C49FBAD4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5a818-dffd-4b3e-8003-8a7717e0a151"/>
    <ds:schemaRef ds:uri="eba4eba8-f210-4555-9fb9-77962bfa0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80E51E-BDB4-4F86-A7DC-D3708673E1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12210</Words>
  <Characters>69603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81650</CharactersWithSpaces>
  <SharedDoc>false</SharedDoc>
  <HLinks>
    <vt:vector size="252" baseType="variant">
      <vt:variant>
        <vt:i4>7864438</vt:i4>
      </vt:variant>
      <vt:variant>
        <vt:i4>21</vt:i4>
      </vt:variant>
      <vt:variant>
        <vt:i4>0</vt:i4>
      </vt:variant>
      <vt:variant>
        <vt:i4>5</vt:i4>
      </vt:variant>
      <vt:variant>
        <vt:lpwstr>https://www.gwent.pcc.police.uk/en/transparency/publications/police-and-crime-plan/</vt:lpwstr>
      </vt:variant>
      <vt:variant>
        <vt:lpwstr/>
      </vt:variant>
      <vt:variant>
        <vt:i4>5046302</vt:i4>
      </vt:variant>
      <vt:variant>
        <vt:i4>18</vt:i4>
      </vt:variant>
      <vt:variant>
        <vt:i4>0</vt:i4>
      </vt:variant>
      <vt:variant>
        <vt:i4>5</vt:i4>
      </vt:variant>
      <vt:variant>
        <vt:lpwstr>https://www.gwent.pcc.police.uk/en/about-us/responsibilities/</vt:lpwstr>
      </vt:variant>
      <vt:variant>
        <vt:lpwstr/>
      </vt:variant>
      <vt:variant>
        <vt:i4>6553726</vt:i4>
      </vt:variant>
      <vt:variant>
        <vt:i4>15</vt:i4>
      </vt:variant>
      <vt:variant>
        <vt:i4>0</vt:i4>
      </vt:variant>
      <vt:variant>
        <vt:i4>5</vt:i4>
      </vt:variant>
      <vt:variant>
        <vt:lpwstr>https://www.ed.ac.uk/equality-diversity/students/intersectionality</vt:lpwstr>
      </vt:variant>
      <vt:variant>
        <vt:lpwstr/>
      </vt:variant>
      <vt:variant>
        <vt:i4>5505110</vt:i4>
      </vt:variant>
      <vt:variant>
        <vt:i4>12</vt:i4>
      </vt:variant>
      <vt:variant>
        <vt:i4>0</vt:i4>
      </vt:variant>
      <vt:variant>
        <vt:i4>5</vt:i4>
      </vt:variant>
      <vt:variant>
        <vt:lpwstr>https://www.college.police.uk/article/using-trauma-informed-approach-serious-violence-victims</vt:lpwstr>
      </vt:variant>
      <vt:variant>
        <vt:lpwstr/>
      </vt:variant>
      <vt:variant>
        <vt:i4>1835103</vt:i4>
      </vt:variant>
      <vt:variant>
        <vt:i4>9</vt:i4>
      </vt:variant>
      <vt:variant>
        <vt:i4>0</vt:i4>
      </vt:variant>
      <vt:variant>
        <vt:i4>5</vt:i4>
      </vt:variant>
      <vt:variant>
        <vt:lpwstr>https://crestresearch.ac.uk/comment/trauma-informed-policing/</vt:lpwstr>
      </vt:variant>
      <vt:variant>
        <vt:lpwstr/>
      </vt:variant>
      <vt:variant>
        <vt:i4>4325486</vt:i4>
      </vt:variant>
      <vt:variant>
        <vt:i4>6</vt:i4>
      </vt:variant>
      <vt:variant>
        <vt:i4>0</vt:i4>
      </vt:variant>
      <vt:variant>
        <vt:i4>5</vt:i4>
      </vt:variant>
      <vt:variant>
        <vt:lpwstr>https://www.gwent.pcc.police.uk/media/nipdixgz/opcc-equality-annual-report-2021_22-eng.pdf</vt:lpwstr>
      </vt:variant>
      <vt:variant>
        <vt:lpwstr/>
      </vt:variant>
      <vt:variant>
        <vt:i4>5570626</vt:i4>
      </vt:variant>
      <vt:variant>
        <vt:i4>3</vt:i4>
      </vt:variant>
      <vt:variant>
        <vt:i4>0</vt:i4>
      </vt:variant>
      <vt:variant>
        <vt:i4>5</vt:i4>
      </vt:variant>
      <vt:variant>
        <vt:lpwstr>https://www.bbc.co.uk/news/uk-england-london-61796798</vt:lpwstr>
      </vt:variant>
      <vt:variant>
        <vt:lpwstr/>
      </vt:variant>
      <vt:variant>
        <vt:i4>7012470</vt:i4>
      </vt:variant>
      <vt:variant>
        <vt:i4>0</vt:i4>
      </vt:variant>
      <vt:variant>
        <vt:i4>0</vt:i4>
      </vt:variant>
      <vt:variant>
        <vt:i4>5</vt:i4>
      </vt:variant>
      <vt:variant>
        <vt:lpwstr>https://gwentpolice.sharepoint.com/sites/GPA-DiversityandInclusion/Shared Documents/JSEP Planning Group/The Baroness Casey Review | Metropolitan Police</vt:lpwstr>
      </vt:variant>
      <vt:variant>
        <vt:lpwstr/>
      </vt:variant>
      <vt:variant>
        <vt:i4>5898247</vt:i4>
      </vt:variant>
      <vt:variant>
        <vt:i4>105</vt:i4>
      </vt:variant>
      <vt:variant>
        <vt:i4>0</vt:i4>
      </vt:variant>
      <vt:variant>
        <vt:i4>5</vt:i4>
      </vt:variant>
      <vt:variant>
        <vt:lpwstr>https://assets.college.police.uk/s3fs-public/2021-02/responding-to-trauma-in-policing.pdf</vt:lpwstr>
      </vt:variant>
      <vt:variant>
        <vt:lpwstr/>
      </vt:variant>
      <vt:variant>
        <vt:i4>8061031</vt:i4>
      </vt:variant>
      <vt:variant>
        <vt:i4>102</vt:i4>
      </vt:variant>
      <vt:variant>
        <vt:i4>0</vt:i4>
      </vt:variant>
      <vt:variant>
        <vt:i4>5</vt:i4>
      </vt:variant>
      <vt:variant>
        <vt:lpwstr>https://traumaframeworkcymru.com/wp-content/uploads/2022/07/Trauma-Informed-Wales-Framework.pdf</vt:lpwstr>
      </vt:variant>
      <vt:variant>
        <vt:lpwstr/>
      </vt:variant>
      <vt:variant>
        <vt:i4>2424882</vt:i4>
      </vt:variant>
      <vt:variant>
        <vt:i4>96</vt:i4>
      </vt:variant>
      <vt:variant>
        <vt:i4>0</vt:i4>
      </vt:variant>
      <vt:variant>
        <vt:i4>5</vt:i4>
      </vt:variant>
      <vt:variant>
        <vt:lpwstr>https://www.npcc.police.uk/SysSiteAssets/media/downloads/our-work/vawg/policing-vawg-national-framework-for-delivery-year-1.pdf</vt:lpwstr>
      </vt:variant>
      <vt:variant>
        <vt:lpwstr/>
      </vt:variant>
      <vt:variant>
        <vt:i4>2818098</vt:i4>
      </vt:variant>
      <vt:variant>
        <vt:i4>93</vt:i4>
      </vt:variant>
      <vt:variant>
        <vt:i4>0</vt:i4>
      </vt:variant>
      <vt:variant>
        <vt:i4>5</vt:i4>
      </vt:variant>
      <vt:variant>
        <vt:lpwstr>https://www.npcc.police.uk/SysSiteAssets/media/downloads/publications/policing-vision/policing-vision-2030.pdf</vt:lpwstr>
      </vt:variant>
      <vt:variant>
        <vt:lpwstr/>
      </vt:variant>
      <vt:variant>
        <vt:i4>6881319</vt:i4>
      </vt:variant>
      <vt:variant>
        <vt:i4>90</vt:i4>
      </vt:variant>
      <vt:variant>
        <vt:i4>0</vt:i4>
      </vt:variant>
      <vt:variant>
        <vt:i4>5</vt:i4>
      </vt:variant>
      <vt:variant>
        <vt:lpwstr>https://assets.college.police.uk/s3fs-public/policing_vision_2025.pdf</vt:lpwstr>
      </vt:variant>
      <vt:variant>
        <vt:lpwstr/>
      </vt:variant>
      <vt:variant>
        <vt:i4>2752561</vt:i4>
      </vt:variant>
      <vt:variant>
        <vt:i4>87</vt:i4>
      </vt:variant>
      <vt:variant>
        <vt:i4>0</vt:i4>
      </vt:variant>
      <vt:variant>
        <vt:i4>5</vt:i4>
      </vt:variant>
      <vt:variant>
        <vt:lpwstr>https://www.npcc.police.uk/SysSiteAssets/media/downloads/our-work/race-action-plan/police-race-action-plan-improving-policing-for-black-people.pdf</vt:lpwstr>
      </vt:variant>
      <vt:variant>
        <vt:lpwstr/>
      </vt:variant>
      <vt:variant>
        <vt:i4>2752619</vt:i4>
      </vt:variant>
      <vt:variant>
        <vt:i4>84</vt:i4>
      </vt:variant>
      <vt:variant>
        <vt:i4>0</vt:i4>
      </vt:variant>
      <vt:variant>
        <vt:i4>5</vt:i4>
      </vt:variant>
      <vt:variant>
        <vt:lpwstr>https://www.gov.wales/learning-disability-strategic-action-plan-2022-2026-html</vt:lpwstr>
      </vt:variant>
      <vt:variant>
        <vt:lpwstr>98021</vt:lpwstr>
      </vt:variant>
      <vt:variant>
        <vt:i4>983045</vt:i4>
      </vt:variant>
      <vt:variant>
        <vt:i4>81</vt:i4>
      </vt:variant>
      <vt:variant>
        <vt:i4>0</vt:i4>
      </vt:variant>
      <vt:variant>
        <vt:i4>5</vt:i4>
      </vt:variant>
      <vt:variant>
        <vt:lpwstr>https://www.gov.wales/sites/default/files/publications/2019-09/action-on-disability-the-right-to-independent-living-framework-and-action-plan.pdf</vt:lpwstr>
      </vt:variant>
      <vt:variant>
        <vt:lpwstr/>
      </vt:variant>
      <vt:variant>
        <vt:i4>131106</vt:i4>
      </vt:variant>
      <vt:variant>
        <vt:i4>78</vt:i4>
      </vt:variant>
      <vt:variant>
        <vt:i4>0</vt:i4>
      </vt:variant>
      <vt:variant>
        <vt:i4>5</vt:i4>
      </vt:variant>
      <vt:variant>
        <vt:lpwstr>https://www.gov.wales/sites/default/files/publications/2019-05/female-offending-blueprint_3.pdf</vt:lpwstr>
      </vt:variant>
      <vt:variant>
        <vt:lpwstr/>
      </vt:variant>
      <vt:variant>
        <vt:i4>4259946</vt:i4>
      </vt:variant>
      <vt:variant>
        <vt:i4>75</vt:i4>
      </vt:variant>
      <vt:variant>
        <vt:i4>0</vt:i4>
      </vt:variant>
      <vt:variant>
        <vt:i4>5</vt:i4>
      </vt:variant>
      <vt:variant>
        <vt:lpwstr>https://www.gov.wales/sites/default/files/publications/2019-05/youth-justice-blueprint_0.pdf</vt:lpwstr>
      </vt:variant>
      <vt:variant>
        <vt:lpwstr/>
      </vt:variant>
      <vt:variant>
        <vt:i4>6946872</vt:i4>
      </vt:variant>
      <vt:variant>
        <vt:i4>72</vt:i4>
      </vt:variant>
      <vt:variant>
        <vt:i4>0</vt:i4>
      </vt:variant>
      <vt:variant>
        <vt:i4>5</vt:i4>
      </vt:variant>
      <vt:variant>
        <vt:lpwstr>https://www.gov.wales/violence-against-women-domestic-abuse-and-sexual-violence-strategy-2022-2026-html</vt:lpwstr>
      </vt:variant>
      <vt:variant>
        <vt:lpwstr/>
      </vt:variant>
      <vt:variant>
        <vt:i4>4194312</vt:i4>
      </vt:variant>
      <vt:variant>
        <vt:i4>69</vt:i4>
      </vt:variant>
      <vt:variant>
        <vt:i4>0</vt:i4>
      </vt:variant>
      <vt:variant>
        <vt:i4>5</vt:i4>
      </vt:variant>
      <vt:variant>
        <vt:lpwstr>https://www.gov.wales/lgbtq-action-plan-wales</vt:lpwstr>
      </vt:variant>
      <vt:variant>
        <vt:lpwstr/>
      </vt:variant>
      <vt:variant>
        <vt:i4>589891</vt:i4>
      </vt:variant>
      <vt:variant>
        <vt:i4>66</vt:i4>
      </vt:variant>
      <vt:variant>
        <vt:i4>0</vt:i4>
      </vt:variant>
      <vt:variant>
        <vt:i4>5</vt:i4>
      </vt:variant>
      <vt:variant>
        <vt:lpwstr>https://www.gov.uk/government/publications/criminal-justice-anti-racism-action-plan-for-wales</vt:lpwstr>
      </vt:variant>
      <vt:variant>
        <vt:lpwstr/>
      </vt:variant>
      <vt:variant>
        <vt:i4>3538990</vt:i4>
      </vt:variant>
      <vt:variant>
        <vt:i4>63</vt:i4>
      </vt:variant>
      <vt:variant>
        <vt:i4>0</vt:i4>
      </vt:variant>
      <vt:variant>
        <vt:i4>5</vt:i4>
      </vt:variant>
      <vt:variant>
        <vt:lpwstr>https://www.gov.wales/anti-racist-wales-action-plan</vt:lpwstr>
      </vt:variant>
      <vt:variant>
        <vt:lpwstr/>
      </vt:variant>
      <vt:variant>
        <vt:i4>7995502</vt:i4>
      </vt:variant>
      <vt:variant>
        <vt:i4>60</vt:i4>
      </vt:variant>
      <vt:variant>
        <vt:i4>0</vt:i4>
      </vt:variant>
      <vt:variant>
        <vt:i4>5</vt:i4>
      </vt:variant>
      <vt:variant>
        <vt:lpwstr>https://www.gov.wales/well-being-future-generations-act-essentials-html</vt:lpwstr>
      </vt:variant>
      <vt:variant>
        <vt:lpwstr/>
      </vt:variant>
      <vt:variant>
        <vt:i4>2293876</vt:i4>
      </vt:variant>
      <vt:variant>
        <vt:i4>57</vt:i4>
      </vt:variant>
      <vt:variant>
        <vt:i4>0</vt:i4>
      </vt:variant>
      <vt:variant>
        <vt:i4>5</vt:i4>
      </vt:variant>
      <vt:variant>
        <vt:lpwstr>https://www.gov.uk/government/publications/public-sector-equality-duty</vt:lpwstr>
      </vt:variant>
      <vt:variant>
        <vt:lpwstr/>
      </vt:variant>
      <vt:variant>
        <vt:i4>3735585</vt:i4>
      </vt:variant>
      <vt:variant>
        <vt:i4>51</vt:i4>
      </vt:variant>
      <vt:variant>
        <vt:i4>0</vt:i4>
      </vt:variant>
      <vt:variant>
        <vt:i4>5</vt:i4>
      </vt:variant>
      <vt:variant>
        <vt:lpwstr>https://gp-qlikview/QvAJAXZfc/opendoc.htm?document=live\hr%20apps\employee%20opinion%20survey.qvw&amp;lang=en-US&amp;host=QVS%40gp-qlikview</vt:lpwstr>
      </vt:variant>
      <vt:variant>
        <vt:lpwstr/>
      </vt:variant>
      <vt:variant>
        <vt:i4>1245206</vt:i4>
      </vt:variant>
      <vt:variant>
        <vt:i4>48</vt:i4>
      </vt:variant>
      <vt:variant>
        <vt:i4>0</vt:i4>
      </vt:variant>
      <vt:variant>
        <vt:i4>5</vt:i4>
      </vt:variant>
      <vt:variant>
        <vt:lpwstr>https://www.gwent.police.uk/SysSiteAssets/media/downloads/gwent/stop--search/annual-stop-search-and-use-of-force-report-2022-2023.pdf</vt:lpwstr>
      </vt:variant>
      <vt:variant>
        <vt:lpwstr/>
      </vt:variant>
      <vt:variant>
        <vt:i4>7798881</vt:i4>
      </vt:variant>
      <vt:variant>
        <vt:i4>45</vt:i4>
      </vt:variant>
      <vt:variant>
        <vt:i4>0</vt:i4>
      </vt:variant>
      <vt:variant>
        <vt:i4>5</vt:i4>
      </vt:variant>
      <vt:variant>
        <vt:lpwstr>https://www.college.police.uk/ethics/code-of-ethics</vt:lpwstr>
      </vt:variant>
      <vt:variant>
        <vt:lpwstr/>
      </vt:variant>
      <vt:variant>
        <vt:i4>1245206</vt:i4>
      </vt:variant>
      <vt:variant>
        <vt:i4>42</vt:i4>
      </vt:variant>
      <vt:variant>
        <vt:i4>0</vt:i4>
      </vt:variant>
      <vt:variant>
        <vt:i4>5</vt:i4>
      </vt:variant>
      <vt:variant>
        <vt:lpwstr>https://www.gwent.police.uk/SysSiteAssets/media/downloads/gwent/stop--search/annual-stop-search-and-use-of-force-report-2022-2023.pdf</vt:lpwstr>
      </vt:variant>
      <vt:variant>
        <vt:lpwstr/>
      </vt:variant>
      <vt:variant>
        <vt:i4>524363</vt:i4>
      </vt:variant>
      <vt:variant>
        <vt:i4>39</vt:i4>
      </vt:variant>
      <vt:variant>
        <vt:i4>0</vt:i4>
      </vt:variant>
      <vt:variant>
        <vt:i4>5</vt:i4>
      </vt:variant>
      <vt:variant>
        <vt:lpwstr>https://gwentpolice.sharepoint.com/:w:/r/sites/GPA-DiversityandInclusion/Shared Documents/General/Joint Strategic Equality Plan/Annual Report/2022 - 2023/2022 2023 Annual Equality Report.docx?d=wcc2f062d557f40e8b40d11409f18ef5d&amp;csf=1&amp;web=1&amp;e=UsjoMe</vt:lpwstr>
      </vt:variant>
      <vt:variant>
        <vt:lpwstr/>
      </vt:variant>
      <vt:variant>
        <vt:i4>5636161</vt:i4>
      </vt:variant>
      <vt:variant>
        <vt:i4>36</vt:i4>
      </vt:variant>
      <vt:variant>
        <vt:i4>0</vt:i4>
      </vt:variant>
      <vt:variant>
        <vt:i4>5</vt:i4>
      </vt:variant>
      <vt:variant>
        <vt:lpwstr>https://www.police.uk/pu/your-area/gwent-police/performance/workforce-diversity/?tc=NC81</vt:lpwstr>
      </vt:variant>
      <vt:variant>
        <vt:lpwstr/>
      </vt:variant>
      <vt:variant>
        <vt:i4>5898241</vt:i4>
      </vt:variant>
      <vt:variant>
        <vt:i4>33</vt:i4>
      </vt:variant>
      <vt:variant>
        <vt:i4>0</vt:i4>
      </vt:variant>
      <vt:variant>
        <vt:i4>5</vt:i4>
      </vt:variant>
      <vt:variant>
        <vt:lpwstr>https://www.ons.gov.uk/census</vt:lpwstr>
      </vt:variant>
      <vt:variant>
        <vt:lpwstr/>
      </vt:variant>
      <vt:variant>
        <vt:i4>5898241</vt:i4>
      </vt:variant>
      <vt:variant>
        <vt:i4>30</vt:i4>
      </vt:variant>
      <vt:variant>
        <vt:i4>0</vt:i4>
      </vt:variant>
      <vt:variant>
        <vt:i4>5</vt:i4>
      </vt:variant>
      <vt:variant>
        <vt:lpwstr>https://www.ons.gov.uk/census</vt:lpwstr>
      </vt:variant>
      <vt:variant>
        <vt:lpwstr/>
      </vt:variant>
      <vt:variant>
        <vt:i4>4849666</vt:i4>
      </vt:variant>
      <vt:variant>
        <vt:i4>27</vt:i4>
      </vt:variant>
      <vt:variant>
        <vt:i4>0</vt:i4>
      </vt:variant>
      <vt:variant>
        <vt:i4>5</vt:i4>
      </vt:variant>
      <vt:variant>
        <vt:lpwstr>https://www.gov.uk/government/statistics/police-workforce-england-and-wales-31-march-2023/police-workforce-england-and-wales-31-march-2023</vt:lpwstr>
      </vt:variant>
      <vt:variant>
        <vt:lpwstr>annex-a-additional-analysis-of-police-officer-numbers-by-protected-characteristics</vt:lpwstr>
      </vt:variant>
      <vt:variant>
        <vt:i4>4456466</vt:i4>
      </vt:variant>
      <vt:variant>
        <vt:i4>24</vt:i4>
      </vt:variant>
      <vt:variant>
        <vt:i4>0</vt:i4>
      </vt:variant>
      <vt:variant>
        <vt:i4>5</vt:i4>
      </vt:variant>
      <vt:variant>
        <vt:lpwstr>https://www.gov.uk/government/statistics/hate-crime-england-and-wales-2022-to-2023/hate-crime-england-and-wales-2022-to-2023</vt:lpwstr>
      </vt:variant>
      <vt:variant>
        <vt:lpwstr/>
      </vt:variant>
      <vt:variant>
        <vt:i4>8126569</vt:i4>
      </vt:variant>
      <vt:variant>
        <vt:i4>21</vt:i4>
      </vt:variant>
      <vt:variant>
        <vt:i4>0</vt:i4>
      </vt:variant>
      <vt:variant>
        <vt:i4>5</vt:i4>
      </vt:variant>
      <vt:variant>
        <vt:lpwstr>https://post.parliament.uk/research-briefings/post-pn-0693/</vt:lpwstr>
      </vt:variant>
      <vt:variant>
        <vt:lpwstr/>
      </vt:variant>
      <vt:variant>
        <vt:i4>5636170</vt:i4>
      </vt:variant>
      <vt:variant>
        <vt:i4>15</vt:i4>
      </vt:variant>
      <vt:variant>
        <vt:i4>0</vt:i4>
      </vt:variant>
      <vt:variant>
        <vt:i4>5</vt:i4>
      </vt:variant>
      <vt:variant>
        <vt:lpwstr>https://www.bbc.co.uk/news/uk-england-london-57813139</vt:lpwstr>
      </vt:variant>
      <vt:variant>
        <vt:lpwstr/>
      </vt:variant>
      <vt:variant>
        <vt:i4>3539059</vt:i4>
      </vt:variant>
      <vt:variant>
        <vt:i4>12</vt:i4>
      </vt:variant>
      <vt:variant>
        <vt:i4>0</vt:i4>
      </vt:variant>
      <vt:variant>
        <vt:i4>5</vt:i4>
      </vt:variant>
      <vt:variant>
        <vt:lpwstr>https://www.justiceinspectorates.gov.uk/hmiprobation/wp-content/uploads/sites/5/2022/06/Academic-Insights-Adultification-bias-within-child-protection-and-safeguarding.pdf</vt:lpwstr>
      </vt:variant>
      <vt:variant>
        <vt:lpwstr/>
      </vt:variant>
      <vt:variant>
        <vt:i4>4718674</vt:i4>
      </vt:variant>
      <vt:variant>
        <vt:i4>9</vt:i4>
      </vt:variant>
      <vt:variant>
        <vt:i4>0</vt:i4>
      </vt:variant>
      <vt:variant>
        <vt:i4>5</vt:i4>
      </vt:variant>
      <vt:variant>
        <vt:lpwstr>https://www.policeconduct.gov.uk/news/update-iopc-race-discrimination-work</vt:lpwstr>
      </vt:variant>
      <vt:variant>
        <vt:lpwstr>:~:text=In%20August%202021%20we%20published%20a%20review%20of,and%20less%20than%202%25%20were%20of%20Mixed%20ethnicity.</vt:lpwstr>
      </vt:variant>
      <vt:variant>
        <vt:i4>7405617</vt:i4>
      </vt:variant>
      <vt:variant>
        <vt:i4>6</vt:i4>
      </vt:variant>
      <vt:variant>
        <vt:i4>0</vt:i4>
      </vt:variant>
      <vt:variant>
        <vt:i4>5</vt:i4>
      </vt:variant>
      <vt:variant>
        <vt:lpwstr>https://www.gov.uk/government/statistics/police-use-of-force-statistics-april-2022-to-march-2023/police-use-of-force-statistics-england-and-wales-april-2022-to-march-2023</vt:lpwstr>
      </vt:variant>
      <vt:variant>
        <vt:lpwstr>use-of-force-by-personal-characteristics</vt:lpwstr>
      </vt:variant>
      <vt:variant>
        <vt:i4>4980808</vt:i4>
      </vt:variant>
      <vt:variant>
        <vt:i4>3</vt:i4>
      </vt:variant>
      <vt:variant>
        <vt:i4>0</vt:i4>
      </vt:variant>
      <vt:variant>
        <vt:i4>5</vt:i4>
      </vt:variant>
      <vt:variant>
        <vt:lpwstr>https://www.gov.uk/government/statistics/stop-and-search-and-arrests-year-ending-march-2023/police-powers-and-procedures-stop-and-search-and-arrests-england-and-wales-year-ending-31-march-2023</vt:lpwstr>
      </vt:variant>
      <vt:variant>
        <vt:lpwstr>s2.6</vt:lpwstr>
      </vt:variant>
      <vt:variant>
        <vt:i4>2293807</vt:i4>
      </vt:variant>
      <vt:variant>
        <vt:i4>0</vt:i4>
      </vt:variant>
      <vt:variant>
        <vt:i4>0</vt:i4>
      </vt:variant>
      <vt:variant>
        <vt:i4>5</vt:i4>
      </vt:variant>
      <vt:variant>
        <vt:lpwstr>https://www.met.police.uk/police-forces/metropolitan-police/areas/about-us/about-the-met/bcr/baroness-casey-review/</vt:lpwstr>
      </vt:variant>
      <vt:variant>
        <vt:lpwstr/>
      </vt:variant>
      <vt:variant>
        <vt:i4>3145735</vt:i4>
      </vt:variant>
      <vt:variant>
        <vt:i4>0</vt:i4>
      </vt:variant>
      <vt:variant>
        <vt:i4>0</vt:i4>
      </vt:variant>
      <vt:variant>
        <vt:i4>5</vt:i4>
      </vt:variant>
      <vt:variant>
        <vt:lpwstr>mailto:Harry.Petty@gwent.police.uk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2</cp:revision>
  <dcterms:created xsi:type="dcterms:W3CDTF">2024-05-15T07:58:00Z</dcterms:created>
  <dcterms:modified xsi:type="dcterms:W3CDTF">2024-05-15T07:58:00Z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0x010100156328A18CAA7D478A14A78974DAF8E5</vt:lpwstr>
  </property>
  <property fmtid="{D5CDD505-2E9C-101B-9397-08002B2CF9AE}" pid="12" name="MediaServiceImageTags">
    <vt:lpwstr/>
  </property>
</Properties>
</file>