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0B01161">
        <w:tc>
          <w:tcPr>
            <w:tcW w:w="7225" w:type="dxa"/>
            <w:tcBorders>
              <w:top w:val="nil"/>
              <w:left w:val="single" w:sz="36" w:space="0" w:color="243569"/>
              <w:bottom w:val="nil"/>
              <w:right w:val="nil"/>
            </w:tcBorders>
          </w:tcPr>
          <w:p w14:paraId="7B1933EC" w14:textId="4A832D67" w:rsidR="00B01161" w:rsidRPr="00061985" w:rsidRDefault="00D07C53" w:rsidP="00B01161">
            <w:pPr>
              <w:pStyle w:val="FrontCoverTitle"/>
              <w:framePr w:hSpace="0" w:wrap="auto" w:vAnchor="margin" w:hAnchor="text" w:yAlign="inline"/>
            </w:pPr>
            <w:bookmarkStart w:id="0" w:name="_Hlk51517586"/>
            <w:r>
              <w:t>Learning and Development Strategy</w:t>
            </w:r>
          </w:p>
        </w:tc>
      </w:tr>
      <w:tr w:rsidR="00B01161" w14:paraId="39EB05FF" w14:textId="77777777" w:rsidTr="00B01161">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0B01161">
        <w:trPr>
          <w:trHeight w:val="841"/>
        </w:trPr>
        <w:tc>
          <w:tcPr>
            <w:tcW w:w="7225" w:type="dxa"/>
            <w:tcBorders>
              <w:top w:val="nil"/>
              <w:left w:val="single" w:sz="36" w:space="0" w:color="243569"/>
              <w:bottom w:val="nil"/>
              <w:right w:val="nil"/>
            </w:tcBorders>
          </w:tcPr>
          <w:p w14:paraId="0280612D" w14:textId="77777777" w:rsidR="00FC45A2" w:rsidRDefault="00FC45A2" w:rsidP="00B01161">
            <w:pPr>
              <w:pStyle w:val="FrontCoverSubtitle"/>
              <w:framePr w:hSpace="0" w:wrap="auto" w:vAnchor="margin" w:hAnchor="text" w:yAlign="inline"/>
            </w:pPr>
            <w:r>
              <w:t xml:space="preserve">Strategy &amp; Performance </w:t>
            </w:r>
          </w:p>
          <w:p w14:paraId="48637592" w14:textId="37087151" w:rsidR="00FC45A2" w:rsidRPr="00801555" w:rsidRDefault="00FC45A2" w:rsidP="00B01161">
            <w:pPr>
              <w:pStyle w:val="FrontCoverSubtitle"/>
              <w:framePr w:hSpace="0" w:wrap="auto" w:vAnchor="margin" w:hAnchor="text" w:yAlign="inline"/>
            </w:pPr>
            <w:r>
              <w:t>Board</w:t>
            </w:r>
          </w:p>
        </w:tc>
      </w:tr>
      <w:tr w:rsidR="00B01161" w14:paraId="294B6EDD" w14:textId="77777777" w:rsidTr="00B01161">
        <w:trPr>
          <w:trHeight w:val="1515"/>
        </w:trPr>
        <w:tc>
          <w:tcPr>
            <w:tcW w:w="7225" w:type="dxa"/>
            <w:tcBorders>
              <w:top w:val="nil"/>
              <w:left w:val="nil"/>
              <w:bottom w:val="nil"/>
              <w:right w:val="nil"/>
            </w:tcBorders>
          </w:tcPr>
          <w:p w14:paraId="1CA1AAF5" w14:textId="77777777" w:rsidR="00B01161" w:rsidRDefault="00B01161" w:rsidP="00B01161">
            <w:pPr>
              <w:pStyle w:val="Heading1"/>
            </w:pPr>
            <w:bookmarkStart w:id="1" w:name="_Toc51517306"/>
          </w:p>
          <w:p w14:paraId="0A102AED" w14:textId="5645D2C8" w:rsidR="00B01161" w:rsidRDefault="00B01161" w:rsidP="00B01161">
            <w:pPr>
              <w:pStyle w:val="FrontCoverSubtitle"/>
              <w:framePr w:hSpace="0" w:wrap="auto" w:vAnchor="margin" w:hAnchor="text" w:yAlign="inline"/>
            </w:pPr>
            <w:r>
              <w:t>202</w:t>
            </w:r>
            <w:r w:rsidR="00D07C53">
              <w:t>3</w:t>
            </w:r>
            <w:r>
              <w:t xml:space="preserve"> | 202</w:t>
            </w:r>
            <w:bookmarkEnd w:id="1"/>
            <w:r w:rsidR="009E57B6">
              <w:t>6</w:t>
            </w:r>
          </w:p>
        </w:tc>
      </w:tr>
      <w:bookmarkEnd w:id="0"/>
    </w:tbl>
    <w:p w14:paraId="12E95B51" w14:textId="2234615D" w:rsidR="00754ABB" w:rsidRDefault="00754ABB" w:rsidP="005649CC"/>
    <w:p w14:paraId="4E87E4FB" w14:textId="77777777" w:rsidR="00754ABB" w:rsidRDefault="00754ABB">
      <w:r>
        <w:br w:type="page"/>
      </w:r>
    </w:p>
    <w:p w14:paraId="7BF25AA4" w14:textId="34BACADD" w:rsidR="00754ABB" w:rsidRDefault="00B502CD" w:rsidP="00B502CD">
      <w:pPr>
        <w:pStyle w:val="Heading1"/>
        <w:spacing w:line="240" w:lineRule="auto"/>
        <w:rPr>
          <w:rStyle w:val="IntenseEmphasis"/>
          <w:i w:val="0"/>
          <w:iCs w:val="0"/>
        </w:rPr>
      </w:pPr>
      <w:r>
        <w:rPr>
          <w:rStyle w:val="IntenseEmphasis"/>
        </w:rPr>
        <w:lastRenderedPageBreak/>
        <w:t>Introduction and Background</w:t>
      </w:r>
    </w:p>
    <w:p w14:paraId="094F7146" w14:textId="44B7E6B1" w:rsidR="00B502CD" w:rsidRDefault="00B502CD" w:rsidP="00B502CD"/>
    <w:p w14:paraId="4F9920C4" w14:textId="5848AD00" w:rsidR="00783372" w:rsidRDefault="00783372" w:rsidP="00783372">
      <w:pPr>
        <w:jc w:val="both"/>
      </w:pPr>
      <w:r>
        <w:t xml:space="preserve">The core purpose for </w:t>
      </w:r>
      <w:r w:rsidR="00BC42F0">
        <w:t>the</w:t>
      </w:r>
      <w:r>
        <w:t xml:space="preserve"> Learning and Development department</w:t>
      </w:r>
      <w:r w:rsidR="00BB43B8">
        <w:t xml:space="preserve"> at Gwent Police</w:t>
      </w:r>
      <w:r>
        <w:t xml:space="preserve"> is to </w:t>
      </w:r>
      <w:r w:rsidR="00BB43B8">
        <w:t xml:space="preserve">ensure that every employee and volunteer has the right level of </w:t>
      </w:r>
      <w:r>
        <w:t xml:space="preserve">skills and competence to deliver excellent </w:t>
      </w:r>
      <w:r w:rsidR="00BB43B8">
        <w:t xml:space="preserve">policing services to local </w:t>
      </w:r>
      <w:r>
        <w:t>communities.</w:t>
      </w:r>
    </w:p>
    <w:p w14:paraId="0A334885" w14:textId="32A3E9EF" w:rsidR="00BB43B8" w:rsidRDefault="00783372" w:rsidP="00783372">
      <w:pPr>
        <w:jc w:val="both"/>
      </w:pPr>
      <w:r>
        <w:t>This three-year strategy articulate</w:t>
      </w:r>
      <w:r w:rsidR="00BB43B8">
        <w:t xml:space="preserve">s </w:t>
      </w:r>
      <w:r>
        <w:t>that vision, detail</w:t>
      </w:r>
      <w:r w:rsidR="00BB43B8">
        <w:t>ing</w:t>
      </w:r>
      <w:r>
        <w:t xml:space="preserve"> the role the department has</w:t>
      </w:r>
      <w:r w:rsidR="00BB43B8">
        <w:t xml:space="preserve"> in ensuring the organisation is f</w:t>
      </w:r>
      <w:r>
        <w:t>it for p</w:t>
      </w:r>
      <w:r w:rsidR="00BB43B8">
        <w:t>urpose now</w:t>
      </w:r>
      <w:r>
        <w:t xml:space="preserve"> and into the future. </w:t>
      </w:r>
      <w:r w:rsidR="00DA5A49">
        <w:t xml:space="preserve">A highly skilled workforce is a highly effective workforce. </w:t>
      </w:r>
      <w:r>
        <w:t>Through f</w:t>
      </w:r>
      <w:r w:rsidR="0042352F">
        <w:t>our</w:t>
      </w:r>
      <w:r>
        <w:t xml:space="preserve"> core pillars</w:t>
      </w:r>
      <w:r w:rsidR="00BB43B8">
        <w:t xml:space="preserve"> </w:t>
      </w:r>
      <w:proofErr w:type="gramStart"/>
      <w:r w:rsidR="00BB43B8">
        <w:t>of</w:t>
      </w:r>
      <w:r w:rsidR="00CE4FD2">
        <w:t>;</w:t>
      </w:r>
      <w:proofErr w:type="gramEnd"/>
      <w:r w:rsidR="00BB43B8">
        <w:t xml:space="preserve"> </w:t>
      </w:r>
    </w:p>
    <w:p w14:paraId="55523237" w14:textId="77777777" w:rsidR="00C46707" w:rsidRDefault="00C46707" w:rsidP="00783372">
      <w:pPr>
        <w:jc w:val="both"/>
      </w:pPr>
    </w:p>
    <w:p w14:paraId="05134EBA" w14:textId="77777777" w:rsidR="00CE4FD2" w:rsidRPr="00CE4FD2" w:rsidRDefault="00BB43B8" w:rsidP="00B55E2B">
      <w:pPr>
        <w:jc w:val="center"/>
        <w:rPr>
          <w:b/>
          <w:bCs/>
        </w:rPr>
      </w:pPr>
      <w:r w:rsidRPr="00CE4FD2">
        <w:rPr>
          <w:b/>
          <w:bCs/>
        </w:rPr>
        <w:t>Leadership and Culture</w:t>
      </w:r>
    </w:p>
    <w:p w14:paraId="132CE9C3" w14:textId="77777777" w:rsidR="00CE4FD2" w:rsidRPr="00CE4FD2" w:rsidRDefault="00BB43B8" w:rsidP="00B55E2B">
      <w:pPr>
        <w:jc w:val="center"/>
        <w:rPr>
          <w:b/>
          <w:bCs/>
        </w:rPr>
      </w:pPr>
      <w:r w:rsidRPr="00CE4FD2">
        <w:rPr>
          <w:b/>
          <w:bCs/>
        </w:rPr>
        <w:t>Core Skills and Compliance</w:t>
      </w:r>
    </w:p>
    <w:p w14:paraId="09D23771" w14:textId="77777777" w:rsidR="00CE4FD2" w:rsidRPr="00CE4FD2" w:rsidRDefault="00BB43B8" w:rsidP="00B55E2B">
      <w:pPr>
        <w:jc w:val="center"/>
        <w:rPr>
          <w:b/>
          <w:bCs/>
        </w:rPr>
      </w:pPr>
      <w:r w:rsidRPr="00CE4FD2">
        <w:rPr>
          <w:b/>
          <w:bCs/>
        </w:rPr>
        <w:t>Innovation and Collaboration</w:t>
      </w:r>
    </w:p>
    <w:p w14:paraId="4FCC50DB" w14:textId="4D5D5141" w:rsidR="00CE4FD2" w:rsidRDefault="00BB43B8" w:rsidP="00B55E2B">
      <w:pPr>
        <w:jc w:val="center"/>
        <w:rPr>
          <w:b/>
          <w:bCs/>
        </w:rPr>
      </w:pPr>
      <w:r w:rsidRPr="00CE4FD2">
        <w:rPr>
          <w:b/>
          <w:bCs/>
        </w:rPr>
        <w:t>Continuous Professional Development</w:t>
      </w:r>
    </w:p>
    <w:p w14:paraId="10030C53" w14:textId="77777777" w:rsidR="00C46707" w:rsidRPr="00CE4FD2" w:rsidRDefault="00C46707" w:rsidP="00B55E2B">
      <w:pPr>
        <w:jc w:val="center"/>
        <w:rPr>
          <w:b/>
          <w:bCs/>
        </w:rPr>
      </w:pPr>
    </w:p>
    <w:p w14:paraId="2A730422" w14:textId="51ACC764" w:rsidR="00783372" w:rsidRDefault="00DC4FD8" w:rsidP="00783372">
      <w:pPr>
        <w:jc w:val="both"/>
      </w:pPr>
      <w:r>
        <w:t>This document</w:t>
      </w:r>
      <w:r w:rsidR="00783372">
        <w:t xml:space="preserve"> will set out how Learning and Development will support Gwent Police in achieving excellence in all it does. </w:t>
      </w:r>
    </w:p>
    <w:p w14:paraId="779A4B46" w14:textId="14389585" w:rsidR="006D7A6C" w:rsidRDefault="00490638" w:rsidP="00783372">
      <w:pPr>
        <w:jc w:val="both"/>
      </w:pPr>
      <w:r>
        <w:t xml:space="preserve">This strategy is not a standalone </w:t>
      </w:r>
      <w:r w:rsidR="00581442">
        <w:t>document and</w:t>
      </w:r>
      <w:r>
        <w:t xml:space="preserve"> has been drafted to align with the priorities of </w:t>
      </w:r>
      <w:r w:rsidR="006D7A6C">
        <w:t xml:space="preserve">Gwent Police and Crime Commissioner’s </w:t>
      </w:r>
      <w:r>
        <w:t xml:space="preserve">Police and Crime Plan 2021-25, the Chief Constable’s Delivery </w:t>
      </w:r>
      <w:proofErr w:type="gramStart"/>
      <w:r>
        <w:t>Plan</w:t>
      </w:r>
      <w:proofErr w:type="gramEnd"/>
      <w:r>
        <w:t xml:space="preserve"> and other force strategies. </w:t>
      </w:r>
      <w:r w:rsidR="009E57B6">
        <w:t xml:space="preserve">A guide to definitions within this document is provided at </w:t>
      </w:r>
      <w:r w:rsidR="009E57B6" w:rsidRPr="009E57B6">
        <w:rPr>
          <w:b/>
          <w:bCs/>
        </w:rPr>
        <w:t>Annex 1</w:t>
      </w:r>
      <w:r w:rsidR="009E57B6">
        <w:t>.</w:t>
      </w:r>
    </w:p>
    <w:p w14:paraId="59CCD18D" w14:textId="77777777" w:rsidR="00C46707" w:rsidRDefault="00C46707" w:rsidP="00783372">
      <w:pPr>
        <w:jc w:val="both"/>
      </w:pPr>
    </w:p>
    <w:p w14:paraId="3ACC8987" w14:textId="525A6A43" w:rsidR="00490638" w:rsidRPr="00490638" w:rsidRDefault="00490638" w:rsidP="00783372">
      <w:pPr>
        <w:jc w:val="both"/>
        <w:rPr>
          <w:b/>
          <w:bCs/>
        </w:rPr>
      </w:pPr>
      <w:r w:rsidRPr="00490638">
        <w:rPr>
          <w:b/>
          <w:bCs/>
        </w:rPr>
        <w:t>Current overview:</w:t>
      </w:r>
    </w:p>
    <w:p w14:paraId="4A70091B" w14:textId="3AD3F491" w:rsidR="00783372" w:rsidRDefault="00783372" w:rsidP="00B502CD">
      <w:pPr>
        <w:jc w:val="both"/>
      </w:pPr>
      <w:r>
        <w:t xml:space="preserve">The Gwent Police Learning and Development Department is based across three primary </w:t>
      </w:r>
      <w:r w:rsidR="00581442">
        <w:t>sites:</w:t>
      </w:r>
      <w:r>
        <w:t xml:space="preserve"> Vantage Point, Headquarters and Mamhilad. The following </w:t>
      </w:r>
      <w:r w:rsidR="00DA5A49">
        <w:t xml:space="preserve">teams make up </w:t>
      </w:r>
      <w:r w:rsidR="00CE4FD2">
        <w:t>the</w:t>
      </w:r>
      <w:r w:rsidR="00DA5A49">
        <w:t xml:space="preserve"> Learning and Development department</w:t>
      </w:r>
      <w:r>
        <w:t>:</w:t>
      </w:r>
    </w:p>
    <w:p w14:paraId="22E6FE83" w14:textId="3EF3F984" w:rsidR="00783372" w:rsidRDefault="00DA5A49" w:rsidP="00DA5A49">
      <w:pPr>
        <w:pStyle w:val="ListParagraph"/>
        <w:numPr>
          <w:ilvl w:val="0"/>
          <w:numId w:val="12"/>
        </w:numPr>
        <w:jc w:val="both"/>
      </w:pPr>
      <w:r>
        <w:t>Crime Training</w:t>
      </w:r>
    </w:p>
    <w:p w14:paraId="30B81239" w14:textId="50C313BF" w:rsidR="00DA5A49" w:rsidRDefault="00DA5A49" w:rsidP="00DA5A49">
      <w:pPr>
        <w:pStyle w:val="ListParagraph"/>
        <w:numPr>
          <w:ilvl w:val="0"/>
          <w:numId w:val="12"/>
        </w:numPr>
        <w:jc w:val="both"/>
      </w:pPr>
      <w:r>
        <w:t>Operational Training</w:t>
      </w:r>
    </w:p>
    <w:p w14:paraId="66D96971" w14:textId="56DEE8AE" w:rsidR="00DA5A49" w:rsidRDefault="00DA5A49" w:rsidP="00DA5A49">
      <w:pPr>
        <w:pStyle w:val="ListParagraph"/>
        <w:numPr>
          <w:ilvl w:val="0"/>
          <w:numId w:val="12"/>
        </w:numPr>
        <w:jc w:val="both"/>
      </w:pPr>
      <w:r>
        <w:t>Leadership</w:t>
      </w:r>
    </w:p>
    <w:p w14:paraId="40913E0B" w14:textId="2533591D" w:rsidR="00DA5A49" w:rsidRDefault="00DA5A49" w:rsidP="00DA5A49">
      <w:pPr>
        <w:pStyle w:val="ListParagraph"/>
        <w:numPr>
          <w:ilvl w:val="0"/>
          <w:numId w:val="12"/>
        </w:numPr>
        <w:jc w:val="both"/>
      </w:pPr>
      <w:r>
        <w:t>Student Officer Training</w:t>
      </w:r>
    </w:p>
    <w:p w14:paraId="3DEE61D6" w14:textId="4BC2F835" w:rsidR="00DA5A49" w:rsidRDefault="00DA5A49" w:rsidP="00DA5A49">
      <w:pPr>
        <w:pStyle w:val="ListParagraph"/>
        <w:numPr>
          <w:ilvl w:val="0"/>
          <w:numId w:val="12"/>
        </w:numPr>
        <w:jc w:val="both"/>
      </w:pPr>
      <w:r>
        <w:t>ICT</w:t>
      </w:r>
    </w:p>
    <w:p w14:paraId="41F81D17" w14:textId="2E428013" w:rsidR="00DA5A49" w:rsidRDefault="00DA5A49" w:rsidP="00DA5A49">
      <w:pPr>
        <w:pStyle w:val="ListParagraph"/>
        <w:numPr>
          <w:ilvl w:val="0"/>
          <w:numId w:val="12"/>
        </w:numPr>
        <w:jc w:val="both"/>
      </w:pPr>
      <w:r>
        <w:t>Compliance and Admin</w:t>
      </w:r>
    </w:p>
    <w:p w14:paraId="48382747" w14:textId="4D35127B" w:rsidR="006667BB" w:rsidRDefault="006667BB" w:rsidP="00DA5A49">
      <w:pPr>
        <w:pStyle w:val="ListParagraph"/>
        <w:numPr>
          <w:ilvl w:val="0"/>
          <w:numId w:val="12"/>
        </w:numPr>
        <w:jc w:val="both"/>
      </w:pPr>
      <w:r>
        <w:t>Quality Assurance</w:t>
      </w:r>
    </w:p>
    <w:p w14:paraId="2B461F66" w14:textId="19928460" w:rsidR="00B502CD" w:rsidRDefault="00903B1B" w:rsidP="00B502CD">
      <w:pPr>
        <w:jc w:val="both"/>
      </w:pPr>
      <w:r>
        <w:t>With</w:t>
      </w:r>
      <w:r w:rsidR="00DA5A49">
        <w:t xml:space="preserve"> </w:t>
      </w:r>
      <w:r w:rsidR="00B502CD">
        <w:t xml:space="preserve">an increase in police officer numbers, </w:t>
      </w:r>
      <w:r w:rsidR="00CE4FD2">
        <w:t xml:space="preserve">the department is required to </w:t>
      </w:r>
      <w:r w:rsidR="00B502CD">
        <w:t xml:space="preserve">make </w:t>
      </w:r>
      <w:proofErr w:type="gramStart"/>
      <w:r w:rsidR="00B502CD">
        <w:t>a number of</w:t>
      </w:r>
      <w:proofErr w:type="gramEnd"/>
      <w:r w:rsidR="00B502CD">
        <w:t xml:space="preserve"> choices and prioritise</w:t>
      </w:r>
      <w:r w:rsidR="00DA5A49">
        <w:t xml:space="preserve"> in line with budgetary constraints. </w:t>
      </w:r>
      <w:r w:rsidR="00CE4FD2">
        <w:t>The department</w:t>
      </w:r>
      <w:r w:rsidR="00DA5A49">
        <w:t xml:space="preserve"> priorities </w:t>
      </w:r>
      <w:r w:rsidR="00B502CD">
        <w:t>are linked to key local and national drivers with aligned measurements of success.</w:t>
      </w:r>
      <w:r w:rsidR="00DA5A49">
        <w:t xml:space="preserve"> </w:t>
      </w:r>
      <w:r w:rsidR="00CE4FD2">
        <w:t>Activities are</w:t>
      </w:r>
      <w:r w:rsidR="00DA5A49">
        <w:t xml:space="preserve"> planned via annual Training Needs Analysis at a departmental </w:t>
      </w:r>
      <w:r w:rsidR="00581442">
        <w:t>level and</w:t>
      </w:r>
      <w:r w:rsidR="00DA5A49">
        <w:t xml:space="preserve"> managed through Quarterly Training Plan meetings. This is a collaborative approach, with Learning and Development working in partnership with all business areas. </w:t>
      </w:r>
    </w:p>
    <w:p w14:paraId="567BEFE4" w14:textId="5FFC7A3B" w:rsidR="00490638" w:rsidRDefault="00490638" w:rsidP="00B502CD">
      <w:pPr>
        <w:jc w:val="both"/>
      </w:pPr>
    </w:p>
    <w:p w14:paraId="73EA1E78" w14:textId="779FD727" w:rsidR="00C46707" w:rsidRDefault="00C46707" w:rsidP="00B502CD">
      <w:pPr>
        <w:jc w:val="both"/>
      </w:pPr>
    </w:p>
    <w:p w14:paraId="2048C7EA" w14:textId="0F0CB481" w:rsidR="003D79E0" w:rsidRPr="0032231C" w:rsidRDefault="00EF0B02" w:rsidP="00B502CD">
      <w:pPr>
        <w:jc w:val="both"/>
        <w:rPr>
          <w:b/>
          <w:bCs/>
        </w:rPr>
      </w:pPr>
      <w:r w:rsidRPr="0032231C">
        <w:rPr>
          <w:b/>
          <w:bCs/>
        </w:rPr>
        <w:lastRenderedPageBreak/>
        <w:t>Leadership and Culture:</w:t>
      </w:r>
    </w:p>
    <w:p w14:paraId="417698EC" w14:textId="65153E41" w:rsidR="00D137A5" w:rsidRDefault="00903B1B" w:rsidP="00B502CD">
      <w:pPr>
        <w:jc w:val="both"/>
      </w:pPr>
      <w:r>
        <w:t>Policing</w:t>
      </w:r>
      <w:r w:rsidR="00EF0B02">
        <w:t xml:space="preserve"> has </w:t>
      </w:r>
      <w:r w:rsidR="00CE4FD2">
        <w:t xml:space="preserve">recently faced </w:t>
      </w:r>
      <w:proofErr w:type="gramStart"/>
      <w:r w:rsidR="00CE4FD2">
        <w:t>a number of</w:t>
      </w:r>
      <w:proofErr w:type="gramEnd"/>
      <w:r w:rsidR="00CE4FD2">
        <w:t xml:space="preserve"> high-profile challenges, resulting in </w:t>
      </w:r>
      <w:r w:rsidR="00EF0B02">
        <w:t xml:space="preserve">significant criticism </w:t>
      </w:r>
      <w:r w:rsidR="00DE350B">
        <w:t xml:space="preserve">across the media and within our communities, </w:t>
      </w:r>
      <w:r w:rsidR="00EF0B02">
        <w:t xml:space="preserve">both locally and nationally. The Baroness Casey </w:t>
      </w:r>
      <w:r w:rsidR="0099352B">
        <w:t>Review 2023 – (</w:t>
      </w:r>
      <w:r w:rsidR="00CE4FD2">
        <w:t>‘</w:t>
      </w:r>
      <w:r w:rsidR="0099352B" w:rsidRPr="00B55E2B">
        <w:rPr>
          <w:rFonts w:cs="Arial"/>
          <w:i/>
          <w:iCs/>
          <w:color w:val="1F2025"/>
        </w:rPr>
        <w:t>A review into the standards of behaviour and internal culture of the Metropolitan Police Service</w:t>
      </w:r>
      <w:r w:rsidR="00CE4FD2" w:rsidRPr="00B55E2B">
        <w:rPr>
          <w:rFonts w:cs="Arial"/>
          <w:i/>
          <w:iCs/>
          <w:color w:val="1F2025"/>
        </w:rPr>
        <w:t>’</w:t>
      </w:r>
      <w:r w:rsidR="0099352B">
        <w:rPr>
          <w:rFonts w:cs="Arial"/>
          <w:color w:val="1F2025"/>
        </w:rPr>
        <w:t>)</w:t>
      </w:r>
      <w:r w:rsidR="00EF0B02">
        <w:t xml:space="preserve"> shone a light on </w:t>
      </w:r>
      <w:r w:rsidR="00CE4FD2">
        <w:t xml:space="preserve">a number of  </w:t>
      </w:r>
      <w:r w:rsidR="00EF0B02">
        <w:t>aspects of police culture. The</w:t>
      </w:r>
      <w:r w:rsidR="00CE4FD2">
        <w:t xml:space="preserve"> report highlights key areas that must be addressed, and </w:t>
      </w:r>
      <w:r w:rsidR="00EF0B02">
        <w:t xml:space="preserve">Learning and Development </w:t>
      </w:r>
      <w:r w:rsidR="00DE350B">
        <w:t>will</w:t>
      </w:r>
      <w:r w:rsidR="00EF0B02">
        <w:t xml:space="preserve"> play a key role in improving the culture across Gwent Police</w:t>
      </w:r>
      <w:r w:rsidR="00DE350B">
        <w:t xml:space="preserve">, in both setting and maintaining standards. </w:t>
      </w:r>
      <w:r w:rsidR="00CE4FD2">
        <w:t>The department</w:t>
      </w:r>
      <w:r w:rsidR="00890AEF">
        <w:t xml:space="preserve"> will</w:t>
      </w:r>
      <w:r w:rsidR="00CE4FD2">
        <w:t xml:space="preserve"> be instrumental in ensuring </w:t>
      </w:r>
      <w:r w:rsidR="00890AEF">
        <w:t xml:space="preserve">that all members of Gwent Police understand their role in delivering a culture we can all be proud of. </w:t>
      </w:r>
    </w:p>
    <w:p w14:paraId="7FB9DDCF" w14:textId="40EA528A" w:rsidR="003F771C" w:rsidRDefault="00CE4FD2" w:rsidP="00B502CD">
      <w:pPr>
        <w:jc w:val="both"/>
      </w:pPr>
      <w:r>
        <w:t>The</w:t>
      </w:r>
      <w:r w:rsidR="003F771C">
        <w:t xml:space="preserve"> Learning and Development team take a supportive approach to student officers on the range of Police Constable Entry Routes, </w:t>
      </w:r>
      <w:r w:rsidR="00214963">
        <w:t xml:space="preserve">including </w:t>
      </w:r>
      <w:r w:rsidR="003F771C">
        <w:t>robustly assess</w:t>
      </w:r>
      <w:r w:rsidR="00214963">
        <w:t>ing</w:t>
      </w:r>
      <w:r w:rsidR="003F771C">
        <w:t xml:space="preserve"> their performance against their Operational Competency Portfolio</w:t>
      </w:r>
      <w:r w:rsidR="00B7061C">
        <w:t>s (OCP)</w:t>
      </w:r>
      <w:r w:rsidR="003F771C">
        <w:t xml:space="preserve">. </w:t>
      </w:r>
      <w:r w:rsidR="00214963">
        <w:t>This may include addressing</w:t>
      </w:r>
      <w:r w:rsidR="00B7061C">
        <w:t xml:space="preserve"> underperformance and </w:t>
      </w:r>
      <w:r w:rsidR="00214963">
        <w:t xml:space="preserve">managing </w:t>
      </w:r>
      <w:r w:rsidR="00B7061C">
        <w:t xml:space="preserve">any conduct issues, utilising the appropriate Police Regulations (2003). </w:t>
      </w:r>
      <w:r w:rsidR="003F771C">
        <w:t xml:space="preserve">It is </w:t>
      </w:r>
      <w:r w:rsidR="00B7061C">
        <w:t>crucial</w:t>
      </w:r>
      <w:r w:rsidR="003F771C">
        <w:t xml:space="preserve"> for public trust and confidence in policing that those who pass their probationary period meet the standards</w:t>
      </w:r>
      <w:r w:rsidR="00B7061C">
        <w:t xml:space="preserve"> of </w:t>
      </w:r>
      <w:r w:rsidR="00214963">
        <w:t xml:space="preserve">competence, </w:t>
      </w:r>
      <w:r w:rsidR="00B7061C">
        <w:t>performance and behaviour</w:t>
      </w:r>
      <w:r w:rsidR="003F771C">
        <w:t xml:space="preserve"> required to </w:t>
      </w:r>
      <w:r w:rsidR="00C14FAC">
        <w:t xml:space="preserve">deliver effective </w:t>
      </w:r>
      <w:r w:rsidR="00214963">
        <w:t xml:space="preserve">and trusted </w:t>
      </w:r>
      <w:r w:rsidR="00C14FAC">
        <w:t xml:space="preserve">policing across our communities. </w:t>
      </w:r>
      <w:r w:rsidR="003F771C">
        <w:t xml:space="preserve"> </w:t>
      </w:r>
    </w:p>
    <w:p w14:paraId="329C204E" w14:textId="331161B8" w:rsidR="00EF0B02" w:rsidRDefault="0094233A" w:rsidP="00B502CD">
      <w:pPr>
        <w:jc w:val="both"/>
      </w:pPr>
      <w:r>
        <w:t>The Learning and Development l</w:t>
      </w:r>
      <w:r w:rsidR="00EF0B02">
        <w:t xml:space="preserve">eadership team are committed to delivering the core leadership skills </w:t>
      </w:r>
      <w:r w:rsidR="00903B1B">
        <w:t xml:space="preserve">required by our officers and staff. </w:t>
      </w:r>
      <w:r>
        <w:t xml:space="preserve">Adopting the core principle of  </w:t>
      </w:r>
      <w:r w:rsidR="0032231C">
        <w:t>‘Leadership at all levels’,</w:t>
      </w:r>
      <w:r>
        <w:t xml:space="preserve"> the department have designed the </w:t>
      </w:r>
      <w:r w:rsidR="0032231C">
        <w:t>Leadership Framework (</w:t>
      </w:r>
      <w:r w:rsidR="0032231C" w:rsidRPr="009E57B6">
        <w:rPr>
          <w:b/>
          <w:bCs/>
        </w:rPr>
        <w:t xml:space="preserve">Annex </w:t>
      </w:r>
      <w:r w:rsidR="009E57B6" w:rsidRPr="009E57B6">
        <w:rPr>
          <w:b/>
          <w:bCs/>
        </w:rPr>
        <w:t>2</w:t>
      </w:r>
      <w:r w:rsidR="0032231C">
        <w:t>)</w:t>
      </w:r>
      <w:r w:rsidR="005E2D65">
        <w:t xml:space="preserve">, </w:t>
      </w:r>
      <w:r>
        <w:t xml:space="preserve">detailing an inclusive training and professional development </w:t>
      </w:r>
      <w:r w:rsidR="00AA6F00">
        <w:t xml:space="preserve">offer for </w:t>
      </w:r>
      <w:r>
        <w:t xml:space="preserve">leaders at all levels. </w:t>
      </w:r>
      <w:r w:rsidR="0032231C">
        <w:t xml:space="preserve">Culture is </w:t>
      </w:r>
      <w:r>
        <w:t xml:space="preserve">central to this </w:t>
      </w:r>
      <w:proofErr w:type="gramStart"/>
      <w:r>
        <w:t>framework</w:t>
      </w:r>
      <w:proofErr w:type="gramEnd"/>
      <w:r>
        <w:t xml:space="preserve"> and this will be developed iteratively to incorporate </w:t>
      </w:r>
      <w:r w:rsidR="0032231C">
        <w:t xml:space="preserve">the new Code of Ethics </w:t>
      </w:r>
      <w:r w:rsidR="00A77CEE">
        <w:t>from</w:t>
      </w:r>
      <w:r w:rsidR="0032231C">
        <w:t xml:space="preserve"> 2024. Operation Uplift</w:t>
      </w:r>
      <w:r w:rsidR="00A77CEE">
        <w:t>, (the government’s commitment to recruiting 20,000 police officers between 2020-2023),</w:t>
      </w:r>
      <w:r w:rsidR="0032231C">
        <w:t xml:space="preserve"> has provided</w:t>
      </w:r>
      <w:r w:rsidR="00903B1B">
        <w:t xml:space="preserve"> a </w:t>
      </w:r>
      <w:r w:rsidR="00A77CEE">
        <w:t>positive</w:t>
      </w:r>
      <w:r w:rsidR="0032231C">
        <w:t xml:space="preserve"> </w:t>
      </w:r>
      <w:r w:rsidR="00903B1B">
        <w:t xml:space="preserve">opportunity </w:t>
      </w:r>
      <w:r w:rsidR="0032231C">
        <w:t xml:space="preserve">to </w:t>
      </w:r>
      <w:r w:rsidR="00DE350B">
        <w:t>shape a</w:t>
      </w:r>
      <w:r w:rsidR="0032231C">
        <w:t xml:space="preserve"> new and improved culture across policin</w:t>
      </w:r>
      <w:r w:rsidR="00903B1B">
        <w:t>g</w:t>
      </w:r>
      <w:r w:rsidR="0032231C">
        <w:t xml:space="preserve"> </w:t>
      </w:r>
      <w:r w:rsidR="00A77CEE">
        <w:t xml:space="preserve">however further </w:t>
      </w:r>
      <w:r w:rsidR="0032231C">
        <w:t>investment in front line leaders</w:t>
      </w:r>
      <w:r w:rsidR="00A77CEE">
        <w:t xml:space="preserve">hip is now required to maximise the development of new and </w:t>
      </w:r>
      <w:r w:rsidR="0032231C">
        <w:t xml:space="preserve">inexperienced </w:t>
      </w:r>
      <w:r w:rsidR="005C04AA">
        <w:t>officers and staff</w:t>
      </w:r>
      <w:r w:rsidR="00A77CEE">
        <w:t>.</w:t>
      </w:r>
    </w:p>
    <w:p w14:paraId="61588E6C" w14:textId="1B6721FA" w:rsidR="0032231C" w:rsidRDefault="008F6AAD" w:rsidP="00B502CD">
      <w:pPr>
        <w:jc w:val="both"/>
      </w:pPr>
      <w:r>
        <w:t xml:space="preserve">Gwent Police </w:t>
      </w:r>
      <w:r w:rsidR="00A77CEE">
        <w:t>is</w:t>
      </w:r>
      <w:r w:rsidR="0032231C">
        <w:t xml:space="preserve"> an ‘Anti-Racist’ </w:t>
      </w:r>
      <w:r>
        <w:t xml:space="preserve">organisation </w:t>
      </w:r>
      <w:r w:rsidR="0032231C">
        <w:t>and</w:t>
      </w:r>
      <w:r w:rsidR="00A77CEE">
        <w:t xml:space="preserve"> takes a proactive stance in tackling</w:t>
      </w:r>
      <w:r w:rsidR="0099352B">
        <w:t xml:space="preserve"> </w:t>
      </w:r>
      <w:r w:rsidR="0032231C">
        <w:t>Violence Against Women and Girls</w:t>
      </w:r>
      <w:r w:rsidR="00A77CEE">
        <w:t xml:space="preserve">. As such all programmes will reflect this across the entire curricula, including </w:t>
      </w:r>
      <w:r w:rsidR="0032231C">
        <w:t>work</w:t>
      </w:r>
      <w:r w:rsidR="00A77CEE">
        <w:t>ing</w:t>
      </w:r>
      <w:r w:rsidR="0032231C">
        <w:t xml:space="preserve"> with partners, locally and nationally</w:t>
      </w:r>
      <w:r w:rsidR="004D795F">
        <w:t xml:space="preserve">, demonstrating our commitment </w:t>
      </w:r>
      <w:r w:rsidR="0032231C">
        <w:t>to th</w:t>
      </w:r>
      <w:r w:rsidR="00903B1B">
        <w:t>ese</w:t>
      </w:r>
      <w:r w:rsidR="0032231C">
        <w:t xml:space="preserve"> important </w:t>
      </w:r>
      <w:r w:rsidR="00903B1B">
        <w:t xml:space="preserve">areas of </w:t>
      </w:r>
      <w:r w:rsidR="0032231C">
        <w:t>work.</w:t>
      </w:r>
      <w:r>
        <w:t xml:space="preserve"> </w:t>
      </w:r>
      <w:r w:rsidR="004D795F">
        <w:t>Learning and Development</w:t>
      </w:r>
      <w:r>
        <w:t xml:space="preserve"> will design and deliver training to strengthen our </w:t>
      </w:r>
      <w:r w:rsidR="00DE350B">
        <w:t xml:space="preserve">understanding of </w:t>
      </w:r>
      <w:r>
        <w:t>Equality, Diversity and Inclusion</w:t>
      </w:r>
      <w:r w:rsidR="00D137A5">
        <w:t xml:space="preserve"> (EDI)</w:t>
      </w:r>
      <w:r>
        <w:t xml:space="preserve"> across the force</w:t>
      </w:r>
      <w:r w:rsidR="004D795F">
        <w:t xml:space="preserve">, </w:t>
      </w:r>
      <w:r>
        <w:t>prioritis</w:t>
      </w:r>
      <w:r w:rsidR="004D795F">
        <w:t>ing and</w:t>
      </w:r>
      <w:r>
        <w:t xml:space="preserve"> enhanc</w:t>
      </w:r>
      <w:r w:rsidR="004D795F">
        <w:t>ing</w:t>
      </w:r>
      <w:r>
        <w:t xml:space="preserve"> the EDI learning available to </w:t>
      </w:r>
      <w:proofErr w:type="gramStart"/>
      <w:r w:rsidR="004D795F">
        <w:t>all</w:t>
      </w:r>
      <w:r>
        <w:t xml:space="preserve"> in front line</w:t>
      </w:r>
      <w:proofErr w:type="gramEnd"/>
      <w:r>
        <w:t xml:space="preserve"> roles, </w:t>
      </w:r>
      <w:r w:rsidR="004D795F">
        <w:t xml:space="preserve">supporting our aim of earning the trust and confidence of communities, residents and visitors to Gwent. The department will </w:t>
      </w:r>
      <w:r w:rsidR="00251392">
        <w:t>identify and promote learning opportunities for those from under-represented groups to help improve diversity in our leadership teams.</w:t>
      </w:r>
    </w:p>
    <w:p w14:paraId="468879C0" w14:textId="11E90449" w:rsidR="006B2B2A" w:rsidRDefault="006B2B2A" w:rsidP="00B502CD">
      <w:pPr>
        <w:jc w:val="both"/>
      </w:pPr>
      <w:r>
        <w:t>Talent Management Programmes and Performance Development Review processes</w:t>
      </w:r>
      <w:r w:rsidR="00C17E51">
        <w:t xml:space="preserve"> support the identification of</w:t>
      </w:r>
      <w:r>
        <w:t xml:space="preserve"> high performing and high potential officers and staff</w:t>
      </w:r>
      <w:r w:rsidR="00C17E51">
        <w:t>. Learning and Development will take a leading role in providing</w:t>
      </w:r>
      <w:r w:rsidR="0052081F">
        <w:t xml:space="preserve"> </w:t>
      </w:r>
      <w:r>
        <w:t>individuals with the appropriate support to achieve their potential</w:t>
      </w:r>
      <w:r w:rsidR="0052081F">
        <w:t xml:space="preserve">, </w:t>
      </w:r>
      <w:r>
        <w:t>work</w:t>
      </w:r>
      <w:r w:rsidR="0052081F">
        <w:t>ing</w:t>
      </w:r>
      <w:r>
        <w:t xml:space="preserve"> with departmental leads to promote effective succession planning and minimis</w:t>
      </w:r>
      <w:r w:rsidR="0052081F">
        <w:t>ing</w:t>
      </w:r>
      <w:r>
        <w:t xml:space="preserve"> skills gaps following </w:t>
      </w:r>
      <w:r w:rsidR="00147515">
        <w:t xml:space="preserve">staff movement or leavers. </w:t>
      </w:r>
    </w:p>
    <w:p w14:paraId="2FD14CA9" w14:textId="70513329" w:rsidR="000A45EB" w:rsidRDefault="00701873" w:rsidP="00B502CD">
      <w:pPr>
        <w:jc w:val="both"/>
      </w:pPr>
      <w:r>
        <w:t>Learning and Development</w:t>
      </w:r>
      <w:r w:rsidR="000A45EB">
        <w:t xml:space="preserve"> will work with the College of Policing to improve our coaching and mentoring capability</w:t>
      </w:r>
      <w:r>
        <w:t xml:space="preserve">, ensuring there are trained coaches and mentors across the organisation to support and guide colleagues, particularly for </w:t>
      </w:r>
      <w:r w:rsidR="000A45EB">
        <w:t xml:space="preserve">those from under-represented groups. </w:t>
      </w:r>
    </w:p>
    <w:p w14:paraId="0842670F" w14:textId="092AB5AE" w:rsidR="00853EB9" w:rsidRDefault="00853EB9" w:rsidP="00B502CD">
      <w:pPr>
        <w:jc w:val="both"/>
      </w:pPr>
      <w:r w:rsidRPr="00853EB9">
        <w:t xml:space="preserve">Investment in </w:t>
      </w:r>
      <w:r>
        <w:t xml:space="preserve">our </w:t>
      </w:r>
      <w:r w:rsidRPr="00853EB9">
        <w:t xml:space="preserve">leadership capability will </w:t>
      </w:r>
      <w:r w:rsidR="00903B1B">
        <w:t>help promote</w:t>
      </w:r>
      <w:r w:rsidRPr="00853EB9">
        <w:t xml:space="preserve"> more diverse leadership, improved morale </w:t>
      </w:r>
      <w:r>
        <w:t>across Gwent Police</w:t>
      </w:r>
      <w:r w:rsidRPr="00853EB9">
        <w:t xml:space="preserve">, improved performance </w:t>
      </w:r>
      <w:r>
        <w:t xml:space="preserve">across what is a </w:t>
      </w:r>
      <w:r w:rsidRPr="00853EB9">
        <w:t xml:space="preserve">rapidly changing operating environment, and improved public trust and confidence </w:t>
      </w:r>
      <w:r>
        <w:t>from the communities we serve</w:t>
      </w:r>
      <w:r w:rsidRPr="00853EB9">
        <w:t>.</w:t>
      </w:r>
      <w:r w:rsidR="006B2B2A">
        <w:t xml:space="preserve"> </w:t>
      </w:r>
    </w:p>
    <w:p w14:paraId="249480B0" w14:textId="1C6AB52F" w:rsidR="003D79E0" w:rsidRDefault="00701873" w:rsidP="00B502CD">
      <w:pPr>
        <w:jc w:val="both"/>
      </w:pPr>
      <w:r>
        <w:lastRenderedPageBreak/>
        <w:t>The l</w:t>
      </w:r>
      <w:r w:rsidR="00853EB9">
        <w:t xml:space="preserve">eadership programmes </w:t>
      </w:r>
      <w:r>
        <w:t xml:space="preserve">delivered </w:t>
      </w:r>
      <w:r w:rsidR="00853EB9">
        <w:t>will align with the College of Policing’s five stage Police Leadership Programme</w:t>
      </w:r>
      <w:r>
        <w:t xml:space="preserve"> and through clear</w:t>
      </w:r>
      <w:r w:rsidR="004443B5">
        <w:t xml:space="preserve"> brand</w:t>
      </w:r>
      <w:r>
        <w:t>ing</w:t>
      </w:r>
      <w:r w:rsidR="004443B5">
        <w:t xml:space="preserve"> and market</w:t>
      </w:r>
      <w:r>
        <w:t>ing, there will be an improved level of</w:t>
      </w:r>
      <w:r w:rsidR="004443B5">
        <w:t xml:space="preserve"> awareness and engagement</w:t>
      </w:r>
      <w:r>
        <w:t xml:space="preserve"> across the organisation</w:t>
      </w:r>
      <w:r w:rsidR="004443B5">
        <w:t xml:space="preserve">. </w:t>
      </w:r>
      <w:r w:rsidR="001E066D">
        <w:t>T</w:t>
      </w:r>
      <w:r w:rsidR="00903B1B">
        <w:t xml:space="preserve">his </w:t>
      </w:r>
      <w:r w:rsidR="001E066D">
        <w:t xml:space="preserve">strand </w:t>
      </w:r>
      <w:r w:rsidR="00903B1B">
        <w:t>will form the bedrock of the other elements of the strategy.</w:t>
      </w:r>
    </w:p>
    <w:p w14:paraId="23C29272" w14:textId="07767484" w:rsidR="003D79E0" w:rsidRDefault="003D79E0" w:rsidP="00B502CD">
      <w:pPr>
        <w:jc w:val="both"/>
      </w:pPr>
    </w:p>
    <w:p w14:paraId="6660AE7D" w14:textId="42A83C51" w:rsidR="00853EB9" w:rsidRPr="003C18B4" w:rsidRDefault="00853EB9" w:rsidP="00B502CD">
      <w:pPr>
        <w:jc w:val="both"/>
        <w:rPr>
          <w:b/>
          <w:bCs/>
        </w:rPr>
      </w:pPr>
      <w:r w:rsidRPr="003C18B4">
        <w:rPr>
          <w:b/>
          <w:bCs/>
        </w:rPr>
        <w:t>Embedding Core Skills and delivering excellent Compliance:</w:t>
      </w:r>
    </w:p>
    <w:p w14:paraId="132CFDA5" w14:textId="6DCAD4CC" w:rsidR="00024217" w:rsidRDefault="00024217" w:rsidP="006D7A6C">
      <w:pPr>
        <w:jc w:val="both"/>
      </w:pPr>
      <w:r>
        <w:t xml:space="preserve">The workforce of Gwent Police </w:t>
      </w:r>
      <w:r w:rsidR="003C18B4">
        <w:t>need</w:t>
      </w:r>
      <w:r w:rsidR="00DE350B">
        <w:t>s</w:t>
      </w:r>
      <w:r w:rsidR="003C18B4">
        <w:t xml:space="preserve"> a solid </w:t>
      </w:r>
      <w:r w:rsidR="00567397">
        <w:t>foundation</w:t>
      </w:r>
      <w:r w:rsidR="003C18B4">
        <w:t xml:space="preserve"> of skills and experience with which they can deliver an outstanding service to local communities. </w:t>
      </w:r>
      <w:r>
        <w:t>T</w:t>
      </w:r>
      <w:r w:rsidR="003C18B4">
        <w:t xml:space="preserve">hose involved in delivering the service need excellent decision making skills, interpersonal and investigation skills, risk management and the ability to identify all forms of vulnerability. </w:t>
      </w:r>
    </w:p>
    <w:p w14:paraId="6E7633BD" w14:textId="73B4B2B7" w:rsidR="006D7A6C" w:rsidRDefault="00024217" w:rsidP="006D7A6C">
      <w:pPr>
        <w:jc w:val="both"/>
      </w:pPr>
      <w:r>
        <w:t>Learning and Development</w:t>
      </w:r>
      <w:r w:rsidR="003C18B4">
        <w:t xml:space="preserve"> will work with Higher Education Institutes </w:t>
      </w:r>
      <w:r w:rsidR="00470642">
        <w:t xml:space="preserve">and the College of Policing </w:t>
      </w:r>
      <w:r w:rsidR="003C18B4">
        <w:t xml:space="preserve">to </w:t>
      </w:r>
      <w:r w:rsidR="00470642">
        <w:t xml:space="preserve">ensure </w:t>
      </w:r>
      <w:r w:rsidR="00DC4FD8">
        <w:t>the</w:t>
      </w:r>
      <w:r w:rsidR="00470642">
        <w:t xml:space="preserve"> Initial Learning Phase for all new Police Constables, Special Constables and Community Support Officers prepares officers to be the best they can be. </w:t>
      </w:r>
      <w:r>
        <w:t xml:space="preserve">Training staff </w:t>
      </w:r>
      <w:r w:rsidR="00470642">
        <w:t xml:space="preserve">continually review learning materials and update content to ensure it is relevant and equips </w:t>
      </w:r>
      <w:r>
        <w:t>student officers</w:t>
      </w:r>
      <w:r w:rsidR="00470642">
        <w:t xml:space="preserve"> with the knowledge and skill</w:t>
      </w:r>
      <w:r>
        <w:t>s</w:t>
      </w:r>
      <w:r w:rsidR="00470642">
        <w:t xml:space="preserve"> to effectively police local communities. </w:t>
      </w:r>
    </w:p>
    <w:p w14:paraId="6ED4A2CB" w14:textId="0FF5D178" w:rsidR="006D7A6C" w:rsidRDefault="005842F8" w:rsidP="00B502CD">
      <w:pPr>
        <w:jc w:val="both"/>
      </w:pPr>
      <w:r>
        <w:t>Learning and Development</w:t>
      </w:r>
      <w:r w:rsidR="006D7A6C">
        <w:t xml:space="preserve"> horizon scan and seek opportunities to build capability across all areas of policing in a proportionate way that is cognisant of the competing demands on officers and staff. </w:t>
      </w:r>
      <w:r w:rsidR="00567397">
        <w:t xml:space="preserve">Learning and Development representatives attend force governance meetings to ensure the department remains responsive to organisational needs. </w:t>
      </w:r>
      <w:r w:rsidR="007259E8">
        <w:t xml:space="preserve">Aiming to </w:t>
      </w:r>
      <w:r w:rsidR="006D7A6C">
        <w:t xml:space="preserve">maximise learning and minimise abstraction time, </w:t>
      </w:r>
      <w:r w:rsidR="007259E8">
        <w:t xml:space="preserve">trainers  identify methods of delivery that </w:t>
      </w:r>
      <w:r w:rsidR="006D7A6C">
        <w:t>balanc</w:t>
      </w:r>
      <w:r w:rsidR="005D7F8C">
        <w:t>e</w:t>
      </w:r>
      <w:r w:rsidR="006D7A6C">
        <w:t xml:space="preserve"> in person training with online learning.</w:t>
      </w:r>
      <w:r w:rsidR="00AA7700">
        <w:t xml:space="preserve"> </w:t>
      </w:r>
      <w:r w:rsidR="005D7F8C">
        <w:t>Investing in</w:t>
      </w:r>
      <w:r w:rsidR="00AA7700">
        <w:t xml:space="preserve"> officers and staff completing courses with a Work Based Assessment requirement, an appropriate level of Protected Learning Time</w:t>
      </w:r>
      <w:r w:rsidR="007259E8">
        <w:t xml:space="preserve"> is provided</w:t>
      </w:r>
      <w:r w:rsidR="00AA7700">
        <w:t>.</w:t>
      </w:r>
      <w:r w:rsidR="006D7A6C">
        <w:t xml:space="preserve"> </w:t>
      </w:r>
    </w:p>
    <w:p w14:paraId="3F97B3D3" w14:textId="64719D7E" w:rsidR="00474052" w:rsidRDefault="00EF6744" w:rsidP="00B502CD">
      <w:pPr>
        <w:jc w:val="both"/>
      </w:pPr>
      <w:r>
        <w:t>The</w:t>
      </w:r>
      <w:r w:rsidR="00B77F42">
        <w:t xml:space="preserve"> crime training team continue to build</w:t>
      </w:r>
      <w:r w:rsidR="00474052">
        <w:t xml:space="preserve"> investigative skills </w:t>
      </w:r>
      <w:r w:rsidR="006D7A6C">
        <w:t xml:space="preserve">and capability </w:t>
      </w:r>
      <w:r w:rsidR="00474052">
        <w:t>across frontline team</w:t>
      </w:r>
      <w:r w:rsidR="00B77F42">
        <w:t>s</w:t>
      </w:r>
      <w:r w:rsidR="008B7D2A">
        <w:t xml:space="preserve"> to help improve outcomes for victims. </w:t>
      </w:r>
      <w:r w:rsidR="00B77F42">
        <w:t>S</w:t>
      </w:r>
      <w:r w:rsidR="008B7D2A">
        <w:t xml:space="preserve">pecialist investigative training </w:t>
      </w:r>
      <w:r w:rsidR="00B77F42">
        <w:t xml:space="preserve">is provided to </w:t>
      </w:r>
      <w:r w:rsidR="006D7A6C">
        <w:t>ensure those charged with investigating serious and complex crime are equipped with the skills to do so</w:t>
      </w:r>
      <w:r w:rsidR="000E6503">
        <w:t xml:space="preserve">, utilising </w:t>
      </w:r>
      <w:r w:rsidR="006D7A6C">
        <w:t xml:space="preserve">specialist external providers where necessary. </w:t>
      </w:r>
    </w:p>
    <w:p w14:paraId="7354B800" w14:textId="17709630" w:rsidR="006F275D" w:rsidRDefault="00736BAF" w:rsidP="00B502CD">
      <w:pPr>
        <w:jc w:val="both"/>
      </w:pPr>
      <w:r>
        <w:t xml:space="preserve">Gwent Police </w:t>
      </w:r>
      <w:r w:rsidR="006F275D">
        <w:t>provide learners with opportunities to develop their Welsh language skills and access learning in the medium of Welsh</w:t>
      </w:r>
      <w:r>
        <w:t xml:space="preserve">, </w:t>
      </w:r>
      <w:r w:rsidR="00567397">
        <w:t>in line</w:t>
      </w:r>
      <w:r w:rsidR="00A018B3">
        <w:t xml:space="preserve"> with</w:t>
      </w:r>
      <w:r>
        <w:t xml:space="preserve"> the Welsh Language Standards 2016</w:t>
      </w:r>
      <w:r w:rsidR="006F275D">
        <w:t xml:space="preserve">. </w:t>
      </w:r>
      <w:r w:rsidR="00A018B3">
        <w:t>The Learning and Development team will continue to</w:t>
      </w:r>
      <w:r w:rsidR="006F275D">
        <w:t xml:space="preserve"> work with the Welsh Language Policy Officer to identify further opportunities to build Welsh language capability. </w:t>
      </w:r>
    </w:p>
    <w:p w14:paraId="2159A197" w14:textId="103E3F0F" w:rsidR="006D7A6C" w:rsidRDefault="00122240" w:rsidP="00B502CD">
      <w:pPr>
        <w:jc w:val="both"/>
      </w:pPr>
      <w:r>
        <w:t xml:space="preserve">The Operational Training Unit </w:t>
      </w:r>
      <w:r w:rsidR="006D7A6C">
        <w:t xml:space="preserve">deliver a comprehensive suite of training to meet NPOCC requirements and ensure policing teams can service call demand and effectively manage risk. </w:t>
      </w:r>
    </w:p>
    <w:p w14:paraId="11982EA2" w14:textId="491EAA0C" w:rsidR="00D13487" w:rsidRDefault="00122240" w:rsidP="00B502CD">
      <w:pPr>
        <w:jc w:val="both"/>
      </w:pPr>
      <w:r>
        <w:t xml:space="preserve">The trainers, </w:t>
      </w:r>
      <w:r w:rsidR="00490638">
        <w:t>assessors</w:t>
      </w:r>
      <w:r w:rsidR="00965445">
        <w:t xml:space="preserve"> and quality assurance staff</w:t>
      </w:r>
      <w:r>
        <w:t xml:space="preserve"> across Learning and Development are offered</w:t>
      </w:r>
      <w:r w:rsidR="00490638">
        <w:t xml:space="preserve"> </w:t>
      </w:r>
      <w:r w:rsidR="008D3334">
        <w:t xml:space="preserve">opportunities to </w:t>
      </w:r>
      <w:r w:rsidR="00C03836">
        <w:t>quali</w:t>
      </w:r>
      <w:r w:rsidR="008D3334">
        <w:t>fy</w:t>
      </w:r>
      <w:r w:rsidR="00C03836">
        <w:t xml:space="preserve"> to undertake all aspects of their role</w:t>
      </w:r>
      <w:r w:rsidR="008D3334">
        <w:t xml:space="preserve">, with </w:t>
      </w:r>
      <w:r w:rsidR="00D13487">
        <w:t xml:space="preserve">external funding streams </w:t>
      </w:r>
      <w:r w:rsidR="008D3334">
        <w:t>explored</w:t>
      </w:r>
      <w:r w:rsidR="00D13487">
        <w:t xml:space="preserve"> to </w:t>
      </w:r>
      <w:r w:rsidR="00230075">
        <w:t xml:space="preserve">minimise costs to the organisation. </w:t>
      </w:r>
    </w:p>
    <w:p w14:paraId="01352134" w14:textId="7B4D2FD0" w:rsidR="00F51568" w:rsidRDefault="00A018B3" w:rsidP="00B502CD">
      <w:pPr>
        <w:jc w:val="both"/>
      </w:pPr>
      <w:r>
        <w:t>Learning and Development</w:t>
      </w:r>
      <w:r w:rsidR="00F51568">
        <w:t xml:space="preserve"> maintain the skills database for Gwent Police. In line with national directives from the National Police Chief’s Council and College of Policing, </w:t>
      </w:r>
      <w:r>
        <w:t>the team</w:t>
      </w:r>
      <w:r w:rsidR="00F51568">
        <w:t xml:space="preserve"> identify mandatory training for all members of Gwent Police and share this data so that compliance can be manag</w:t>
      </w:r>
      <w:r w:rsidR="00567397">
        <w:t>ed</w:t>
      </w:r>
      <w:r w:rsidR="00F51568">
        <w:t xml:space="preserve">. </w:t>
      </w:r>
      <w:r w:rsidR="00CE2CDC">
        <w:t xml:space="preserve">In </w:t>
      </w:r>
      <w:r w:rsidR="00F51568">
        <w:t xml:space="preserve">support </w:t>
      </w:r>
      <w:r w:rsidR="00CE2CDC">
        <w:t>of</w:t>
      </w:r>
      <w:r w:rsidR="00F51568">
        <w:t xml:space="preserve"> Strategic Workforce Planning</w:t>
      </w:r>
      <w:r w:rsidR="00CE2CDC">
        <w:t>,</w:t>
      </w:r>
      <w:r w:rsidR="00F51568">
        <w:t xml:space="preserve"> accurate and timely skills data</w:t>
      </w:r>
      <w:r w:rsidR="00CE2CDC">
        <w:t xml:space="preserve"> </w:t>
      </w:r>
      <w:r w:rsidR="00F51568">
        <w:t>help</w:t>
      </w:r>
      <w:r w:rsidR="00567397">
        <w:t>s</w:t>
      </w:r>
      <w:r w:rsidR="00F51568">
        <w:t xml:space="preserve"> inform </w:t>
      </w:r>
      <w:r w:rsidR="00E84B5A">
        <w:t xml:space="preserve">effective </w:t>
      </w:r>
      <w:r w:rsidR="00F51568">
        <w:t xml:space="preserve">succession planning and training needs across the organisation. </w:t>
      </w:r>
    </w:p>
    <w:p w14:paraId="09979B13" w14:textId="2551FC29" w:rsidR="00C03836" w:rsidRDefault="00B55E2B" w:rsidP="006B2B2A">
      <w:pPr>
        <w:jc w:val="both"/>
      </w:pPr>
      <w:r>
        <w:t xml:space="preserve">There is </w:t>
      </w:r>
      <w:r w:rsidR="00C03836">
        <w:t>mandatory online learning for all roles in Gwent Polic</w:t>
      </w:r>
      <w:r>
        <w:t>e,</w:t>
      </w:r>
      <w:r w:rsidR="00C03836">
        <w:t xml:space="preserve"> relevant and in line with national and legal requirements. </w:t>
      </w:r>
      <w:r>
        <w:t>The</w:t>
      </w:r>
      <w:r w:rsidR="00C03836">
        <w:t xml:space="preserve"> Qlikview platform</w:t>
      </w:r>
      <w:r>
        <w:t xml:space="preserve"> is used</w:t>
      </w:r>
      <w:r w:rsidR="00C03836">
        <w:t xml:space="preserve"> to share data to allow line managers and strategic leads to monitor </w:t>
      </w:r>
      <w:r w:rsidR="00567397">
        <w:t xml:space="preserve">compliance </w:t>
      </w:r>
      <w:r w:rsidR="00C03836">
        <w:t xml:space="preserve">as part of their wider performance </w:t>
      </w:r>
      <w:r w:rsidR="00C03836">
        <w:lastRenderedPageBreak/>
        <w:t xml:space="preserve">management. </w:t>
      </w:r>
      <w:r>
        <w:t>M</w:t>
      </w:r>
      <w:r w:rsidR="00C03836">
        <w:t xml:space="preserve">onthly training data and compliance reports </w:t>
      </w:r>
      <w:r>
        <w:t xml:space="preserve">are shared </w:t>
      </w:r>
      <w:r w:rsidR="00C03836">
        <w:t xml:space="preserve">through force governance meetings to improve course attendance and </w:t>
      </w:r>
      <w:r w:rsidR="00E84B5A">
        <w:t>compliance with mandatory learning</w:t>
      </w:r>
      <w:r>
        <w:t xml:space="preserve"> </w:t>
      </w:r>
      <w:r w:rsidR="00E84B5A">
        <w:t xml:space="preserve">and portfolio completion. </w:t>
      </w:r>
    </w:p>
    <w:p w14:paraId="61330192" w14:textId="77777777" w:rsidR="00567397" w:rsidRDefault="00567397" w:rsidP="00B502CD">
      <w:pPr>
        <w:jc w:val="both"/>
      </w:pPr>
    </w:p>
    <w:p w14:paraId="4FA0FF83" w14:textId="56405C79" w:rsidR="008F6AAD" w:rsidRPr="00225B69" w:rsidRDefault="008F6AAD" w:rsidP="00B502CD">
      <w:pPr>
        <w:jc w:val="both"/>
        <w:rPr>
          <w:b/>
          <w:bCs/>
        </w:rPr>
      </w:pPr>
      <w:r w:rsidRPr="00225B69">
        <w:rPr>
          <w:b/>
          <w:bCs/>
        </w:rPr>
        <w:t>Innovation</w:t>
      </w:r>
      <w:r w:rsidR="00225B69">
        <w:rPr>
          <w:b/>
          <w:bCs/>
        </w:rPr>
        <w:t xml:space="preserve"> and Collaboration</w:t>
      </w:r>
      <w:r w:rsidRPr="00225B69">
        <w:rPr>
          <w:b/>
          <w:bCs/>
        </w:rPr>
        <w:t>:</w:t>
      </w:r>
    </w:p>
    <w:p w14:paraId="495B5730" w14:textId="316979B7" w:rsidR="008F6AAD" w:rsidRDefault="00595372" w:rsidP="00B502CD">
      <w:pPr>
        <w:jc w:val="both"/>
      </w:pPr>
      <w:r>
        <w:t xml:space="preserve">The Learning and Development </w:t>
      </w:r>
      <w:r w:rsidR="00D225E4">
        <w:t xml:space="preserve">teams are committed to horizon scanning and </w:t>
      </w:r>
      <w:r w:rsidR="00225B69">
        <w:t xml:space="preserve">seeking new and innovative ways to deliver training and support the development of staff across the organisation, from both inside and outside of policing. </w:t>
      </w:r>
    </w:p>
    <w:p w14:paraId="6C5C6342" w14:textId="68C23759" w:rsidR="00225B69" w:rsidRDefault="00595372" w:rsidP="00B502CD">
      <w:pPr>
        <w:jc w:val="both"/>
      </w:pPr>
      <w:r>
        <w:t>T</w:t>
      </w:r>
      <w:r w:rsidR="00225B69">
        <w:t xml:space="preserve">echnological solutions </w:t>
      </w:r>
      <w:r>
        <w:t xml:space="preserve">are used </w:t>
      </w:r>
      <w:r w:rsidR="00225B69">
        <w:t xml:space="preserve">to complement traditional learning methods. </w:t>
      </w:r>
      <w:r>
        <w:t>The d</w:t>
      </w:r>
      <w:r w:rsidR="00225B69">
        <w:t xml:space="preserve">igital </w:t>
      </w:r>
      <w:r>
        <w:t>developer</w:t>
      </w:r>
      <w:r w:rsidR="00225B69">
        <w:t xml:space="preserve"> will work collaboratively with individuals and teams across Gwent Police to design and build digital learning products that replace or support in person learning. </w:t>
      </w:r>
      <w:r>
        <w:t>The team</w:t>
      </w:r>
      <w:r w:rsidR="00225B69">
        <w:t xml:space="preserve"> will seek to expand </w:t>
      </w:r>
      <w:r>
        <w:t>the</w:t>
      </w:r>
      <w:r w:rsidR="00225B69">
        <w:t xml:space="preserve"> catalogue of learning materials across multiple mediums</w:t>
      </w:r>
      <w:r>
        <w:t xml:space="preserve">; </w:t>
      </w:r>
      <w:r w:rsidR="00225B69">
        <w:t>e-learning packages, podcasts, video content and animations</w:t>
      </w:r>
      <w:r>
        <w:t>,</w:t>
      </w:r>
      <w:r w:rsidR="00225B69">
        <w:t xml:space="preserve"> and commit to keeping content current and relevant. </w:t>
      </w:r>
      <w:r w:rsidR="000A5933">
        <w:t>The team</w:t>
      </w:r>
      <w:r w:rsidR="00225B69">
        <w:t xml:space="preserve"> continue to explore collaborative opportunities to </w:t>
      </w:r>
      <w:r w:rsidR="000A5933">
        <w:t xml:space="preserve">deliver </w:t>
      </w:r>
      <w:r w:rsidR="00225B69">
        <w:t>efficien</w:t>
      </w:r>
      <w:r w:rsidR="000A5933">
        <w:t>cies whilst</w:t>
      </w:r>
      <w:r w:rsidR="00225B69">
        <w:t xml:space="preserve"> </w:t>
      </w:r>
      <w:r w:rsidR="000A5933">
        <w:t>ensur</w:t>
      </w:r>
      <w:r w:rsidR="00D216A2">
        <w:t>ing</w:t>
      </w:r>
      <w:r w:rsidR="00225B69">
        <w:t xml:space="preserve"> the needs of Gwent users are met. </w:t>
      </w:r>
    </w:p>
    <w:p w14:paraId="3C7201CA" w14:textId="6AB4D483" w:rsidR="00225B69" w:rsidRDefault="000A5933" w:rsidP="00B502CD">
      <w:pPr>
        <w:jc w:val="both"/>
      </w:pPr>
      <w:r>
        <w:t>Learning and Development</w:t>
      </w:r>
      <w:r w:rsidR="00225B69">
        <w:t xml:space="preserve"> will explore new technologies, including Virtual Reality </w:t>
      </w:r>
      <w:r>
        <w:t xml:space="preserve">and Artificial Intelligence </w:t>
      </w:r>
      <w:r w:rsidR="00225B69">
        <w:t xml:space="preserve">and </w:t>
      </w:r>
      <w:r w:rsidR="00D216A2">
        <w:t>utilise</w:t>
      </w:r>
      <w:r w:rsidR="00225B69">
        <w:t xml:space="preserve"> th</w:t>
      </w:r>
      <w:r>
        <w:t>ese</w:t>
      </w:r>
      <w:r w:rsidR="00225B69">
        <w:t xml:space="preserve"> capabilit</w:t>
      </w:r>
      <w:r>
        <w:t>ies when appropriate to do so</w:t>
      </w:r>
      <w:r w:rsidR="00225B69">
        <w:t xml:space="preserve">. </w:t>
      </w:r>
      <w:r>
        <w:t>The team</w:t>
      </w:r>
      <w:r w:rsidR="00225B69">
        <w:t xml:space="preserve"> continue to work </w:t>
      </w:r>
      <w:r w:rsidR="00A859E1">
        <w:t>across</w:t>
      </w:r>
      <w:r w:rsidR="00225B69">
        <w:t xml:space="preserve"> </w:t>
      </w:r>
      <w:r w:rsidR="00A859E1">
        <w:t>the four Welsh Learning and Development teams</w:t>
      </w:r>
      <w:r w:rsidR="00225B69">
        <w:t xml:space="preserve">  to share digital solutions and </w:t>
      </w:r>
      <w:r w:rsidR="00A859E1">
        <w:t>identify opportunities to work on a collaborative basis</w:t>
      </w:r>
      <w:r w:rsidR="00D216A2">
        <w:t>.</w:t>
      </w:r>
    </w:p>
    <w:p w14:paraId="37D41257" w14:textId="7401EC6B" w:rsidR="00A859E1" w:rsidRDefault="009B00C8" w:rsidP="00B502CD">
      <w:pPr>
        <w:jc w:val="both"/>
      </w:pPr>
      <w:r>
        <w:t xml:space="preserve">In 2023 </w:t>
      </w:r>
      <w:r w:rsidR="00AA31AD">
        <w:t>Gwent Police launched</w:t>
      </w:r>
      <w:r w:rsidR="00A859E1">
        <w:t xml:space="preserve"> a new Learning Management System; F</w:t>
      </w:r>
      <w:r>
        <w:t>IRMS</w:t>
      </w:r>
      <w:r w:rsidR="00A859E1">
        <w:t xml:space="preserve"> Learn</w:t>
      </w:r>
      <w:r w:rsidR="00AA31AD">
        <w:t>. P</w:t>
      </w:r>
      <w:r w:rsidR="00A859E1">
        <w:t>hases 2 and 3</w:t>
      </w:r>
      <w:r w:rsidR="00AA31AD">
        <w:t>,</w:t>
      </w:r>
      <w:r w:rsidR="00A859E1">
        <w:t xml:space="preserve"> </w:t>
      </w:r>
      <w:r w:rsidR="00AA31AD">
        <w:t xml:space="preserve">due from 2024, </w:t>
      </w:r>
      <w:r w:rsidR="00A859E1">
        <w:t xml:space="preserve">will deliver further efficiencies and integration across existing platforms, both in Learning and Development and other support functions. </w:t>
      </w:r>
      <w:r>
        <w:t xml:space="preserve">This project was in collaboration with South Wales Police, building on </w:t>
      </w:r>
      <w:r w:rsidR="00D216A2">
        <w:t>the</w:t>
      </w:r>
      <w:r>
        <w:t xml:space="preserve"> existing FIRMS system. </w:t>
      </w:r>
      <w:r w:rsidR="00D216A2">
        <w:t>Further d</w:t>
      </w:r>
      <w:r w:rsidR="00A859E1">
        <w:t xml:space="preserve">igital solutions </w:t>
      </w:r>
      <w:r w:rsidR="00AA31AD">
        <w:t xml:space="preserve">to support </w:t>
      </w:r>
      <w:r w:rsidR="00A859E1">
        <w:t xml:space="preserve"> automation and streamlining of processes across the department </w:t>
      </w:r>
      <w:r w:rsidR="00AA31AD">
        <w:t>are a key focus</w:t>
      </w:r>
      <w:r w:rsidR="00D216A2">
        <w:t>.</w:t>
      </w:r>
    </w:p>
    <w:p w14:paraId="15324A04" w14:textId="0547A18A" w:rsidR="00A859E1" w:rsidRDefault="009B00C8" w:rsidP="00B502CD">
      <w:pPr>
        <w:jc w:val="both"/>
      </w:pPr>
      <w:r>
        <w:t>The four Welsh forces wor</w:t>
      </w:r>
      <w:r w:rsidR="00D216A2">
        <w:t>k</w:t>
      </w:r>
      <w:r>
        <w:t xml:space="preserve"> together to deliver Learning and Development solutions. There are clear governance arrangements for the Joint Advisory Group, PEQF Steering Group and</w:t>
      </w:r>
      <w:r w:rsidR="00581442">
        <w:t xml:space="preserve"> </w:t>
      </w:r>
      <w:r>
        <w:t>Technolog</w:t>
      </w:r>
      <w:r w:rsidR="00581442">
        <w:t>y Enhanced Learning</w:t>
      </w:r>
      <w:r>
        <w:t>. In 202</w:t>
      </w:r>
      <w:r w:rsidR="00D216A2">
        <w:t>3,</w:t>
      </w:r>
      <w:r>
        <w:t xml:space="preserve"> an All Wales tender </w:t>
      </w:r>
      <w:r w:rsidR="00D216A2">
        <w:t xml:space="preserve">was delivered </w:t>
      </w:r>
      <w:r>
        <w:t xml:space="preserve">for the new PEQF contract. Gwent Police will be working in collaboration with UWTSD, supporting all existing students through the lifetime of their PEQF programmes, as well as USW for future cohorts. </w:t>
      </w:r>
      <w:r w:rsidR="00D216A2">
        <w:t xml:space="preserve">Alongside </w:t>
      </w:r>
      <w:r>
        <w:t xml:space="preserve">South Wales Police, </w:t>
      </w:r>
      <w:r w:rsidR="00D216A2">
        <w:t xml:space="preserve">and </w:t>
      </w:r>
      <w:r>
        <w:t xml:space="preserve">HEI providers </w:t>
      </w:r>
      <w:r w:rsidR="00D216A2">
        <w:t>the team</w:t>
      </w:r>
      <w:r>
        <w:t xml:space="preserve"> ensure </w:t>
      </w:r>
      <w:r w:rsidR="00D216A2">
        <w:t xml:space="preserve">a </w:t>
      </w:r>
      <w:r>
        <w:t xml:space="preserve">high quality student officer </w:t>
      </w:r>
      <w:r w:rsidR="00D216A2">
        <w:t>learning journey, underpinned by</w:t>
      </w:r>
      <w:r>
        <w:t xml:space="preserve"> robust governance processes</w:t>
      </w:r>
      <w:r w:rsidR="00D216A2">
        <w:t>.</w:t>
      </w:r>
    </w:p>
    <w:p w14:paraId="7038B381" w14:textId="4C9938FD" w:rsidR="008F6AAD" w:rsidRDefault="003B3E65" w:rsidP="00B502CD">
      <w:pPr>
        <w:jc w:val="both"/>
      </w:pPr>
      <w:r>
        <w:t>The training team</w:t>
      </w:r>
      <w:r w:rsidR="00E51879">
        <w:t xml:space="preserve"> will explore opportunities to deliver training to those outside of Gwent Police, where it makes business sense to do so. </w:t>
      </w:r>
      <w:r>
        <w:t>This will be done</w:t>
      </w:r>
      <w:r w:rsidR="00E51879">
        <w:t xml:space="preserve"> in a proportionate way, that does not </w:t>
      </w:r>
      <w:r w:rsidR="000B7716">
        <w:t>unduly delay</w:t>
      </w:r>
      <w:r w:rsidR="00E51879">
        <w:t xml:space="preserve"> access to training</w:t>
      </w:r>
      <w:r w:rsidR="000B7716">
        <w:t xml:space="preserve"> </w:t>
      </w:r>
      <w:r>
        <w:t xml:space="preserve">for Gwent Police officers and </w:t>
      </w:r>
      <w:proofErr w:type="gramStart"/>
      <w:r>
        <w:t xml:space="preserve">staff, </w:t>
      </w:r>
      <w:r w:rsidR="000B7716">
        <w:t>but</w:t>
      </w:r>
      <w:proofErr w:type="gramEnd"/>
      <w:r w:rsidR="000B7716">
        <w:t xml:space="preserve"> offers potential for income generation to support the wider organisation. The success and viability of these initiatives will be kept under review. </w:t>
      </w:r>
    </w:p>
    <w:p w14:paraId="04DE3210" w14:textId="535F27C3" w:rsidR="002322B7" w:rsidRDefault="003B3E65" w:rsidP="00B502CD">
      <w:pPr>
        <w:jc w:val="both"/>
      </w:pPr>
      <w:r>
        <w:t>To deliver against this strategy t</w:t>
      </w:r>
      <w:r w:rsidR="000B7716">
        <w:t xml:space="preserve">he Learning and Development estate </w:t>
      </w:r>
      <w:r>
        <w:t>must be</w:t>
      </w:r>
      <w:r w:rsidR="000B7716">
        <w:t xml:space="preserve"> fit for purpose</w:t>
      </w:r>
      <w:r w:rsidR="00381E8F">
        <w:t xml:space="preserve"> and the team must utilise </w:t>
      </w:r>
      <w:r w:rsidR="000B7716">
        <w:t>all available technologies to maximise classroom capacity and minimise wastage</w:t>
      </w:r>
      <w:r w:rsidR="00381E8F">
        <w:t>.</w:t>
      </w:r>
    </w:p>
    <w:p w14:paraId="49892940" w14:textId="2E0057F7" w:rsidR="00D216A2" w:rsidRDefault="00D216A2" w:rsidP="00B502CD">
      <w:pPr>
        <w:jc w:val="both"/>
      </w:pPr>
    </w:p>
    <w:p w14:paraId="0A8740C0" w14:textId="77777777" w:rsidR="00381E8F" w:rsidRDefault="00381E8F" w:rsidP="00B502CD">
      <w:pPr>
        <w:jc w:val="both"/>
      </w:pPr>
    </w:p>
    <w:p w14:paraId="1431DF6B" w14:textId="77777777" w:rsidR="00586A43" w:rsidRDefault="00586A43" w:rsidP="00B502CD">
      <w:pPr>
        <w:jc w:val="both"/>
      </w:pPr>
    </w:p>
    <w:p w14:paraId="4EE49857" w14:textId="01B87321" w:rsidR="000B7716" w:rsidRPr="002322B7" w:rsidRDefault="009B1C46" w:rsidP="00B502CD">
      <w:pPr>
        <w:jc w:val="both"/>
        <w:rPr>
          <w:b/>
          <w:bCs/>
        </w:rPr>
      </w:pPr>
      <w:r w:rsidRPr="002322B7">
        <w:rPr>
          <w:b/>
          <w:bCs/>
        </w:rPr>
        <w:lastRenderedPageBreak/>
        <w:t>Continuous Professional Development</w:t>
      </w:r>
      <w:r w:rsidR="00AD51A1">
        <w:rPr>
          <w:b/>
          <w:bCs/>
        </w:rPr>
        <w:t xml:space="preserve"> (CPD)</w:t>
      </w:r>
      <w:r w:rsidR="002322B7" w:rsidRPr="002322B7">
        <w:rPr>
          <w:b/>
          <w:bCs/>
        </w:rPr>
        <w:t>:</w:t>
      </w:r>
    </w:p>
    <w:p w14:paraId="6BF892E8" w14:textId="56D0ED4B" w:rsidR="000B7716" w:rsidRDefault="00AA7700" w:rsidP="00B502CD">
      <w:pPr>
        <w:jc w:val="both"/>
      </w:pPr>
      <w:proofErr w:type="gramStart"/>
      <w:r>
        <w:t>In order for</w:t>
      </w:r>
      <w:proofErr w:type="gramEnd"/>
      <w:r>
        <w:t xml:space="preserve"> Gwent Police to be a high performing police service, we need highly engaged, high performing individuals in all areas of the business. </w:t>
      </w:r>
      <w:r w:rsidRPr="00AA7700">
        <w:t>‘Keep Learning’ is one of the Gwent Police Force Values</w:t>
      </w:r>
      <w:r w:rsidR="00381E8F">
        <w:t xml:space="preserve"> – seeking to e</w:t>
      </w:r>
      <w:r w:rsidRPr="00AA7700">
        <w:t>mbed a culture where continuous improvement and development are valued and supported across the organisation.</w:t>
      </w:r>
      <w:r>
        <w:t xml:space="preserve"> </w:t>
      </w:r>
      <w:r w:rsidR="002322B7">
        <w:t xml:space="preserve">This requires a learning offer for everyone from their first to their last day in Gwent Police, whether classroom based, online, blended learning or external training. </w:t>
      </w:r>
      <w:r w:rsidR="00381E8F">
        <w:t xml:space="preserve">Ongoing </w:t>
      </w:r>
      <w:r w:rsidR="00AF0279">
        <w:t>CPD opportunities for police staff as well as police officers</w:t>
      </w:r>
      <w:r w:rsidR="00381E8F">
        <w:t xml:space="preserve"> are critical as is</w:t>
      </w:r>
      <w:r w:rsidR="00AF0279">
        <w:t xml:space="preserve"> engagement with the PDR to capture the CPD completed within each review cycle. </w:t>
      </w:r>
    </w:p>
    <w:p w14:paraId="0C20B402" w14:textId="65557D63" w:rsidR="001A03E9" w:rsidRDefault="001A03E9" w:rsidP="00B502CD">
      <w:pPr>
        <w:jc w:val="both"/>
      </w:pPr>
      <w:r>
        <w:t xml:space="preserve">Force Training Days </w:t>
      </w:r>
      <w:r w:rsidR="00381E8F">
        <w:t xml:space="preserve">will be utilised </w:t>
      </w:r>
      <w:r>
        <w:t xml:space="preserve">to maximise the </w:t>
      </w:r>
      <w:r w:rsidR="000A0E1F">
        <w:t>CPD</w:t>
      </w:r>
      <w:r>
        <w:t xml:space="preserve"> opportunities afforded to</w:t>
      </w:r>
      <w:r w:rsidR="000A0E1F">
        <w:t xml:space="preserve"> frontline</w:t>
      </w:r>
      <w:r>
        <w:t xml:space="preserve"> officers.</w:t>
      </w:r>
      <w:r w:rsidR="00381E8F">
        <w:t xml:space="preserve"> C</w:t>
      </w:r>
      <w:r>
        <w:t xml:space="preserve">ontent </w:t>
      </w:r>
      <w:r w:rsidR="00381E8F">
        <w:t xml:space="preserve">is delivered </w:t>
      </w:r>
      <w:r>
        <w:t>on a 20 week cycle</w:t>
      </w:r>
      <w:r w:rsidR="00381E8F">
        <w:t xml:space="preserve">; to </w:t>
      </w:r>
      <w:r>
        <w:t>ensure this meets business needs</w:t>
      </w:r>
      <w:r w:rsidR="00287B57">
        <w:t>,</w:t>
      </w:r>
      <w:r>
        <w:t xml:space="preserve"> planned activity is recorded within the annual training plan.</w:t>
      </w:r>
      <w:r w:rsidR="000A0E1F">
        <w:t xml:space="preserve"> </w:t>
      </w:r>
      <w:r w:rsidR="00381E8F">
        <w:t>B</w:t>
      </w:r>
      <w:r w:rsidR="000A0E1F">
        <w:t xml:space="preserve">i-annual CPD Training Days </w:t>
      </w:r>
      <w:r w:rsidR="00287B57">
        <w:t>are</w:t>
      </w:r>
      <w:r w:rsidR="00381E8F">
        <w:t xml:space="preserve"> provided </w:t>
      </w:r>
      <w:r w:rsidR="000A0E1F">
        <w:t xml:space="preserve">for frontline detective resources with content curated by </w:t>
      </w:r>
      <w:r w:rsidR="00AD184F">
        <w:t>the c</w:t>
      </w:r>
      <w:r w:rsidR="000A0E1F">
        <w:t xml:space="preserve">rime </w:t>
      </w:r>
      <w:r w:rsidR="00AD184F">
        <w:t>t</w:t>
      </w:r>
      <w:r w:rsidR="000A0E1F">
        <w:t>raining team.</w:t>
      </w:r>
    </w:p>
    <w:p w14:paraId="1F10F879" w14:textId="08770A36" w:rsidR="00E978FA" w:rsidRDefault="00287B57" w:rsidP="00B502CD">
      <w:pPr>
        <w:jc w:val="both"/>
      </w:pPr>
      <w:r>
        <w:t xml:space="preserve">Learning and Development continue to support further education for officers and staff via the Academic Funding panel, with the level of financial support linked to the relevance to the applicant’s role. The team will continue to </w:t>
      </w:r>
      <w:r w:rsidR="00E978FA">
        <w:t xml:space="preserve">explore opportunities to recognise and reward those who show high levels of academic achievement and commitment to their learning. </w:t>
      </w:r>
      <w:r>
        <w:t xml:space="preserve">In addition, they </w:t>
      </w:r>
      <w:r w:rsidR="00E978FA">
        <w:t xml:space="preserve">will work collaboratively with HEIs to identify opportunities for staff development across the organisation. </w:t>
      </w:r>
    </w:p>
    <w:p w14:paraId="00F3CA06" w14:textId="069E71ED" w:rsidR="002322B7" w:rsidRDefault="002322B7" w:rsidP="00B502CD">
      <w:pPr>
        <w:jc w:val="both"/>
      </w:pPr>
      <w:r>
        <w:t xml:space="preserve">The Learning and Development team will continue to curate high quality learning products </w:t>
      </w:r>
      <w:r w:rsidR="00AD51A1">
        <w:t xml:space="preserve">and training programmes </w:t>
      </w:r>
      <w:r>
        <w:t xml:space="preserve">to support all members of Gwent Police to build on their learning. </w:t>
      </w:r>
      <w:r w:rsidR="00287B57">
        <w:t>These products will be hosted on the</w:t>
      </w:r>
      <w:r w:rsidR="00216C85">
        <w:t xml:space="preserve"> College Learn platform under thematic areas and officers and staff </w:t>
      </w:r>
      <w:r w:rsidR="00287B57">
        <w:t xml:space="preserve">encouraged </w:t>
      </w:r>
      <w:r w:rsidR="00216C85">
        <w:t>to complete self-directed study in their areas of interest.</w:t>
      </w:r>
      <w:r w:rsidR="00AD51A1">
        <w:t xml:space="preserve"> CPD learning events </w:t>
      </w:r>
      <w:r w:rsidR="00287B57">
        <w:t>will</w:t>
      </w:r>
      <w:r w:rsidR="00AD51A1">
        <w:t xml:space="preserve"> complement and supplement prior learning to ensure staff retain their skills and operational competence. </w:t>
      </w:r>
    </w:p>
    <w:p w14:paraId="09722149" w14:textId="4E1E5F1E" w:rsidR="00AD51A1" w:rsidRDefault="00287B57" w:rsidP="00B502CD">
      <w:pPr>
        <w:jc w:val="both"/>
      </w:pPr>
      <w:r>
        <w:t>There is a requirement to maintain</w:t>
      </w:r>
      <w:r w:rsidR="00AD51A1">
        <w:t xml:space="preserve"> sufficient qualified and operationally competent assessors across all areas of Learning and Development to assess the competence of those who</w:t>
      </w:r>
      <w:r w:rsidR="00AF0279">
        <w:t xml:space="preserve"> have</w:t>
      </w:r>
      <w:r w:rsidR="00AD51A1">
        <w:t xml:space="preserve"> undertake</w:t>
      </w:r>
      <w:r>
        <w:t>n</w:t>
      </w:r>
      <w:r w:rsidR="00AD51A1">
        <w:t xml:space="preserve"> training programmes, in line with the awarding body’s requirements. </w:t>
      </w:r>
      <w:r>
        <w:t xml:space="preserve">The </w:t>
      </w:r>
      <w:r w:rsidR="00AD51A1">
        <w:t xml:space="preserve">assessment teams will ensure standards are upheld and those accredited are able to perform their skill to a high standard. </w:t>
      </w:r>
      <w:r>
        <w:t>Refresher periods detailed by the College of Policing and other providers will be</w:t>
      </w:r>
      <w:r w:rsidR="00AD51A1">
        <w:t xml:space="preserve"> adhere</w:t>
      </w:r>
      <w:r w:rsidR="00A86740">
        <w:t>d</w:t>
      </w:r>
      <w:r w:rsidR="00AD51A1">
        <w:t xml:space="preserve"> to ensur</w:t>
      </w:r>
      <w:r w:rsidR="00A86740">
        <w:t>ing</w:t>
      </w:r>
      <w:r w:rsidR="00AD51A1">
        <w:t xml:space="preserve"> those trained maintain their skills and accreditation</w:t>
      </w:r>
      <w:r w:rsidR="00A86740">
        <w:t>.</w:t>
      </w:r>
      <w:r w:rsidR="00AD51A1">
        <w:t xml:space="preserve"> </w:t>
      </w:r>
    </w:p>
    <w:p w14:paraId="252E12B4" w14:textId="0C4D49B5" w:rsidR="00893C02" w:rsidRDefault="00A86740" w:rsidP="00B502CD">
      <w:pPr>
        <w:jc w:val="both"/>
      </w:pPr>
      <w:r>
        <w:t xml:space="preserve">The team will </w:t>
      </w:r>
      <w:r w:rsidR="00893C02">
        <w:t xml:space="preserve">continue to support the organisation with the review of operational incidents to identify good practice and learning points. The trainers will continue to update their training materials to address learning themes and provide suitable development plans </w:t>
      </w:r>
      <w:r w:rsidR="000A45EB">
        <w:t xml:space="preserve">where necessary. </w:t>
      </w:r>
    </w:p>
    <w:p w14:paraId="1F8FAB05" w14:textId="1A728BD2" w:rsidR="00E57376" w:rsidRDefault="00E57376" w:rsidP="00B502CD">
      <w:pPr>
        <w:jc w:val="both"/>
      </w:pPr>
      <w:r>
        <w:t>Learning the Lessons meetings</w:t>
      </w:r>
      <w:r w:rsidR="00A86740">
        <w:t xml:space="preserve"> will continue to be used</w:t>
      </w:r>
      <w:r>
        <w:t xml:space="preserve"> to capture and share </w:t>
      </w:r>
      <w:r w:rsidR="00D13487">
        <w:t xml:space="preserve">learning from across </w:t>
      </w:r>
      <w:r w:rsidR="00A86740">
        <w:t>the</w:t>
      </w:r>
      <w:r w:rsidR="00D13487">
        <w:t xml:space="preserve"> Learning and Development teams. </w:t>
      </w:r>
      <w:r w:rsidR="00A86740">
        <w:t xml:space="preserve">Relevant </w:t>
      </w:r>
      <w:r w:rsidR="00D13487">
        <w:t>legislation, procedural or guidance updates across Crime Investigation</w:t>
      </w:r>
      <w:r w:rsidR="00A86740">
        <w:t xml:space="preserve"> are shared</w:t>
      </w:r>
      <w:r w:rsidR="00D13487">
        <w:t xml:space="preserve"> to the ‘Investigator’ publication, </w:t>
      </w:r>
      <w:r w:rsidR="00A86740">
        <w:t>distributed</w:t>
      </w:r>
      <w:r w:rsidR="00D13487">
        <w:t xml:space="preserve"> to all investigators across the force to ensure</w:t>
      </w:r>
      <w:r w:rsidR="00A86740">
        <w:t xml:space="preserve"> their</w:t>
      </w:r>
      <w:r w:rsidR="00D13487">
        <w:t xml:space="preserve"> knowledge and understanding is current.</w:t>
      </w:r>
    </w:p>
    <w:p w14:paraId="4EBE2FEA" w14:textId="42119FE0" w:rsidR="001A03E9" w:rsidRDefault="00A86740" w:rsidP="00B502CD">
      <w:pPr>
        <w:jc w:val="both"/>
      </w:pPr>
      <w:r>
        <w:t xml:space="preserve">Learning and Development provide a </w:t>
      </w:r>
      <w:r w:rsidR="001A03E9">
        <w:t>fully costed annual training plan for transparency and to provide confidence to the organisation.</w:t>
      </w:r>
    </w:p>
    <w:p w14:paraId="64102FCE" w14:textId="07854AF2" w:rsidR="00FD7F5C" w:rsidRDefault="00FD7F5C" w:rsidP="00B502CD">
      <w:pPr>
        <w:jc w:val="both"/>
      </w:pPr>
    </w:p>
    <w:p w14:paraId="1F98E215" w14:textId="77777777" w:rsidR="00287B57" w:rsidRDefault="00287B57" w:rsidP="00B502CD">
      <w:pPr>
        <w:jc w:val="both"/>
      </w:pPr>
    </w:p>
    <w:p w14:paraId="166BFA9F" w14:textId="16B1C204" w:rsidR="009E57B6" w:rsidRPr="008E25A4" w:rsidRDefault="009E57B6" w:rsidP="009E57B6">
      <w:pPr>
        <w:spacing w:after="0" w:line="276" w:lineRule="auto"/>
        <w:jc w:val="both"/>
        <w:rPr>
          <w:rFonts w:cs="Arial"/>
        </w:rPr>
      </w:pPr>
      <w:r w:rsidRPr="000A6276">
        <w:rPr>
          <w:rFonts w:cs="Arial"/>
          <w:b/>
          <w:bCs/>
          <w:sz w:val="24"/>
          <w:szCs w:val="24"/>
        </w:rPr>
        <w:lastRenderedPageBreak/>
        <w:t>A</w:t>
      </w:r>
      <w:r>
        <w:rPr>
          <w:rFonts w:cs="Arial"/>
          <w:b/>
          <w:bCs/>
          <w:sz w:val="24"/>
          <w:szCs w:val="24"/>
        </w:rPr>
        <w:t>nnex 1</w:t>
      </w:r>
      <w:r>
        <w:rPr>
          <w:rFonts w:cs="Arial"/>
        </w:rPr>
        <w:t xml:space="preserve"> – </w:t>
      </w:r>
      <w:r w:rsidRPr="009E57B6">
        <w:rPr>
          <w:rFonts w:cs="Arial"/>
        </w:rPr>
        <w:t>Definitions: The following acronyms are commonly used across the Learning &amp; Development workstreams and supporting Policies and Strategy documents.</w:t>
      </w:r>
    </w:p>
    <w:tbl>
      <w:tblPr>
        <w:tblStyle w:val="TableGrid1"/>
        <w:tblW w:w="0" w:type="auto"/>
        <w:tblLook w:val="04A0" w:firstRow="1" w:lastRow="0" w:firstColumn="1" w:lastColumn="0" w:noHBand="0" w:noVBand="1"/>
      </w:tblPr>
      <w:tblGrid>
        <w:gridCol w:w="1048"/>
        <w:gridCol w:w="7968"/>
      </w:tblGrid>
      <w:tr w:rsidR="009E57B6" w:rsidRPr="008E25A4" w14:paraId="5D09C9AC" w14:textId="77777777" w:rsidTr="00770405">
        <w:tc>
          <w:tcPr>
            <w:tcW w:w="988" w:type="dxa"/>
            <w:shd w:val="clear" w:color="auto" w:fill="D9E2F3" w:themeFill="accent1" w:themeFillTint="33"/>
          </w:tcPr>
          <w:p w14:paraId="477A59FD" w14:textId="77777777" w:rsidR="009E57B6" w:rsidRPr="008E25A4" w:rsidRDefault="009E57B6" w:rsidP="00770405">
            <w:pPr>
              <w:jc w:val="both"/>
              <w:rPr>
                <w:rFonts w:cs="Arial"/>
                <w:b/>
                <w:bCs/>
              </w:rPr>
            </w:pPr>
            <w:r w:rsidRPr="008E25A4">
              <w:rPr>
                <w:rFonts w:cs="Arial"/>
                <w:b/>
                <w:bCs/>
              </w:rPr>
              <w:t>PEQF</w:t>
            </w:r>
          </w:p>
        </w:tc>
        <w:tc>
          <w:tcPr>
            <w:tcW w:w="8028" w:type="dxa"/>
          </w:tcPr>
          <w:p w14:paraId="3BDB098A" w14:textId="77777777" w:rsidR="009E57B6" w:rsidRPr="008E25A4" w:rsidRDefault="009E57B6" w:rsidP="00770405">
            <w:pPr>
              <w:jc w:val="both"/>
              <w:rPr>
                <w:rFonts w:cs="Arial"/>
              </w:rPr>
            </w:pPr>
            <w:r w:rsidRPr="008E25A4">
              <w:rPr>
                <w:rFonts w:cs="Arial"/>
              </w:rPr>
              <w:t>Police Education Qualification Framework</w:t>
            </w:r>
          </w:p>
        </w:tc>
      </w:tr>
      <w:tr w:rsidR="009E57B6" w:rsidRPr="008E25A4" w14:paraId="5B9DFB8A" w14:textId="77777777" w:rsidTr="00770405">
        <w:tc>
          <w:tcPr>
            <w:tcW w:w="988" w:type="dxa"/>
            <w:shd w:val="clear" w:color="auto" w:fill="D9E2F3" w:themeFill="accent1" w:themeFillTint="33"/>
          </w:tcPr>
          <w:p w14:paraId="5B8AC3D1" w14:textId="77777777" w:rsidR="009E57B6" w:rsidRPr="008E25A4" w:rsidRDefault="009E57B6" w:rsidP="00770405">
            <w:pPr>
              <w:jc w:val="both"/>
              <w:rPr>
                <w:rFonts w:cs="Arial"/>
                <w:b/>
                <w:bCs/>
              </w:rPr>
            </w:pPr>
            <w:r w:rsidRPr="008E25A4">
              <w:rPr>
                <w:rFonts w:cs="Arial"/>
                <w:b/>
                <w:bCs/>
              </w:rPr>
              <w:t>IPLDP</w:t>
            </w:r>
          </w:p>
        </w:tc>
        <w:tc>
          <w:tcPr>
            <w:tcW w:w="8028" w:type="dxa"/>
          </w:tcPr>
          <w:p w14:paraId="75871E30" w14:textId="77777777" w:rsidR="009E57B6" w:rsidRPr="008E25A4" w:rsidRDefault="009E57B6" w:rsidP="00770405">
            <w:pPr>
              <w:jc w:val="both"/>
              <w:rPr>
                <w:rFonts w:cs="Arial"/>
              </w:rPr>
            </w:pPr>
            <w:r w:rsidRPr="008E25A4">
              <w:rPr>
                <w:rFonts w:cs="Arial"/>
              </w:rPr>
              <w:t>Initial Police Learning Development Programme (Old National Training Programme)</w:t>
            </w:r>
          </w:p>
        </w:tc>
      </w:tr>
      <w:tr w:rsidR="009E57B6" w:rsidRPr="008E25A4" w14:paraId="7A1E55C3" w14:textId="77777777" w:rsidTr="00770405">
        <w:tc>
          <w:tcPr>
            <w:tcW w:w="988" w:type="dxa"/>
            <w:shd w:val="clear" w:color="auto" w:fill="D9E2F3" w:themeFill="accent1" w:themeFillTint="33"/>
          </w:tcPr>
          <w:p w14:paraId="56C7D0BF" w14:textId="77777777" w:rsidR="009E57B6" w:rsidRPr="008E25A4" w:rsidRDefault="009E57B6" w:rsidP="00770405">
            <w:pPr>
              <w:jc w:val="both"/>
              <w:rPr>
                <w:rFonts w:cs="Arial"/>
                <w:b/>
                <w:bCs/>
              </w:rPr>
            </w:pPr>
            <w:r w:rsidRPr="008E25A4">
              <w:rPr>
                <w:rFonts w:cs="Arial"/>
                <w:b/>
                <w:bCs/>
              </w:rPr>
              <w:t>PCDA</w:t>
            </w:r>
          </w:p>
        </w:tc>
        <w:tc>
          <w:tcPr>
            <w:tcW w:w="8028" w:type="dxa"/>
          </w:tcPr>
          <w:p w14:paraId="4AA013A4" w14:textId="77777777" w:rsidR="009E57B6" w:rsidRPr="008E25A4" w:rsidRDefault="009E57B6" w:rsidP="00770405">
            <w:pPr>
              <w:jc w:val="both"/>
              <w:rPr>
                <w:rFonts w:cs="Arial"/>
              </w:rPr>
            </w:pPr>
            <w:r w:rsidRPr="008E25A4">
              <w:rPr>
                <w:rFonts w:cs="Arial"/>
              </w:rPr>
              <w:t>Police Constable Degree Apprenticeship</w:t>
            </w:r>
          </w:p>
        </w:tc>
      </w:tr>
      <w:tr w:rsidR="009E57B6" w:rsidRPr="008E25A4" w14:paraId="3E471D6A" w14:textId="77777777" w:rsidTr="00770405">
        <w:tc>
          <w:tcPr>
            <w:tcW w:w="988" w:type="dxa"/>
            <w:shd w:val="clear" w:color="auto" w:fill="D9E2F3" w:themeFill="accent1" w:themeFillTint="33"/>
          </w:tcPr>
          <w:p w14:paraId="78CD1C36" w14:textId="77777777" w:rsidR="009E57B6" w:rsidRPr="008E25A4" w:rsidRDefault="009E57B6" w:rsidP="00770405">
            <w:pPr>
              <w:jc w:val="both"/>
              <w:rPr>
                <w:rFonts w:cs="Arial"/>
                <w:b/>
                <w:bCs/>
              </w:rPr>
            </w:pPr>
            <w:r w:rsidRPr="008E25A4">
              <w:rPr>
                <w:rFonts w:cs="Arial"/>
                <w:b/>
                <w:bCs/>
              </w:rPr>
              <w:t>DHEP</w:t>
            </w:r>
          </w:p>
        </w:tc>
        <w:tc>
          <w:tcPr>
            <w:tcW w:w="8028" w:type="dxa"/>
          </w:tcPr>
          <w:p w14:paraId="6FC045EA" w14:textId="77777777" w:rsidR="009E57B6" w:rsidRPr="008E25A4" w:rsidRDefault="009E57B6" w:rsidP="00770405">
            <w:pPr>
              <w:jc w:val="both"/>
              <w:rPr>
                <w:rFonts w:cs="Arial"/>
              </w:rPr>
            </w:pPr>
            <w:r w:rsidRPr="008E25A4">
              <w:rPr>
                <w:rFonts w:cs="Arial"/>
              </w:rPr>
              <w:t>Degree Holder Entry Programme</w:t>
            </w:r>
          </w:p>
        </w:tc>
      </w:tr>
      <w:tr w:rsidR="009E57B6" w:rsidRPr="008E25A4" w14:paraId="75FF7391" w14:textId="77777777" w:rsidTr="00770405">
        <w:tc>
          <w:tcPr>
            <w:tcW w:w="988" w:type="dxa"/>
            <w:shd w:val="clear" w:color="auto" w:fill="D9E2F3" w:themeFill="accent1" w:themeFillTint="33"/>
          </w:tcPr>
          <w:p w14:paraId="49404BA4" w14:textId="77777777" w:rsidR="009E57B6" w:rsidRPr="008E25A4" w:rsidRDefault="009E57B6" w:rsidP="00770405">
            <w:pPr>
              <w:jc w:val="both"/>
              <w:rPr>
                <w:rFonts w:cs="Arial"/>
                <w:b/>
                <w:bCs/>
              </w:rPr>
            </w:pPr>
            <w:r w:rsidRPr="008E25A4">
              <w:rPr>
                <w:rFonts w:cs="Arial"/>
                <w:b/>
                <w:bCs/>
              </w:rPr>
              <w:t>ILP</w:t>
            </w:r>
          </w:p>
        </w:tc>
        <w:tc>
          <w:tcPr>
            <w:tcW w:w="8028" w:type="dxa"/>
          </w:tcPr>
          <w:p w14:paraId="42A2AE24" w14:textId="77777777" w:rsidR="009E57B6" w:rsidRPr="008E25A4" w:rsidRDefault="009E57B6" w:rsidP="00770405">
            <w:pPr>
              <w:jc w:val="both"/>
              <w:rPr>
                <w:rFonts w:cs="Arial"/>
              </w:rPr>
            </w:pPr>
            <w:r w:rsidRPr="008E25A4">
              <w:rPr>
                <w:rFonts w:cs="Arial"/>
              </w:rPr>
              <w:t xml:space="preserve">Initial Learning Phase (26 weeks </w:t>
            </w:r>
            <w:r>
              <w:rPr>
                <w:rFonts w:cs="Arial"/>
              </w:rPr>
              <w:t>classroom-based study</w:t>
            </w:r>
            <w:r w:rsidRPr="008E25A4">
              <w:rPr>
                <w:rFonts w:cs="Arial"/>
              </w:rPr>
              <w:t>)</w:t>
            </w:r>
          </w:p>
        </w:tc>
      </w:tr>
      <w:tr w:rsidR="009E57B6" w:rsidRPr="008E25A4" w14:paraId="5DD5788A" w14:textId="77777777" w:rsidTr="00770405">
        <w:tc>
          <w:tcPr>
            <w:tcW w:w="988" w:type="dxa"/>
            <w:shd w:val="clear" w:color="auto" w:fill="D9E2F3" w:themeFill="accent1" w:themeFillTint="33"/>
          </w:tcPr>
          <w:p w14:paraId="64016F5E" w14:textId="77777777" w:rsidR="009E57B6" w:rsidRPr="008E25A4" w:rsidRDefault="009E57B6" w:rsidP="00770405">
            <w:pPr>
              <w:jc w:val="both"/>
              <w:rPr>
                <w:rFonts w:cs="Arial"/>
                <w:b/>
                <w:bCs/>
              </w:rPr>
            </w:pPr>
            <w:r w:rsidRPr="008E25A4">
              <w:rPr>
                <w:rFonts w:cs="Arial"/>
                <w:b/>
                <w:bCs/>
              </w:rPr>
              <w:t>APP</w:t>
            </w:r>
          </w:p>
        </w:tc>
        <w:tc>
          <w:tcPr>
            <w:tcW w:w="8028" w:type="dxa"/>
          </w:tcPr>
          <w:p w14:paraId="261A665B" w14:textId="77777777" w:rsidR="009E57B6" w:rsidRPr="008E25A4" w:rsidRDefault="009E57B6" w:rsidP="00770405">
            <w:pPr>
              <w:jc w:val="both"/>
              <w:rPr>
                <w:rFonts w:cs="Arial"/>
              </w:rPr>
            </w:pPr>
            <w:r w:rsidRPr="008E25A4">
              <w:rPr>
                <w:rFonts w:cs="Arial"/>
              </w:rPr>
              <w:t>Accompanied Patrol Phase (12-week tutorship phase)</w:t>
            </w:r>
          </w:p>
        </w:tc>
      </w:tr>
      <w:tr w:rsidR="009E57B6" w:rsidRPr="008E25A4" w14:paraId="1B65E06B" w14:textId="77777777" w:rsidTr="00770405">
        <w:tc>
          <w:tcPr>
            <w:tcW w:w="988" w:type="dxa"/>
            <w:shd w:val="clear" w:color="auto" w:fill="D9E2F3" w:themeFill="accent1" w:themeFillTint="33"/>
          </w:tcPr>
          <w:p w14:paraId="617E2AE9" w14:textId="77777777" w:rsidR="009E57B6" w:rsidRPr="008E25A4" w:rsidRDefault="009E57B6" w:rsidP="00770405">
            <w:pPr>
              <w:jc w:val="both"/>
              <w:rPr>
                <w:rFonts w:cs="Arial"/>
                <w:b/>
                <w:bCs/>
              </w:rPr>
            </w:pPr>
            <w:r w:rsidRPr="008E25A4">
              <w:rPr>
                <w:rFonts w:cs="Arial"/>
                <w:b/>
                <w:bCs/>
              </w:rPr>
              <w:t>PDU</w:t>
            </w:r>
          </w:p>
        </w:tc>
        <w:tc>
          <w:tcPr>
            <w:tcW w:w="8028" w:type="dxa"/>
          </w:tcPr>
          <w:p w14:paraId="4041123F" w14:textId="77777777" w:rsidR="009E57B6" w:rsidRPr="008E25A4" w:rsidRDefault="009E57B6" w:rsidP="00770405">
            <w:pPr>
              <w:jc w:val="both"/>
              <w:rPr>
                <w:rFonts w:cs="Arial"/>
              </w:rPr>
            </w:pPr>
            <w:r w:rsidRPr="008E25A4">
              <w:rPr>
                <w:rFonts w:cs="Arial"/>
              </w:rPr>
              <w:t>Professional Development Unit</w:t>
            </w:r>
          </w:p>
        </w:tc>
      </w:tr>
      <w:tr w:rsidR="009E57B6" w:rsidRPr="008E25A4" w14:paraId="7D2A92DC" w14:textId="77777777" w:rsidTr="00770405">
        <w:tc>
          <w:tcPr>
            <w:tcW w:w="988" w:type="dxa"/>
            <w:shd w:val="clear" w:color="auto" w:fill="D9E2F3" w:themeFill="accent1" w:themeFillTint="33"/>
          </w:tcPr>
          <w:p w14:paraId="2E5F2112" w14:textId="77777777" w:rsidR="009E57B6" w:rsidRPr="008E25A4" w:rsidRDefault="009E57B6" w:rsidP="00770405">
            <w:pPr>
              <w:jc w:val="both"/>
              <w:rPr>
                <w:rFonts w:cs="Arial"/>
                <w:b/>
                <w:bCs/>
              </w:rPr>
            </w:pPr>
            <w:r w:rsidRPr="008E25A4">
              <w:rPr>
                <w:rFonts w:cs="Arial"/>
                <w:b/>
                <w:bCs/>
              </w:rPr>
              <w:t>PDO</w:t>
            </w:r>
          </w:p>
        </w:tc>
        <w:tc>
          <w:tcPr>
            <w:tcW w:w="8028" w:type="dxa"/>
          </w:tcPr>
          <w:p w14:paraId="12846BDC" w14:textId="77777777" w:rsidR="009E57B6" w:rsidRPr="008E25A4" w:rsidRDefault="009E57B6" w:rsidP="00770405">
            <w:pPr>
              <w:jc w:val="both"/>
              <w:rPr>
                <w:rFonts w:cs="Arial"/>
              </w:rPr>
            </w:pPr>
            <w:r w:rsidRPr="008E25A4">
              <w:rPr>
                <w:rFonts w:cs="Arial"/>
              </w:rPr>
              <w:t>Professional Development Officer (Tutors)</w:t>
            </w:r>
          </w:p>
        </w:tc>
      </w:tr>
      <w:tr w:rsidR="009E57B6" w:rsidRPr="008E25A4" w14:paraId="52E5E660" w14:textId="77777777" w:rsidTr="00770405">
        <w:tc>
          <w:tcPr>
            <w:tcW w:w="988" w:type="dxa"/>
            <w:shd w:val="clear" w:color="auto" w:fill="D9E2F3" w:themeFill="accent1" w:themeFillTint="33"/>
          </w:tcPr>
          <w:p w14:paraId="65510E1C" w14:textId="77777777" w:rsidR="009E57B6" w:rsidRPr="008E25A4" w:rsidRDefault="009E57B6" w:rsidP="00770405">
            <w:pPr>
              <w:jc w:val="both"/>
              <w:rPr>
                <w:rFonts w:cs="Arial"/>
                <w:b/>
                <w:bCs/>
              </w:rPr>
            </w:pPr>
            <w:r w:rsidRPr="008E25A4">
              <w:rPr>
                <w:rFonts w:cs="Arial"/>
                <w:b/>
                <w:bCs/>
              </w:rPr>
              <w:t>SLA</w:t>
            </w:r>
          </w:p>
        </w:tc>
        <w:tc>
          <w:tcPr>
            <w:tcW w:w="8028" w:type="dxa"/>
          </w:tcPr>
          <w:p w14:paraId="719742AD" w14:textId="77777777" w:rsidR="009E57B6" w:rsidRPr="008E25A4" w:rsidRDefault="009E57B6" w:rsidP="00770405">
            <w:pPr>
              <w:jc w:val="both"/>
              <w:rPr>
                <w:rFonts w:cs="Arial"/>
              </w:rPr>
            </w:pPr>
            <w:r w:rsidRPr="008E25A4">
              <w:rPr>
                <w:rFonts w:cs="Arial"/>
              </w:rPr>
              <w:t>Service Level Agreement</w:t>
            </w:r>
          </w:p>
        </w:tc>
      </w:tr>
      <w:tr w:rsidR="009E57B6" w:rsidRPr="008E25A4" w14:paraId="5BC1E8CF" w14:textId="77777777" w:rsidTr="00770405">
        <w:tc>
          <w:tcPr>
            <w:tcW w:w="988" w:type="dxa"/>
            <w:shd w:val="clear" w:color="auto" w:fill="D9E2F3" w:themeFill="accent1" w:themeFillTint="33"/>
          </w:tcPr>
          <w:p w14:paraId="58C3D0B5" w14:textId="77777777" w:rsidR="009E57B6" w:rsidRPr="008E25A4" w:rsidRDefault="009E57B6" w:rsidP="00770405">
            <w:pPr>
              <w:jc w:val="both"/>
              <w:rPr>
                <w:rFonts w:cs="Arial"/>
                <w:b/>
                <w:bCs/>
              </w:rPr>
            </w:pPr>
            <w:r w:rsidRPr="008E25A4">
              <w:rPr>
                <w:rFonts w:cs="Arial"/>
                <w:b/>
                <w:bCs/>
              </w:rPr>
              <w:t>SOP</w:t>
            </w:r>
          </w:p>
        </w:tc>
        <w:tc>
          <w:tcPr>
            <w:tcW w:w="8028" w:type="dxa"/>
          </w:tcPr>
          <w:p w14:paraId="6B2A95CE" w14:textId="77777777" w:rsidR="009E57B6" w:rsidRPr="008E25A4" w:rsidRDefault="009E57B6" w:rsidP="00770405">
            <w:pPr>
              <w:jc w:val="both"/>
              <w:rPr>
                <w:rFonts w:cs="Arial"/>
              </w:rPr>
            </w:pPr>
            <w:r w:rsidRPr="008E25A4">
              <w:rPr>
                <w:rFonts w:cs="Arial"/>
              </w:rPr>
              <w:t>Standard Operating Procedures</w:t>
            </w:r>
          </w:p>
        </w:tc>
      </w:tr>
      <w:tr w:rsidR="009E57B6" w:rsidRPr="008E25A4" w14:paraId="211A56D5" w14:textId="77777777" w:rsidTr="00770405">
        <w:tc>
          <w:tcPr>
            <w:tcW w:w="988" w:type="dxa"/>
            <w:shd w:val="clear" w:color="auto" w:fill="D9E2F3" w:themeFill="accent1" w:themeFillTint="33"/>
          </w:tcPr>
          <w:p w14:paraId="390D3979" w14:textId="77777777" w:rsidR="009E57B6" w:rsidRPr="008E25A4" w:rsidRDefault="009E57B6" w:rsidP="00770405">
            <w:pPr>
              <w:jc w:val="both"/>
              <w:rPr>
                <w:rFonts w:cs="Arial"/>
                <w:b/>
                <w:bCs/>
              </w:rPr>
            </w:pPr>
            <w:r w:rsidRPr="008E25A4">
              <w:rPr>
                <w:rFonts w:cs="Arial"/>
                <w:b/>
                <w:bCs/>
              </w:rPr>
              <w:t>NPPF</w:t>
            </w:r>
          </w:p>
        </w:tc>
        <w:tc>
          <w:tcPr>
            <w:tcW w:w="8028" w:type="dxa"/>
          </w:tcPr>
          <w:p w14:paraId="4B629C7D" w14:textId="77777777" w:rsidR="009E57B6" w:rsidRPr="008E25A4" w:rsidRDefault="009E57B6" w:rsidP="00770405">
            <w:pPr>
              <w:jc w:val="both"/>
              <w:rPr>
                <w:rFonts w:cs="Arial"/>
              </w:rPr>
            </w:pPr>
            <w:r w:rsidRPr="008E25A4">
              <w:rPr>
                <w:rFonts w:cs="Arial"/>
              </w:rPr>
              <w:t>National Police Promotion Framework (</w:t>
            </w:r>
            <w:r>
              <w:rPr>
                <w:rFonts w:cs="Arial"/>
              </w:rPr>
              <w:t xml:space="preserve">Currently for </w:t>
            </w:r>
            <w:r w:rsidRPr="008E25A4">
              <w:rPr>
                <w:rFonts w:cs="Arial"/>
              </w:rPr>
              <w:t>Sgt and Insp only)</w:t>
            </w:r>
          </w:p>
        </w:tc>
      </w:tr>
      <w:tr w:rsidR="009E57B6" w:rsidRPr="008E25A4" w14:paraId="7C44BC3E" w14:textId="77777777" w:rsidTr="00770405">
        <w:tc>
          <w:tcPr>
            <w:tcW w:w="988" w:type="dxa"/>
            <w:shd w:val="clear" w:color="auto" w:fill="D9E2F3" w:themeFill="accent1" w:themeFillTint="33"/>
          </w:tcPr>
          <w:p w14:paraId="0A81E0AE" w14:textId="524419D6" w:rsidR="009E57B6" w:rsidRPr="008E25A4" w:rsidRDefault="009E57B6" w:rsidP="00770405">
            <w:pPr>
              <w:jc w:val="both"/>
              <w:rPr>
                <w:rFonts w:cs="Arial"/>
                <w:b/>
                <w:bCs/>
              </w:rPr>
            </w:pPr>
            <w:r>
              <w:rPr>
                <w:rFonts w:cs="Arial"/>
                <w:b/>
                <w:bCs/>
              </w:rPr>
              <w:t>NPOCC</w:t>
            </w:r>
          </w:p>
        </w:tc>
        <w:tc>
          <w:tcPr>
            <w:tcW w:w="8028" w:type="dxa"/>
          </w:tcPr>
          <w:p w14:paraId="339528A3" w14:textId="6C793306" w:rsidR="009E57B6" w:rsidRPr="008E25A4" w:rsidRDefault="009E57B6" w:rsidP="00770405">
            <w:pPr>
              <w:jc w:val="both"/>
              <w:rPr>
                <w:rFonts w:cs="Arial"/>
              </w:rPr>
            </w:pPr>
            <w:r>
              <w:rPr>
                <w:rFonts w:cs="Arial"/>
              </w:rPr>
              <w:t>National Police Coordination Centre</w:t>
            </w:r>
          </w:p>
        </w:tc>
      </w:tr>
      <w:tr w:rsidR="009E57B6" w:rsidRPr="008E25A4" w14:paraId="1A0273ED" w14:textId="77777777" w:rsidTr="00770405">
        <w:tc>
          <w:tcPr>
            <w:tcW w:w="988" w:type="dxa"/>
            <w:shd w:val="clear" w:color="auto" w:fill="D9E2F3" w:themeFill="accent1" w:themeFillTint="33"/>
          </w:tcPr>
          <w:p w14:paraId="73F69E37" w14:textId="77777777" w:rsidR="009E57B6" w:rsidRPr="008E25A4" w:rsidRDefault="009E57B6" w:rsidP="00770405">
            <w:pPr>
              <w:jc w:val="both"/>
              <w:rPr>
                <w:rFonts w:cs="Arial"/>
                <w:b/>
                <w:bCs/>
              </w:rPr>
            </w:pPr>
            <w:r w:rsidRPr="008E25A4">
              <w:rPr>
                <w:rFonts w:cs="Arial"/>
                <w:b/>
                <w:bCs/>
              </w:rPr>
              <w:t>WBA</w:t>
            </w:r>
          </w:p>
        </w:tc>
        <w:tc>
          <w:tcPr>
            <w:tcW w:w="8028" w:type="dxa"/>
          </w:tcPr>
          <w:p w14:paraId="5720A262" w14:textId="77777777" w:rsidR="009E57B6" w:rsidRPr="008E25A4" w:rsidRDefault="009E57B6" w:rsidP="00770405">
            <w:pPr>
              <w:jc w:val="both"/>
              <w:rPr>
                <w:rFonts w:cs="Arial"/>
              </w:rPr>
            </w:pPr>
            <w:r w:rsidRPr="008E25A4">
              <w:rPr>
                <w:rFonts w:cs="Arial"/>
              </w:rPr>
              <w:t>Work Based Assessment</w:t>
            </w:r>
          </w:p>
        </w:tc>
      </w:tr>
      <w:tr w:rsidR="009E57B6" w:rsidRPr="008E25A4" w14:paraId="4DA1617D" w14:textId="77777777" w:rsidTr="00770405">
        <w:tc>
          <w:tcPr>
            <w:tcW w:w="988" w:type="dxa"/>
            <w:shd w:val="clear" w:color="auto" w:fill="D9E2F3" w:themeFill="accent1" w:themeFillTint="33"/>
          </w:tcPr>
          <w:p w14:paraId="6B261B45" w14:textId="77777777" w:rsidR="009E57B6" w:rsidRPr="008E25A4" w:rsidRDefault="009E57B6" w:rsidP="00770405">
            <w:pPr>
              <w:jc w:val="both"/>
              <w:rPr>
                <w:rFonts w:cs="Arial"/>
                <w:b/>
                <w:bCs/>
              </w:rPr>
            </w:pPr>
            <w:r w:rsidRPr="008E25A4">
              <w:rPr>
                <w:rFonts w:cs="Arial"/>
                <w:b/>
                <w:bCs/>
              </w:rPr>
              <w:t>WBL</w:t>
            </w:r>
          </w:p>
        </w:tc>
        <w:tc>
          <w:tcPr>
            <w:tcW w:w="8028" w:type="dxa"/>
          </w:tcPr>
          <w:p w14:paraId="2FF10D8B" w14:textId="77777777" w:rsidR="009E57B6" w:rsidRPr="008E25A4" w:rsidRDefault="009E57B6" w:rsidP="00770405">
            <w:pPr>
              <w:jc w:val="both"/>
              <w:rPr>
                <w:rFonts w:cs="Arial"/>
              </w:rPr>
            </w:pPr>
            <w:r w:rsidRPr="008E25A4">
              <w:rPr>
                <w:rFonts w:cs="Arial"/>
              </w:rPr>
              <w:t>Work Based Learning</w:t>
            </w:r>
          </w:p>
        </w:tc>
      </w:tr>
      <w:tr w:rsidR="009E57B6" w:rsidRPr="008E25A4" w14:paraId="25B10077" w14:textId="77777777" w:rsidTr="00770405">
        <w:tc>
          <w:tcPr>
            <w:tcW w:w="988" w:type="dxa"/>
            <w:shd w:val="clear" w:color="auto" w:fill="D9E2F3" w:themeFill="accent1" w:themeFillTint="33"/>
          </w:tcPr>
          <w:p w14:paraId="4325EA00" w14:textId="77777777" w:rsidR="009E57B6" w:rsidRPr="008E25A4" w:rsidRDefault="009E57B6" w:rsidP="00770405">
            <w:pPr>
              <w:jc w:val="both"/>
              <w:rPr>
                <w:rFonts w:cs="Arial"/>
                <w:b/>
                <w:bCs/>
              </w:rPr>
            </w:pPr>
            <w:r w:rsidRPr="008E25A4">
              <w:rPr>
                <w:rFonts w:cs="Arial"/>
                <w:b/>
                <w:bCs/>
              </w:rPr>
              <w:t>PLT</w:t>
            </w:r>
          </w:p>
        </w:tc>
        <w:tc>
          <w:tcPr>
            <w:tcW w:w="8028" w:type="dxa"/>
          </w:tcPr>
          <w:p w14:paraId="208EE9EE" w14:textId="77777777" w:rsidR="009E57B6" w:rsidRPr="008E25A4" w:rsidRDefault="009E57B6" w:rsidP="00770405">
            <w:pPr>
              <w:jc w:val="both"/>
              <w:rPr>
                <w:rFonts w:cs="Arial"/>
              </w:rPr>
            </w:pPr>
            <w:r w:rsidRPr="008E25A4">
              <w:rPr>
                <w:rFonts w:cs="Arial"/>
              </w:rPr>
              <w:t>Protected Learning Time</w:t>
            </w:r>
          </w:p>
        </w:tc>
      </w:tr>
      <w:tr w:rsidR="009E57B6" w:rsidRPr="008E25A4" w14:paraId="1BE77399" w14:textId="77777777" w:rsidTr="00770405">
        <w:tc>
          <w:tcPr>
            <w:tcW w:w="988" w:type="dxa"/>
            <w:shd w:val="clear" w:color="auto" w:fill="D9E2F3" w:themeFill="accent1" w:themeFillTint="33"/>
          </w:tcPr>
          <w:p w14:paraId="126BA721" w14:textId="77777777" w:rsidR="009E57B6" w:rsidRPr="008E25A4" w:rsidRDefault="009E57B6" w:rsidP="00770405">
            <w:pPr>
              <w:jc w:val="both"/>
              <w:rPr>
                <w:rFonts w:cs="Arial"/>
                <w:b/>
                <w:bCs/>
              </w:rPr>
            </w:pPr>
            <w:r w:rsidRPr="008E25A4">
              <w:rPr>
                <w:rFonts w:cs="Arial"/>
                <w:b/>
                <w:bCs/>
              </w:rPr>
              <w:t>OCP</w:t>
            </w:r>
          </w:p>
        </w:tc>
        <w:tc>
          <w:tcPr>
            <w:tcW w:w="8028" w:type="dxa"/>
          </w:tcPr>
          <w:p w14:paraId="46F764EB" w14:textId="77777777" w:rsidR="009E57B6" w:rsidRPr="008E25A4" w:rsidRDefault="009E57B6" w:rsidP="00770405">
            <w:pPr>
              <w:jc w:val="both"/>
              <w:rPr>
                <w:rFonts w:cs="Arial"/>
              </w:rPr>
            </w:pPr>
            <w:r w:rsidRPr="008E25A4">
              <w:rPr>
                <w:rFonts w:cs="Arial"/>
              </w:rPr>
              <w:t>Operational Competence Portfolio</w:t>
            </w:r>
          </w:p>
        </w:tc>
      </w:tr>
      <w:tr w:rsidR="009E57B6" w:rsidRPr="008E25A4" w14:paraId="15828C97" w14:textId="77777777" w:rsidTr="00770405">
        <w:tc>
          <w:tcPr>
            <w:tcW w:w="988" w:type="dxa"/>
            <w:shd w:val="clear" w:color="auto" w:fill="D9E2F3" w:themeFill="accent1" w:themeFillTint="33"/>
          </w:tcPr>
          <w:p w14:paraId="194A8176" w14:textId="77777777" w:rsidR="009E57B6" w:rsidRPr="008E25A4" w:rsidRDefault="009E57B6" w:rsidP="00770405">
            <w:pPr>
              <w:jc w:val="both"/>
              <w:rPr>
                <w:rFonts w:cs="Arial"/>
                <w:b/>
                <w:bCs/>
              </w:rPr>
            </w:pPr>
            <w:r w:rsidRPr="008E25A4">
              <w:rPr>
                <w:rFonts w:cs="Arial"/>
                <w:b/>
                <w:bCs/>
              </w:rPr>
              <w:t>SFJ</w:t>
            </w:r>
          </w:p>
        </w:tc>
        <w:tc>
          <w:tcPr>
            <w:tcW w:w="8028" w:type="dxa"/>
          </w:tcPr>
          <w:p w14:paraId="5A554D47" w14:textId="058D3E8D" w:rsidR="009E57B6" w:rsidRPr="008E25A4" w:rsidRDefault="009E57B6" w:rsidP="00770405">
            <w:pPr>
              <w:jc w:val="both"/>
              <w:rPr>
                <w:rFonts w:cs="Arial"/>
              </w:rPr>
            </w:pPr>
            <w:r w:rsidRPr="008E25A4">
              <w:rPr>
                <w:rFonts w:cs="Arial"/>
              </w:rPr>
              <w:t>Skills For Justice</w:t>
            </w:r>
          </w:p>
        </w:tc>
      </w:tr>
      <w:tr w:rsidR="009E57B6" w:rsidRPr="008E25A4" w14:paraId="5445E82D" w14:textId="77777777" w:rsidTr="00770405">
        <w:tc>
          <w:tcPr>
            <w:tcW w:w="988" w:type="dxa"/>
            <w:shd w:val="clear" w:color="auto" w:fill="D9E2F3" w:themeFill="accent1" w:themeFillTint="33"/>
          </w:tcPr>
          <w:p w14:paraId="4C5830A1" w14:textId="77777777" w:rsidR="009E57B6" w:rsidRPr="008E25A4" w:rsidRDefault="009E57B6" w:rsidP="00770405">
            <w:pPr>
              <w:jc w:val="both"/>
              <w:rPr>
                <w:rFonts w:cs="Arial"/>
                <w:b/>
                <w:bCs/>
              </w:rPr>
            </w:pPr>
            <w:r w:rsidRPr="008E25A4">
              <w:rPr>
                <w:rFonts w:cs="Arial"/>
                <w:b/>
                <w:bCs/>
              </w:rPr>
              <w:t>QSA</w:t>
            </w:r>
          </w:p>
        </w:tc>
        <w:tc>
          <w:tcPr>
            <w:tcW w:w="8028" w:type="dxa"/>
          </w:tcPr>
          <w:p w14:paraId="6E4E7E08" w14:textId="77777777" w:rsidR="009E57B6" w:rsidRPr="008E25A4" w:rsidRDefault="009E57B6" w:rsidP="00770405">
            <w:pPr>
              <w:jc w:val="both"/>
              <w:rPr>
                <w:rFonts w:cs="Arial"/>
              </w:rPr>
            </w:pPr>
            <w:r w:rsidRPr="008E25A4">
              <w:rPr>
                <w:rFonts w:cs="Arial"/>
              </w:rPr>
              <w:t>Quality Standards Assessment</w:t>
            </w:r>
          </w:p>
        </w:tc>
      </w:tr>
      <w:tr w:rsidR="009E57B6" w:rsidRPr="008E25A4" w14:paraId="4D249536" w14:textId="77777777" w:rsidTr="00770405">
        <w:tc>
          <w:tcPr>
            <w:tcW w:w="988" w:type="dxa"/>
            <w:shd w:val="clear" w:color="auto" w:fill="D9E2F3" w:themeFill="accent1" w:themeFillTint="33"/>
          </w:tcPr>
          <w:p w14:paraId="18E8D626" w14:textId="77777777" w:rsidR="009E57B6" w:rsidRPr="008E25A4" w:rsidRDefault="009E57B6" w:rsidP="00770405">
            <w:pPr>
              <w:jc w:val="both"/>
              <w:rPr>
                <w:rFonts w:cs="Arial"/>
                <w:b/>
                <w:bCs/>
              </w:rPr>
            </w:pPr>
            <w:r w:rsidRPr="008E25A4">
              <w:rPr>
                <w:rFonts w:cs="Arial"/>
                <w:b/>
                <w:bCs/>
              </w:rPr>
              <w:t>PDP</w:t>
            </w:r>
          </w:p>
        </w:tc>
        <w:tc>
          <w:tcPr>
            <w:tcW w:w="8028" w:type="dxa"/>
          </w:tcPr>
          <w:p w14:paraId="376C3471" w14:textId="77777777" w:rsidR="009E57B6" w:rsidRPr="008E25A4" w:rsidRDefault="009E57B6" w:rsidP="00770405">
            <w:pPr>
              <w:jc w:val="both"/>
              <w:rPr>
                <w:rFonts w:cs="Arial"/>
              </w:rPr>
            </w:pPr>
            <w:r w:rsidRPr="008E25A4">
              <w:rPr>
                <w:rFonts w:cs="Arial"/>
              </w:rPr>
              <w:t>Professional Development Portfolio</w:t>
            </w:r>
          </w:p>
        </w:tc>
      </w:tr>
      <w:tr w:rsidR="009E57B6" w:rsidRPr="008E25A4" w14:paraId="1CAFBBFB" w14:textId="77777777" w:rsidTr="00770405">
        <w:tc>
          <w:tcPr>
            <w:tcW w:w="988" w:type="dxa"/>
            <w:shd w:val="clear" w:color="auto" w:fill="D9E2F3" w:themeFill="accent1" w:themeFillTint="33"/>
          </w:tcPr>
          <w:p w14:paraId="0F7D215F" w14:textId="77777777" w:rsidR="009E57B6" w:rsidRPr="008E25A4" w:rsidRDefault="009E57B6" w:rsidP="00770405">
            <w:pPr>
              <w:jc w:val="both"/>
              <w:rPr>
                <w:rFonts w:cs="Arial"/>
                <w:b/>
                <w:bCs/>
              </w:rPr>
            </w:pPr>
            <w:r w:rsidRPr="008E25A4">
              <w:rPr>
                <w:rFonts w:cs="Arial"/>
                <w:b/>
                <w:bCs/>
              </w:rPr>
              <w:t>PDR</w:t>
            </w:r>
          </w:p>
        </w:tc>
        <w:tc>
          <w:tcPr>
            <w:tcW w:w="8028" w:type="dxa"/>
          </w:tcPr>
          <w:p w14:paraId="4E75EA70" w14:textId="77777777" w:rsidR="009E57B6" w:rsidRPr="008E25A4" w:rsidRDefault="009E57B6" w:rsidP="00770405">
            <w:pPr>
              <w:jc w:val="both"/>
              <w:rPr>
                <w:rFonts w:cs="Arial"/>
              </w:rPr>
            </w:pPr>
            <w:r w:rsidRPr="008E25A4">
              <w:rPr>
                <w:rFonts w:cs="Arial"/>
              </w:rPr>
              <w:t>Professional Development Review</w:t>
            </w:r>
          </w:p>
        </w:tc>
      </w:tr>
      <w:tr w:rsidR="009E57B6" w:rsidRPr="008E25A4" w14:paraId="15B7F9B5" w14:textId="77777777" w:rsidTr="00770405">
        <w:tc>
          <w:tcPr>
            <w:tcW w:w="988" w:type="dxa"/>
            <w:shd w:val="clear" w:color="auto" w:fill="D9E2F3" w:themeFill="accent1" w:themeFillTint="33"/>
          </w:tcPr>
          <w:p w14:paraId="1CCB583D" w14:textId="77777777" w:rsidR="009E57B6" w:rsidRPr="008E25A4" w:rsidRDefault="009E57B6" w:rsidP="00770405">
            <w:pPr>
              <w:jc w:val="both"/>
              <w:rPr>
                <w:rFonts w:cs="Arial"/>
                <w:b/>
                <w:bCs/>
              </w:rPr>
            </w:pPr>
            <w:r w:rsidRPr="008E25A4">
              <w:rPr>
                <w:rFonts w:cs="Arial"/>
                <w:b/>
                <w:bCs/>
              </w:rPr>
              <w:t>CoP</w:t>
            </w:r>
          </w:p>
        </w:tc>
        <w:tc>
          <w:tcPr>
            <w:tcW w:w="8028" w:type="dxa"/>
          </w:tcPr>
          <w:p w14:paraId="4004DDA6" w14:textId="77777777" w:rsidR="009E57B6" w:rsidRPr="008E25A4" w:rsidRDefault="009E57B6" w:rsidP="00770405">
            <w:pPr>
              <w:jc w:val="both"/>
              <w:rPr>
                <w:rFonts w:cs="Arial"/>
              </w:rPr>
            </w:pPr>
            <w:r w:rsidRPr="008E25A4">
              <w:rPr>
                <w:rFonts w:cs="Arial"/>
              </w:rPr>
              <w:t>College of Policing</w:t>
            </w:r>
          </w:p>
        </w:tc>
      </w:tr>
      <w:tr w:rsidR="009E57B6" w:rsidRPr="008E25A4" w14:paraId="3929B9C6" w14:textId="77777777" w:rsidTr="00770405">
        <w:tc>
          <w:tcPr>
            <w:tcW w:w="988" w:type="dxa"/>
            <w:shd w:val="clear" w:color="auto" w:fill="D9E2F3" w:themeFill="accent1" w:themeFillTint="33"/>
          </w:tcPr>
          <w:p w14:paraId="4DF34468" w14:textId="77777777" w:rsidR="009E57B6" w:rsidRPr="008E25A4" w:rsidRDefault="009E57B6" w:rsidP="00770405">
            <w:pPr>
              <w:jc w:val="both"/>
              <w:rPr>
                <w:rFonts w:cs="Arial"/>
                <w:b/>
                <w:bCs/>
              </w:rPr>
            </w:pPr>
            <w:r w:rsidRPr="008E25A4">
              <w:rPr>
                <w:rFonts w:cs="Arial"/>
                <w:b/>
                <w:bCs/>
              </w:rPr>
              <w:t>NPCC</w:t>
            </w:r>
          </w:p>
        </w:tc>
        <w:tc>
          <w:tcPr>
            <w:tcW w:w="8028" w:type="dxa"/>
          </w:tcPr>
          <w:p w14:paraId="089437B4" w14:textId="77777777" w:rsidR="009E57B6" w:rsidRPr="008E25A4" w:rsidRDefault="009E57B6" w:rsidP="00770405">
            <w:pPr>
              <w:jc w:val="both"/>
              <w:rPr>
                <w:rFonts w:cs="Arial"/>
              </w:rPr>
            </w:pPr>
            <w:r w:rsidRPr="008E25A4">
              <w:rPr>
                <w:rFonts w:cs="Arial"/>
              </w:rPr>
              <w:t>National Police Chief’s Council</w:t>
            </w:r>
          </w:p>
        </w:tc>
      </w:tr>
      <w:tr w:rsidR="009E57B6" w:rsidRPr="008E25A4" w14:paraId="575BD365" w14:textId="77777777" w:rsidTr="00770405">
        <w:tc>
          <w:tcPr>
            <w:tcW w:w="988" w:type="dxa"/>
            <w:shd w:val="clear" w:color="auto" w:fill="D9E2F3" w:themeFill="accent1" w:themeFillTint="33"/>
          </w:tcPr>
          <w:p w14:paraId="10C8C26A" w14:textId="77777777" w:rsidR="009E57B6" w:rsidRPr="008E25A4" w:rsidRDefault="009E57B6" w:rsidP="00770405">
            <w:pPr>
              <w:jc w:val="both"/>
              <w:rPr>
                <w:rFonts w:cs="Arial"/>
                <w:b/>
                <w:bCs/>
              </w:rPr>
            </w:pPr>
            <w:r w:rsidRPr="008E25A4">
              <w:rPr>
                <w:rFonts w:cs="Arial"/>
                <w:b/>
                <w:bCs/>
              </w:rPr>
              <w:t>CVF</w:t>
            </w:r>
          </w:p>
        </w:tc>
        <w:tc>
          <w:tcPr>
            <w:tcW w:w="8028" w:type="dxa"/>
          </w:tcPr>
          <w:p w14:paraId="00D71C0D" w14:textId="77777777" w:rsidR="009E57B6" w:rsidRPr="008E25A4" w:rsidRDefault="009E57B6" w:rsidP="00770405">
            <w:pPr>
              <w:jc w:val="both"/>
              <w:rPr>
                <w:rFonts w:cs="Arial"/>
              </w:rPr>
            </w:pPr>
            <w:r w:rsidRPr="008E25A4">
              <w:rPr>
                <w:rFonts w:cs="Arial"/>
              </w:rPr>
              <w:t xml:space="preserve">Competency </w:t>
            </w:r>
            <w:r>
              <w:rPr>
                <w:rFonts w:cs="Arial"/>
              </w:rPr>
              <w:t xml:space="preserve">and </w:t>
            </w:r>
            <w:r w:rsidRPr="008E25A4">
              <w:rPr>
                <w:rFonts w:cs="Arial"/>
              </w:rPr>
              <w:t>Value</w:t>
            </w:r>
            <w:r>
              <w:rPr>
                <w:rFonts w:cs="Arial"/>
              </w:rPr>
              <w:t>s</w:t>
            </w:r>
            <w:r w:rsidRPr="008E25A4">
              <w:rPr>
                <w:rFonts w:cs="Arial"/>
              </w:rPr>
              <w:t xml:space="preserve"> Framework</w:t>
            </w:r>
          </w:p>
        </w:tc>
      </w:tr>
      <w:tr w:rsidR="009E57B6" w:rsidRPr="008E25A4" w14:paraId="21B5FE35" w14:textId="77777777" w:rsidTr="00770405">
        <w:tc>
          <w:tcPr>
            <w:tcW w:w="988" w:type="dxa"/>
            <w:shd w:val="clear" w:color="auto" w:fill="D9E2F3" w:themeFill="accent1" w:themeFillTint="33"/>
          </w:tcPr>
          <w:p w14:paraId="78C9BE21" w14:textId="77777777" w:rsidR="009E57B6" w:rsidRPr="008E25A4" w:rsidRDefault="009E57B6" w:rsidP="00770405">
            <w:pPr>
              <w:jc w:val="both"/>
              <w:rPr>
                <w:rFonts w:cs="Arial"/>
                <w:b/>
                <w:bCs/>
              </w:rPr>
            </w:pPr>
            <w:r w:rsidRPr="008E25A4">
              <w:rPr>
                <w:rFonts w:cs="Arial"/>
                <w:b/>
                <w:bCs/>
              </w:rPr>
              <w:t>OTU</w:t>
            </w:r>
          </w:p>
        </w:tc>
        <w:tc>
          <w:tcPr>
            <w:tcW w:w="8028" w:type="dxa"/>
          </w:tcPr>
          <w:p w14:paraId="6E8FE7A1" w14:textId="77777777" w:rsidR="009E57B6" w:rsidRPr="008E25A4" w:rsidRDefault="009E57B6" w:rsidP="00770405">
            <w:pPr>
              <w:jc w:val="both"/>
              <w:rPr>
                <w:rFonts w:cs="Arial"/>
              </w:rPr>
            </w:pPr>
            <w:r w:rsidRPr="008E25A4">
              <w:rPr>
                <w:rFonts w:cs="Arial"/>
              </w:rPr>
              <w:t>Operational Training Unit</w:t>
            </w:r>
          </w:p>
        </w:tc>
      </w:tr>
      <w:tr w:rsidR="009E57B6" w:rsidRPr="008E25A4" w14:paraId="435EC373" w14:textId="77777777" w:rsidTr="00770405">
        <w:tc>
          <w:tcPr>
            <w:tcW w:w="988" w:type="dxa"/>
            <w:shd w:val="clear" w:color="auto" w:fill="D9E2F3" w:themeFill="accent1" w:themeFillTint="33"/>
          </w:tcPr>
          <w:p w14:paraId="5DE5EE53" w14:textId="77777777" w:rsidR="009E57B6" w:rsidRPr="008E25A4" w:rsidRDefault="009E57B6" w:rsidP="00770405">
            <w:pPr>
              <w:jc w:val="both"/>
              <w:rPr>
                <w:rFonts w:cs="Arial"/>
                <w:b/>
                <w:bCs/>
              </w:rPr>
            </w:pPr>
            <w:r>
              <w:rPr>
                <w:rFonts w:cs="Arial"/>
                <w:b/>
                <w:bCs/>
              </w:rPr>
              <w:t>PP</w:t>
            </w:r>
            <w:r w:rsidRPr="008E25A4">
              <w:rPr>
                <w:rFonts w:cs="Arial"/>
                <w:b/>
                <w:bCs/>
              </w:rPr>
              <w:t>ST</w:t>
            </w:r>
          </w:p>
        </w:tc>
        <w:tc>
          <w:tcPr>
            <w:tcW w:w="8028" w:type="dxa"/>
          </w:tcPr>
          <w:p w14:paraId="58F4D366" w14:textId="77777777" w:rsidR="009E57B6" w:rsidRPr="008E25A4" w:rsidRDefault="009E57B6" w:rsidP="00770405">
            <w:pPr>
              <w:jc w:val="both"/>
              <w:rPr>
                <w:rFonts w:cs="Arial"/>
              </w:rPr>
            </w:pPr>
            <w:r>
              <w:rPr>
                <w:rFonts w:cs="Arial"/>
              </w:rPr>
              <w:t>Public and Personal</w:t>
            </w:r>
            <w:r w:rsidRPr="008E25A4">
              <w:rPr>
                <w:rFonts w:cs="Arial"/>
              </w:rPr>
              <w:t xml:space="preserve"> Safety Training</w:t>
            </w:r>
          </w:p>
        </w:tc>
      </w:tr>
      <w:tr w:rsidR="009E57B6" w:rsidRPr="008E25A4" w14:paraId="3CDE23A3" w14:textId="77777777" w:rsidTr="00770405">
        <w:tc>
          <w:tcPr>
            <w:tcW w:w="988" w:type="dxa"/>
            <w:shd w:val="clear" w:color="auto" w:fill="D9E2F3" w:themeFill="accent1" w:themeFillTint="33"/>
          </w:tcPr>
          <w:p w14:paraId="257CF2FD" w14:textId="09FBD7EE" w:rsidR="009E57B6" w:rsidRPr="008E25A4" w:rsidRDefault="006667BB" w:rsidP="00770405">
            <w:pPr>
              <w:jc w:val="both"/>
              <w:rPr>
                <w:rFonts w:cs="Arial"/>
                <w:b/>
                <w:bCs/>
              </w:rPr>
            </w:pPr>
            <w:r>
              <w:rPr>
                <w:rFonts w:cs="Arial"/>
                <w:b/>
                <w:bCs/>
              </w:rPr>
              <w:t>POPS</w:t>
            </w:r>
          </w:p>
        </w:tc>
        <w:tc>
          <w:tcPr>
            <w:tcW w:w="8028" w:type="dxa"/>
          </w:tcPr>
          <w:p w14:paraId="45829014" w14:textId="3B10CB1B" w:rsidR="009E57B6" w:rsidRPr="008E25A4" w:rsidRDefault="009E57B6" w:rsidP="00770405">
            <w:pPr>
              <w:jc w:val="both"/>
              <w:rPr>
                <w:rFonts w:cs="Arial"/>
              </w:rPr>
            </w:pPr>
            <w:r w:rsidRPr="008E25A4">
              <w:rPr>
                <w:rFonts w:cs="Arial"/>
              </w:rPr>
              <w:t>P</w:t>
            </w:r>
            <w:r w:rsidR="006667BB">
              <w:rPr>
                <w:rFonts w:cs="Arial"/>
              </w:rPr>
              <w:t>ublic Order Public Safety</w:t>
            </w:r>
          </w:p>
        </w:tc>
      </w:tr>
      <w:tr w:rsidR="009E57B6" w:rsidRPr="008E25A4" w14:paraId="4B1F4253" w14:textId="77777777" w:rsidTr="00770405">
        <w:tc>
          <w:tcPr>
            <w:tcW w:w="988" w:type="dxa"/>
            <w:shd w:val="clear" w:color="auto" w:fill="D9E2F3" w:themeFill="accent1" w:themeFillTint="33"/>
          </w:tcPr>
          <w:p w14:paraId="3109EBEC" w14:textId="77777777" w:rsidR="009E57B6" w:rsidRPr="008E25A4" w:rsidRDefault="009E57B6" w:rsidP="00770405">
            <w:pPr>
              <w:jc w:val="both"/>
              <w:rPr>
                <w:rFonts w:cs="Arial"/>
                <w:b/>
                <w:bCs/>
              </w:rPr>
            </w:pPr>
            <w:r w:rsidRPr="008E25A4">
              <w:rPr>
                <w:rFonts w:cs="Arial"/>
                <w:b/>
                <w:bCs/>
              </w:rPr>
              <w:t>NIE</w:t>
            </w:r>
          </w:p>
        </w:tc>
        <w:tc>
          <w:tcPr>
            <w:tcW w:w="8028" w:type="dxa"/>
          </w:tcPr>
          <w:p w14:paraId="64AC900D" w14:textId="77777777" w:rsidR="009E57B6" w:rsidRPr="008E25A4" w:rsidRDefault="009E57B6" w:rsidP="00770405">
            <w:pPr>
              <w:jc w:val="both"/>
              <w:rPr>
                <w:rFonts w:cs="Arial"/>
              </w:rPr>
            </w:pPr>
            <w:r w:rsidRPr="008E25A4">
              <w:rPr>
                <w:rFonts w:cs="Arial"/>
              </w:rPr>
              <w:t>National Investigators Exam</w:t>
            </w:r>
          </w:p>
        </w:tc>
      </w:tr>
      <w:tr w:rsidR="009E57B6" w:rsidRPr="008E25A4" w14:paraId="6507309B" w14:textId="77777777" w:rsidTr="00770405">
        <w:tc>
          <w:tcPr>
            <w:tcW w:w="988" w:type="dxa"/>
            <w:shd w:val="clear" w:color="auto" w:fill="D9E2F3" w:themeFill="accent1" w:themeFillTint="33"/>
          </w:tcPr>
          <w:p w14:paraId="094050CF" w14:textId="77777777" w:rsidR="009E57B6" w:rsidRPr="008E25A4" w:rsidRDefault="009E57B6" w:rsidP="00770405">
            <w:pPr>
              <w:jc w:val="both"/>
              <w:rPr>
                <w:rFonts w:cs="Arial"/>
                <w:b/>
                <w:bCs/>
              </w:rPr>
            </w:pPr>
            <w:r w:rsidRPr="008E25A4">
              <w:rPr>
                <w:rFonts w:cs="Arial"/>
                <w:b/>
                <w:bCs/>
              </w:rPr>
              <w:t>PIP</w:t>
            </w:r>
          </w:p>
        </w:tc>
        <w:tc>
          <w:tcPr>
            <w:tcW w:w="8028" w:type="dxa"/>
          </w:tcPr>
          <w:p w14:paraId="0368C2D6" w14:textId="77777777" w:rsidR="009E57B6" w:rsidRPr="008E25A4" w:rsidRDefault="009E57B6" w:rsidP="00770405">
            <w:pPr>
              <w:jc w:val="both"/>
              <w:rPr>
                <w:rFonts w:cs="Arial"/>
              </w:rPr>
            </w:pPr>
            <w:r w:rsidRPr="008E25A4">
              <w:rPr>
                <w:rFonts w:cs="Arial"/>
              </w:rPr>
              <w:t>Professionalising Investigations Programme</w:t>
            </w:r>
          </w:p>
        </w:tc>
      </w:tr>
      <w:tr w:rsidR="009E57B6" w:rsidRPr="008E25A4" w14:paraId="30BC2028" w14:textId="77777777" w:rsidTr="00770405">
        <w:tc>
          <w:tcPr>
            <w:tcW w:w="988" w:type="dxa"/>
            <w:shd w:val="clear" w:color="auto" w:fill="D9E2F3" w:themeFill="accent1" w:themeFillTint="33"/>
          </w:tcPr>
          <w:p w14:paraId="5FE0923C" w14:textId="77777777" w:rsidR="009E57B6" w:rsidRPr="008E25A4" w:rsidRDefault="009E57B6" w:rsidP="00770405">
            <w:pPr>
              <w:jc w:val="both"/>
              <w:rPr>
                <w:rFonts w:cs="Arial"/>
                <w:b/>
                <w:bCs/>
              </w:rPr>
            </w:pPr>
            <w:r>
              <w:rPr>
                <w:rFonts w:cs="Arial"/>
                <w:b/>
                <w:bCs/>
              </w:rPr>
              <w:t>SSAIDP</w:t>
            </w:r>
          </w:p>
        </w:tc>
        <w:tc>
          <w:tcPr>
            <w:tcW w:w="8028" w:type="dxa"/>
          </w:tcPr>
          <w:p w14:paraId="4556DF2A" w14:textId="77777777" w:rsidR="009E57B6" w:rsidRPr="008E25A4" w:rsidRDefault="009E57B6" w:rsidP="00770405">
            <w:pPr>
              <w:jc w:val="both"/>
              <w:rPr>
                <w:rFonts w:cs="Arial"/>
              </w:rPr>
            </w:pPr>
            <w:r>
              <w:rPr>
                <w:rFonts w:cs="Arial"/>
              </w:rPr>
              <w:t>Specialist Sexual Abuse Investigators Development Programme</w:t>
            </w:r>
          </w:p>
        </w:tc>
      </w:tr>
      <w:tr w:rsidR="009E57B6" w:rsidRPr="008E25A4" w14:paraId="242F5699" w14:textId="77777777" w:rsidTr="00770405">
        <w:tc>
          <w:tcPr>
            <w:tcW w:w="988" w:type="dxa"/>
            <w:shd w:val="clear" w:color="auto" w:fill="D9E2F3" w:themeFill="accent1" w:themeFillTint="33"/>
          </w:tcPr>
          <w:p w14:paraId="3C2A6677" w14:textId="77777777" w:rsidR="009E57B6" w:rsidRPr="008E25A4" w:rsidRDefault="009E57B6" w:rsidP="00770405">
            <w:pPr>
              <w:jc w:val="both"/>
              <w:rPr>
                <w:rFonts w:cs="Arial"/>
                <w:b/>
                <w:bCs/>
              </w:rPr>
            </w:pPr>
            <w:r w:rsidRPr="008E25A4">
              <w:rPr>
                <w:rFonts w:cs="Arial"/>
                <w:b/>
                <w:bCs/>
              </w:rPr>
              <w:t>SCAIDP</w:t>
            </w:r>
          </w:p>
        </w:tc>
        <w:tc>
          <w:tcPr>
            <w:tcW w:w="8028" w:type="dxa"/>
          </w:tcPr>
          <w:p w14:paraId="41A9A518" w14:textId="77777777" w:rsidR="009E57B6" w:rsidRPr="008E25A4" w:rsidRDefault="009E57B6" w:rsidP="00770405">
            <w:pPr>
              <w:jc w:val="both"/>
              <w:rPr>
                <w:rFonts w:cs="Arial"/>
              </w:rPr>
            </w:pPr>
            <w:r w:rsidRPr="008E25A4">
              <w:rPr>
                <w:rFonts w:cs="Arial"/>
              </w:rPr>
              <w:t>Specialist Child Abuse Investigators Development Programme</w:t>
            </w:r>
          </w:p>
        </w:tc>
      </w:tr>
      <w:tr w:rsidR="009E57B6" w:rsidRPr="008E25A4" w14:paraId="192CB251" w14:textId="77777777" w:rsidTr="00770405">
        <w:tc>
          <w:tcPr>
            <w:tcW w:w="988" w:type="dxa"/>
            <w:shd w:val="clear" w:color="auto" w:fill="D9E2F3" w:themeFill="accent1" w:themeFillTint="33"/>
          </w:tcPr>
          <w:p w14:paraId="4719ECFF" w14:textId="77777777" w:rsidR="009E57B6" w:rsidRPr="008E25A4" w:rsidRDefault="009E57B6" w:rsidP="00770405">
            <w:pPr>
              <w:jc w:val="both"/>
              <w:rPr>
                <w:rFonts w:cs="Arial"/>
                <w:b/>
                <w:bCs/>
              </w:rPr>
            </w:pPr>
            <w:r w:rsidRPr="008E25A4">
              <w:rPr>
                <w:rFonts w:cs="Arial"/>
                <w:b/>
                <w:bCs/>
              </w:rPr>
              <w:t>TPAC</w:t>
            </w:r>
          </w:p>
        </w:tc>
        <w:tc>
          <w:tcPr>
            <w:tcW w:w="8028" w:type="dxa"/>
          </w:tcPr>
          <w:p w14:paraId="48A5BC11" w14:textId="77777777" w:rsidR="009E57B6" w:rsidRPr="008E25A4" w:rsidRDefault="009E57B6" w:rsidP="00770405">
            <w:pPr>
              <w:jc w:val="both"/>
              <w:rPr>
                <w:rFonts w:cs="Arial"/>
              </w:rPr>
            </w:pPr>
            <w:r w:rsidRPr="008E25A4">
              <w:rPr>
                <w:rFonts w:cs="Arial"/>
              </w:rPr>
              <w:t xml:space="preserve">Tactical Pursuit </w:t>
            </w:r>
            <w:r>
              <w:rPr>
                <w:rFonts w:cs="Arial"/>
              </w:rPr>
              <w:t>a</w:t>
            </w:r>
            <w:r w:rsidRPr="008E25A4">
              <w:rPr>
                <w:rFonts w:cs="Arial"/>
              </w:rPr>
              <w:t>nd Containment</w:t>
            </w:r>
          </w:p>
        </w:tc>
      </w:tr>
      <w:tr w:rsidR="009E57B6" w:rsidRPr="008E25A4" w14:paraId="359D167E" w14:textId="77777777" w:rsidTr="00770405">
        <w:tc>
          <w:tcPr>
            <w:tcW w:w="988" w:type="dxa"/>
            <w:shd w:val="clear" w:color="auto" w:fill="D9E2F3" w:themeFill="accent1" w:themeFillTint="33"/>
          </w:tcPr>
          <w:p w14:paraId="62C1949B" w14:textId="77777777" w:rsidR="009E57B6" w:rsidRPr="008E25A4" w:rsidRDefault="009E57B6" w:rsidP="00770405">
            <w:pPr>
              <w:jc w:val="both"/>
              <w:rPr>
                <w:rFonts w:cs="Arial"/>
                <w:b/>
                <w:bCs/>
              </w:rPr>
            </w:pPr>
            <w:r w:rsidRPr="008E25A4">
              <w:rPr>
                <w:rFonts w:cs="Arial"/>
                <w:b/>
                <w:bCs/>
              </w:rPr>
              <w:t>PNC</w:t>
            </w:r>
          </w:p>
        </w:tc>
        <w:tc>
          <w:tcPr>
            <w:tcW w:w="8028" w:type="dxa"/>
          </w:tcPr>
          <w:p w14:paraId="376EED94" w14:textId="77777777" w:rsidR="009E57B6" w:rsidRPr="008E25A4" w:rsidRDefault="009E57B6" w:rsidP="00770405">
            <w:pPr>
              <w:jc w:val="both"/>
              <w:rPr>
                <w:rFonts w:cs="Arial"/>
              </w:rPr>
            </w:pPr>
            <w:r w:rsidRPr="008E25A4">
              <w:rPr>
                <w:rFonts w:cs="Arial"/>
              </w:rPr>
              <w:t>Police National Computer</w:t>
            </w:r>
          </w:p>
        </w:tc>
      </w:tr>
      <w:tr w:rsidR="009E57B6" w:rsidRPr="008E25A4" w14:paraId="0A3AAB42" w14:textId="77777777" w:rsidTr="00770405">
        <w:tc>
          <w:tcPr>
            <w:tcW w:w="988" w:type="dxa"/>
            <w:shd w:val="clear" w:color="auto" w:fill="D9E2F3" w:themeFill="accent1" w:themeFillTint="33"/>
          </w:tcPr>
          <w:p w14:paraId="66749D70" w14:textId="77777777" w:rsidR="009E57B6" w:rsidRPr="008E25A4" w:rsidRDefault="009E57B6" w:rsidP="00770405">
            <w:pPr>
              <w:jc w:val="both"/>
              <w:rPr>
                <w:rFonts w:cs="Arial"/>
                <w:b/>
                <w:bCs/>
              </w:rPr>
            </w:pPr>
            <w:r w:rsidRPr="008E25A4">
              <w:rPr>
                <w:rFonts w:cs="Arial"/>
                <w:b/>
                <w:bCs/>
              </w:rPr>
              <w:t>PND</w:t>
            </w:r>
          </w:p>
        </w:tc>
        <w:tc>
          <w:tcPr>
            <w:tcW w:w="8028" w:type="dxa"/>
          </w:tcPr>
          <w:p w14:paraId="22C8BE56" w14:textId="77777777" w:rsidR="009E57B6" w:rsidRPr="008E25A4" w:rsidRDefault="009E57B6" w:rsidP="00770405">
            <w:pPr>
              <w:jc w:val="both"/>
              <w:rPr>
                <w:rFonts w:cs="Arial"/>
              </w:rPr>
            </w:pPr>
            <w:r w:rsidRPr="008E25A4">
              <w:rPr>
                <w:rFonts w:cs="Arial"/>
              </w:rPr>
              <w:t>Police National Database</w:t>
            </w:r>
          </w:p>
        </w:tc>
      </w:tr>
      <w:tr w:rsidR="009E57B6" w:rsidRPr="008E25A4" w14:paraId="1F3ED288" w14:textId="77777777" w:rsidTr="00770405">
        <w:tc>
          <w:tcPr>
            <w:tcW w:w="988" w:type="dxa"/>
            <w:shd w:val="clear" w:color="auto" w:fill="D9E2F3" w:themeFill="accent1" w:themeFillTint="33"/>
          </w:tcPr>
          <w:p w14:paraId="07C8B76E" w14:textId="77777777" w:rsidR="009E57B6" w:rsidRPr="008E25A4" w:rsidRDefault="009E57B6" w:rsidP="00770405">
            <w:pPr>
              <w:jc w:val="both"/>
              <w:rPr>
                <w:rFonts w:cs="Arial"/>
                <w:b/>
                <w:bCs/>
              </w:rPr>
            </w:pPr>
            <w:r w:rsidRPr="008E25A4">
              <w:rPr>
                <w:rFonts w:cs="Arial"/>
                <w:b/>
                <w:bCs/>
              </w:rPr>
              <w:t>FTD</w:t>
            </w:r>
          </w:p>
        </w:tc>
        <w:tc>
          <w:tcPr>
            <w:tcW w:w="8028" w:type="dxa"/>
          </w:tcPr>
          <w:p w14:paraId="3A31B022" w14:textId="77777777" w:rsidR="009E57B6" w:rsidRPr="008E25A4" w:rsidRDefault="009E57B6" w:rsidP="00770405">
            <w:pPr>
              <w:jc w:val="both"/>
              <w:rPr>
                <w:rFonts w:cs="Arial"/>
              </w:rPr>
            </w:pPr>
            <w:r w:rsidRPr="008E25A4">
              <w:rPr>
                <w:rFonts w:cs="Arial"/>
              </w:rPr>
              <w:t>Force Training Day</w:t>
            </w:r>
          </w:p>
        </w:tc>
      </w:tr>
      <w:tr w:rsidR="009E57B6" w:rsidRPr="008E25A4" w14:paraId="1C33742E" w14:textId="77777777" w:rsidTr="00770405">
        <w:tc>
          <w:tcPr>
            <w:tcW w:w="988" w:type="dxa"/>
            <w:shd w:val="clear" w:color="auto" w:fill="D9E2F3" w:themeFill="accent1" w:themeFillTint="33"/>
          </w:tcPr>
          <w:p w14:paraId="481F7E80" w14:textId="77777777" w:rsidR="009E57B6" w:rsidRPr="008E25A4" w:rsidRDefault="009E57B6" w:rsidP="00770405">
            <w:pPr>
              <w:jc w:val="both"/>
              <w:rPr>
                <w:rFonts w:cs="Arial"/>
                <w:b/>
                <w:bCs/>
              </w:rPr>
            </w:pPr>
            <w:r w:rsidRPr="008E25A4">
              <w:rPr>
                <w:rFonts w:cs="Arial"/>
                <w:b/>
                <w:bCs/>
              </w:rPr>
              <w:t>UWTSD</w:t>
            </w:r>
          </w:p>
        </w:tc>
        <w:tc>
          <w:tcPr>
            <w:tcW w:w="8028" w:type="dxa"/>
          </w:tcPr>
          <w:p w14:paraId="7B44DF32" w14:textId="77777777" w:rsidR="009E57B6" w:rsidRPr="008E25A4" w:rsidRDefault="009E57B6" w:rsidP="00770405">
            <w:pPr>
              <w:jc w:val="both"/>
              <w:rPr>
                <w:rFonts w:cs="Arial"/>
              </w:rPr>
            </w:pPr>
            <w:r w:rsidRPr="008E25A4">
              <w:rPr>
                <w:rFonts w:cs="Arial"/>
              </w:rPr>
              <w:t>University of Wales Trinity St David’s</w:t>
            </w:r>
          </w:p>
        </w:tc>
      </w:tr>
      <w:tr w:rsidR="009E57B6" w:rsidRPr="008E25A4" w14:paraId="528978CA" w14:textId="77777777" w:rsidTr="00770405">
        <w:tc>
          <w:tcPr>
            <w:tcW w:w="988" w:type="dxa"/>
            <w:shd w:val="clear" w:color="auto" w:fill="D9E2F3" w:themeFill="accent1" w:themeFillTint="33"/>
          </w:tcPr>
          <w:p w14:paraId="7CFCDBA7" w14:textId="77777777" w:rsidR="009E57B6" w:rsidRPr="008E25A4" w:rsidRDefault="009E57B6" w:rsidP="00770405">
            <w:pPr>
              <w:jc w:val="both"/>
              <w:rPr>
                <w:rFonts w:cs="Arial"/>
                <w:b/>
                <w:bCs/>
              </w:rPr>
            </w:pPr>
            <w:r>
              <w:rPr>
                <w:rFonts w:cs="Arial"/>
                <w:b/>
                <w:bCs/>
              </w:rPr>
              <w:t>USW</w:t>
            </w:r>
          </w:p>
        </w:tc>
        <w:tc>
          <w:tcPr>
            <w:tcW w:w="8028" w:type="dxa"/>
          </w:tcPr>
          <w:p w14:paraId="0B8398CC" w14:textId="77777777" w:rsidR="009E57B6" w:rsidRPr="008E25A4" w:rsidRDefault="009E57B6" w:rsidP="00770405">
            <w:pPr>
              <w:jc w:val="both"/>
              <w:rPr>
                <w:rFonts w:cs="Arial"/>
              </w:rPr>
            </w:pPr>
            <w:r>
              <w:rPr>
                <w:rFonts w:cs="Arial"/>
              </w:rPr>
              <w:t>University of South Wales</w:t>
            </w:r>
          </w:p>
        </w:tc>
      </w:tr>
      <w:tr w:rsidR="009E57B6" w:rsidRPr="008E25A4" w14:paraId="1487D2A1" w14:textId="77777777" w:rsidTr="00770405">
        <w:tc>
          <w:tcPr>
            <w:tcW w:w="988" w:type="dxa"/>
            <w:shd w:val="clear" w:color="auto" w:fill="D9E2F3" w:themeFill="accent1" w:themeFillTint="33"/>
          </w:tcPr>
          <w:p w14:paraId="7EEBBD70" w14:textId="77777777" w:rsidR="009E57B6" w:rsidRPr="008E25A4" w:rsidRDefault="009E57B6" w:rsidP="00770405">
            <w:pPr>
              <w:jc w:val="both"/>
              <w:rPr>
                <w:rFonts w:cs="Arial"/>
                <w:b/>
                <w:bCs/>
              </w:rPr>
            </w:pPr>
            <w:r w:rsidRPr="008E25A4">
              <w:rPr>
                <w:rFonts w:cs="Arial"/>
                <w:b/>
                <w:bCs/>
              </w:rPr>
              <w:t>PSI</w:t>
            </w:r>
          </w:p>
        </w:tc>
        <w:tc>
          <w:tcPr>
            <w:tcW w:w="8028" w:type="dxa"/>
          </w:tcPr>
          <w:p w14:paraId="34CF6CA5" w14:textId="77777777" w:rsidR="009E57B6" w:rsidRPr="008E25A4" w:rsidRDefault="009E57B6" w:rsidP="00770405">
            <w:pPr>
              <w:jc w:val="both"/>
              <w:rPr>
                <w:rFonts w:cs="Arial"/>
              </w:rPr>
            </w:pPr>
            <w:r w:rsidRPr="008E25A4">
              <w:rPr>
                <w:rFonts w:cs="Arial"/>
              </w:rPr>
              <w:t>Police Staff Investigators</w:t>
            </w:r>
          </w:p>
        </w:tc>
      </w:tr>
      <w:tr w:rsidR="009E57B6" w:rsidRPr="008E25A4" w14:paraId="76547235" w14:textId="77777777" w:rsidTr="00770405">
        <w:tc>
          <w:tcPr>
            <w:tcW w:w="988" w:type="dxa"/>
            <w:shd w:val="clear" w:color="auto" w:fill="D9E2F3" w:themeFill="accent1" w:themeFillTint="33"/>
          </w:tcPr>
          <w:p w14:paraId="39A8386A" w14:textId="77777777" w:rsidR="009E57B6" w:rsidRPr="008E25A4" w:rsidRDefault="009E57B6" w:rsidP="00770405">
            <w:pPr>
              <w:jc w:val="both"/>
              <w:rPr>
                <w:rFonts w:cs="Arial"/>
                <w:b/>
                <w:bCs/>
              </w:rPr>
            </w:pPr>
            <w:r w:rsidRPr="008E25A4">
              <w:rPr>
                <w:rFonts w:cs="Arial"/>
                <w:b/>
                <w:bCs/>
              </w:rPr>
              <w:t>NCA</w:t>
            </w:r>
          </w:p>
        </w:tc>
        <w:tc>
          <w:tcPr>
            <w:tcW w:w="8028" w:type="dxa"/>
          </w:tcPr>
          <w:p w14:paraId="058910C1" w14:textId="77777777" w:rsidR="009E57B6" w:rsidRPr="008E25A4" w:rsidRDefault="009E57B6" w:rsidP="00770405">
            <w:pPr>
              <w:jc w:val="both"/>
              <w:rPr>
                <w:rFonts w:cs="Arial"/>
              </w:rPr>
            </w:pPr>
            <w:r w:rsidRPr="008E25A4">
              <w:rPr>
                <w:rFonts w:cs="Arial"/>
              </w:rPr>
              <w:t>National Crime Agency</w:t>
            </w:r>
          </w:p>
        </w:tc>
      </w:tr>
      <w:tr w:rsidR="009E57B6" w:rsidRPr="008E25A4" w14:paraId="1DE83885" w14:textId="77777777" w:rsidTr="00770405">
        <w:tc>
          <w:tcPr>
            <w:tcW w:w="988" w:type="dxa"/>
            <w:shd w:val="clear" w:color="auto" w:fill="D9E2F3" w:themeFill="accent1" w:themeFillTint="33"/>
          </w:tcPr>
          <w:p w14:paraId="20AE6101" w14:textId="77777777" w:rsidR="009E57B6" w:rsidRPr="008E25A4" w:rsidRDefault="009E57B6" w:rsidP="00770405">
            <w:pPr>
              <w:jc w:val="both"/>
              <w:rPr>
                <w:rFonts w:cs="Arial"/>
                <w:b/>
                <w:bCs/>
              </w:rPr>
            </w:pPr>
            <w:r w:rsidRPr="008E25A4">
              <w:rPr>
                <w:rFonts w:cs="Arial"/>
                <w:b/>
                <w:bCs/>
              </w:rPr>
              <w:t>IQA</w:t>
            </w:r>
          </w:p>
        </w:tc>
        <w:tc>
          <w:tcPr>
            <w:tcW w:w="8028" w:type="dxa"/>
          </w:tcPr>
          <w:p w14:paraId="5CCC1FAE" w14:textId="77777777" w:rsidR="009E57B6" w:rsidRPr="008E25A4" w:rsidRDefault="009E57B6" w:rsidP="00770405">
            <w:pPr>
              <w:jc w:val="both"/>
              <w:rPr>
                <w:rFonts w:cs="Arial"/>
              </w:rPr>
            </w:pPr>
            <w:r w:rsidRPr="008E25A4">
              <w:rPr>
                <w:rFonts w:cs="Arial"/>
              </w:rPr>
              <w:t>Internal Quality Assurance</w:t>
            </w:r>
          </w:p>
        </w:tc>
      </w:tr>
      <w:tr w:rsidR="009E57B6" w:rsidRPr="008E25A4" w14:paraId="7CA6BAEA" w14:textId="77777777" w:rsidTr="00770405">
        <w:tc>
          <w:tcPr>
            <w:tcW w:w="988" w:type="dxa"/>
            <w:shd w:val="clear" w:color="auto" w:fill="D9E2F3" w:themeFill="accent1" w:themeFillTint="33"/>
          </w:tcPr>
          <w:p w14:paraId="70CD05C7" w14:textId="77777777" w:rsidR="009E57B6" w:rsidRPr="008E25A4" w:rsidRDefault="009E57B6" w:rsidP="00770405">
            <w:pPr>
              <w:jc w:val="both"/>
              <w:rPr>
                <w:rFonts w:cs="Arial"/>
                <w:b/>
                <w:bCs/>
              </w:rPr>
            </w:pPr>
            <w:r w:rsidRPr="008E25A4">
              <w:rPr>
                <w:rFonts w:cs="Arial"/>
                <w:b/>
                <w:bCs/>
              </w:rPr>
              <w:t>EQA</w:t>
            </w:r>
          </w:p>
        </w:tc>
        <w:tc>
          <w:tcPr>
            <w:tcW w:w="8028" w:type="dxa"/>
          </w:tcPr>
          <w:p w14:paraId="04639DBB" w14:textId="77777777" w:rsidR="009E57B6" w:rsidRPr="008E25A4" w:rsidRDefault="009E57B6" w:rsidP="00770405">
            <w:pPr>
              <w:jc w:val="both"/>
              <w:rPr>
                <w:rFonts w:cs="Arial"/>
              </w:rPr>
            </w:pPr>
            <w:r w:rsidRPr="008E25A4">
              <w:rPr>
                <w:rFonts w:cs="Arial"/>
              </w:rPr>
              <w:t>External Quality Assurance</w:t>
            </w:r>
          </w:p>
        </w:tc>
      </w:tr>
      <w:tr w:rsidR="009E57B6" w:rsidRPr="008E25A4" w14:paraId="6C127B1D" w14:textId="77777777" w:rsidTr="00770405">
        <w:tc>
          <w:tcPr>
            <w:tcW w:w="988" w:type="dxa"/>
            <w:shd w:val="clear" w:color="auto" w:fill="D9E2F3" w:themeFill="accent1" w:themeFillTint="33"/>
          </w:tcPr>
          <w:p w14:paraId="235D94C0" w14:textId="77777777" w:rsidR="009E57B6" w:rsidRPr="008E25A4" w:rsidRDefault="009E57B6" w:rsidP="00770405">
            <w:pPr>
              <w:jc w:val="both"/>
              <w:rPr>
                <w:rFonts w:cs="Arial"/>
                <w:b/>
                <w:bCs/>
              </w:rPr>
            </w:pPr>
            <w:r w:rsidRPr="008E25A4">
              <w:rPr>
                <w:rFonts w:cs="Arial"/>
                <w:b/>
                <w:bCs/>
              </w:rPr>
              <w:t>JRFT</w:t>
            </w:r>
          </w:p>
        </w:tc>
        <w:tc>
          <w:tcPr>
            <w:tcW w:w="8028" w:type="dxa"/>
          </w:tcPr>
          <w:p w14:paraId="58205966" w14:textId="77777777" w:rsidR="009E57B6" w:rsidRPr="008E25A4" w:rsidRDefault="009E57B6" w:rsidP="00770405">
            <w:pPr>
              <w:jc w:val="both"/>
              <w:rPr>
                <w:rFonts w:cs="Arial"/>
              </w:rPr>
            </w:pPr>
            <w:r w:rsidRPr="008E25A4">
              <w:rPr>
                <w:rFonts w:cs="Arial"/>
              </w:rPr>
              <w:t>Job Related Fitness Test (bleep test)</w:t>
            </w:r>
          </w:p>
        </w:tc>
      </w:tr>
      <w:tr w:rsidR="009E57B6" w:rsidRPr="008E25A4" w14:paraId="7BC7D3A9" w14:textId="77777777" w:rsidTr="00770405">
        <w:tc>
          <w:tcPr>
            <w:tcW w:w="988" w:type="dxa"/>
            <w:shd w:val="clear" w:color="auto" w:fill="D9E2F3" w:themeFill="accent1" w:themeFillTint="33"/>
          </w:tcPr>
          <w:p w14:paraId="1C09F84E" w14:textId="77777777" w:rsidR="009E57B6" w:rsidRPr="008E25A4" w:rsidRDefault="009E57B6" w:rsidP="00770405">
            <w:pPr>
              <w:jc w:val="both"/>
              <w:rPr>
                <w:rFonts w:cs="Arial"/>
                <w:b/>
                <w:bCs/>
              </w:rPr>
            </w:pPr>
            <w:r w:rsidRPr="008E25A4">
              <w:rPr>
                <w:rFonts w:cs="Arial"/>
                <w:b/>
                <w:bCs/>
              </w:rPr>
              <w:t>FTP</w:t>
            </w:r>
          </w:p>
        </w:tc>
        <w:tc>
          <w:tcPr>
            <w:tcW w:w="8028" w:type="dxa"/>
          </w:tcPr>
          <w:p w14:paraId="45878A0C" w14:textId="77777777" w:rsidR="009E57B6" w:rsidRPr="008E25A4" w:rsidRDefault="009E57B6" w:rsidP="00770405">
            <w:pPr>
              <w:jc w:val="both"/>
              <w:rPr>
                <w:rFonts w:cs="Arial"/>
              </w:rPr>
            </w:pPr>
            <w:r w:rsidRPr="008E25A4">
              <w:rPr>
                <w:rFonts w:cs="Arial"/>
              </w:rPr>
              <w:t>Fast Track Programme</w:t>
            </w:r>
          </w:p>
        </w:tc>
      </w:tr>
      <w:tr w:rsidR="009E57B6" w:rsidRPr="008E25A4" w14:paraId="3423CB7E" w14:textId="77777777" w:rsidTr="00770405">
        <w:tc>
          <w:tcPr>
            <w:tcW w:w="988" w:type="dxa"/>
            <w:shd w:val="clear" w:color="auto" w:fill="D9E2F3" w:themeFill="accent1" w:themeFillTint="33"/>
          </w:tcPr>
          <w:p w14:paraId="3C0FEA6A" w14:textId="77777777" w:rsidR="009E57B6" w:rsidRPr="008E25A4" w:rsidRDefault="009E57B6" w:rsidP="00770405">
            <w:pPr>
              <w:jc w:val="both"/>
              <w:rPr>
                <w:rFonts w:cs="Arial"/>
                <w:b/>
                <w:bCs/>
              </w:rPr>
            </w:pPr>
            <w:r>
              <w:rPr>
                <w:rFonts w:cs="Arial"/>
                <w:b/>
                <w:bCs/>
              </w:rPr>
              <w:t>NVQ</w:t>
            </w:r>
          </w:p>
        </w:tc>
        <w:tc>
          <w:tcPr>
            <w:tcW w:w="8028" w:type="dxa"/>
          </w:tcPr>
          <w:p w14:paraId="49A0AD43" w14:textId="77777777" w:rsidR="009E57B6" w:rsidRPr="008E25A4" w:rsidRDefault="009E57B6" w:rsidP="00770405">
            <w:pPr>
              <w:jc w:val="both"/>
              <w:rPr>
                <w:rFonts w:cs="Arial"/>
              </w:rPr>
            </w:pPr>
            <w:r>
              <w:rPr>
                <w:rFonts w:cs="Arial"/>
              </w:rPr>
              <w:t>National Vocational Qualification</w:t>
            </w:r>
          </w:p>
        </w:tc>
      </w:tr>
      <w:tr w:rsidR="009E57B6" w:rsidRPr="008E25A4" w14:paraId="5185B43A" w14:textId="77777777" w:rsidTr="00770405">
        <w:tc>
          <w:tcPr>
            <w:tcW w:w="988" w:type="dxa"/>
            <w:shd w:val="clear" w:color="auto" w:fill="D9E2F3" w:themeFill="accent1" w:themeFillTint="33"/>
          </w:tcPr>
          <w:p w14:paraId="5C4266AE" w14:textId="53F3853E" w:rsidR="009E57B6" w:rsidRDefault="009E57B6" w:rsidP="00770405">
            <w:pPr>
              <w:jc w:val="both"/>
              <w:rPr>
                <w:rFonts w:cs="Arial"/>
                <w:b/>
                <w:bCs/>
              </w:rPr>
            </w:pPr>
            <w:r>
              <w:rPr>
                <w:rFonts w:cs="Arial"/>
                <w:b/>
                <w:bCs/>
              </w:rPr>
              <w:t>EDI</w:t>
            </w:r>
          </w:p>
        </w:tc>
        <w:tc>
          <w:tcPr>
            <w:tcW w:w="8028" w:type="dxa"/>
          </w:tcPr>
          <w:p w14:paraId="7A6A0D1B" w14:textId="3CB9B94D" w:rsidR="009E57B6" w:rsidRDefault="009E57B6" w:rsidP="00770405">
            <w:pPr>
              <w:jc w:val="both"/>
              <w:rPr>
                <w:rFonts w:cs="Arial"/>
              </w:rPr>
            </w:pPr>
            <w:r>
              <w:rPr>
                <w:rFonts w:cs="Arial"/>
              </w:rPr>
              <w:t xml:space="preserve">Equality, </w:t>
            </w:r>
            <w:proofErr w:type="gramStart"/>
            <w:r>
              <w:rPr>
                <w:rFonts w:cs="Arial"/>
              </w:rPr>
              <w:t>Diversity</w:t>
            </w:r>
            <w:proofErr w:type="gramEnd"/>
            <w:r>
              <w:rPr>
                <w:rFonts w:cs="Arial"/>
              </w:rPr>
              <w:t xml:space="preserve"> and Inclusion</w:t>
            </w:r>
          </w:p>
        </w:tc>
      </w:tr>
    </w:tbl>
    <w:p w14:paraId="115FF2CF" w14:textId="77777777" w:rsidR="009E57B6" w:rsidRDefault="009E57B6" w:rsidP="009E57B6">
      <w:pPr>
        <w:jc w:val="both"/>
      </w:pPr>
    </w:p>
    <w:p w14:paraId="32DC6CCF" w14:textId="294D4520" w:rsidR="000B7716" w:rsidRDefault="000B7716" w:rsidP="00B502CD">
      <w:pPr>
        <w:jc w:val="both"/>
      </w:pPr>
    </w:p>
    <w:p w14:paraId="1461B81E" w14:textId="03E10210" w:rsidR="00163ABF" w:rsidRDefault="00163ABF" w:rsidP="00B502CD">
      <w:pPr>
        <w:jc w:val="both"/>
      </w:pPr>
    </w:p>
    <w:p w14:paraId="6A18C4E6" w14:textId="6409EB36" w:rsidR="00163ABF" w:rsidRPr="00C46707" w:rsidRDefault="00C46707" w:rsidP="00A86740">
      <w:pPr>
        <w:pStyle w:val="Heading2"/>
        <w:rPr>
          <w:color w:val="auto"/>
          <w:sz w:val="24"/>
          <w:szCs w:val="24"/>
        </w:rPr>
      </w:pPr>
      <w:r w:rsidRPr="00C46707">
        <w:rPr>
          <w:color w:val="auto"/>
          <w:sz w:val="24"/>
          <w:szCs w:val="24"/>
        </w:rPr>
        <w:lastRenderedPageBreak/>
        <w:t>Annex</w:t>
      </w:r>
      <w:r w:rsidR="00163ABF" w:rsidRPr="00C46707">
        <w:rPr>
          <w:color w:val="auto"/>
          <w:sz w:val="24"/>
          <w:szCs w:val="24"/>
        </w:rPr>
        <w:t xml:space="preserve"> </w:t>
      </w:r>
      <w:r w:rsidR="009E57B6" w:rsidRPr="00C46707">
        <w:rPr>
          <w:color w:val="auto"/>
          <w:sz w:val="24"/>
          <w:szCs w:val="24"/>
        </w:rPr>
        <w:t>2</w:t>
      </w:r>
    </w:p>
    <w:bookmarkStart w:id="2" w:name="_MON_1759177644"/>
    <w:bookmarkEnd w:id="2"/>
    <w:p w14:paraId="424DCCB9" w14:textId="26D7CCFF" w:rsidR="00163ABF" w:rsidRDefault="00BF683A" w:rsidP="00B502CD">
      <w:pPr>
        <w:jc w:val="both"/>
      </w:pPr>
      <w:r>
        <w:object w:dxaOrig="1127" w:dyaOrig="729" w14:anchorId="00CC9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scorsoft Word logo" style="width:55.8pt;height:36.6pt;mso-position-vertical:absolute" o:ole="">
            <v:imagedata r:id="rId11" o:title=""/>
          </v:shape>
          <o:OLEObject Type="Embed" ProgID="Word.Document.12" ShapeID="_x0000_i1025" DrawAspect="Icon" ObjectID="_1761561346" r:id="rId12">
            <o:FieldCodes>\s</o:FieldCodes>
          </o:OLEObject>
        </w:object>
      </w:r>
    </w:p>
    <w:p w14:paraId="04A8BD92" w14:textId="77777777" w:rsidR="005915F7" w:rsidRDefault="005915F7" w:rsidP="005915F7">
      <w:pPr>
        <w:pStyle w:val="Heading1"/>
      </w:pPr>
      <w:r>
        <w:t>FINANCIAL CONSIDERATIONS</w:t>
      </w:r>
    </w:p>
    <w:p w14:paraId="587D36EC" w14:textId="77777777" w:rsidR="005915F7" w:rsidRPr="005915F7" w:rsidRDefault="005915F7" w:rsidP="005915F7">
      <w:pPr>
        <w:rPr>
          <w:rFonts w:cs="Arial"/>
          <w:sz w:val="24"/>
          <w:szCs w:val="24"/>
        </w:rPr>
      </w:pPr>
      <w:r w:rsidRPr="005915F7">
        <w:rPr>
          <w:rFonts w:cs="Arial"/>
          <w:sz w:val="24"/>
          <w:szCs w:val="24"/>
        </w:rPr>
        <w:t>There are no financial considerations at this stage.</w:t>
      </w:r>
    </w:p>
    <w:p w14:paraId="56B0CE01" w14:textId="77777777" w:rsidR="005915F7" w:rsidRDefault="005915F7" w:rsidP="005915F7">
      <w:pPr>
        <w:pStyle w:val="Heading1"/>
      </w:pPr>
      <w:r>
        <w:t>PERSONNEL CONSIDERATIONS</w:t>
      </w:r>
    </w:p>
    <w:p w14:paraId="57DBE723" w14:textId="77777777" w:rsidR="005915F7" w:rsidRPr="005915F7" w:rsidRDefault="005915F7" w:rsidP="005915F7">
      <w:pPr>
        <w:rPr>
          <w:rFonts w:cs="Arial"/>
          <w:sz w:val="24"/>
          <w:szCs w:val="24"/>
        </w:rPr>
      </w:pPr>
      <w:r w:rsidRPr="005915F7">
        <w:rPr>
          <w:rFonts w:cs="Arial"/>
          <w:sz w:val="24"/>
          <w:szCs w:val="24"/>
        </w:rPr>
        <w:t>No personnel considerations at this stage.</w:t>
      </w:r>
    </w:p>
    <w:p w14:paraId="2A3EFD56" w14:textId="77777777" w:rsidR="005915F7" w:rsidRDefault="005915F7" w:rsidP="005915F7">
      <w:pPr>
        <w:pStyle w:val="Heading1"/>
      </w:pPr>
      <w:r>
        <w:t>LEGAL IMPLICATIONS</w:t>
      </w:r>
    </w:p>
    <w:p w14:paraId="4D899AFE" w14:textId="77777777" w:rsidR="005915F7" w:rsidRPr="005915F7" w:rsidRDefault="005915F7" w:rsidP="005915F7">
      <w:pPr>
        <w:rPr>
          <w:rFonts w:cs="Arial"/>
          <w:sz w:val="24"/>
          <w:szCs w:val="24"/>
        </w:rPr>
      </w:pPr>
      <w:r w:rsidRPr="005915F7">
        <w:rPr>
          <w:rFonts w:cs="Arial"/>
          <w:sz w:val="24"/>
          <w:szCs w:val="24"/>
        </w:rPr>
        <w:t>There are no legal implications at this stage.</w:t>
      </w:r>
    </w:p>
    <w:p w14:paraId="330BD871" w14:textId="77777777" w:rsidR="005915F7" w:rsidRDefault="005915F7" w:rsidP="005915F7">
      <w:pPr>
        <w:pStyle w:val="Heading1"/>
      </w:pPr>
      <w:r>
        <w:t>EQUALITIES AND HUMAN CONSIDERATIONS</w:t>
      </w:r>
    </w:p>
    <w:p w14:paraId="687B3C8B" w14:textId="77777777" w:rsidR="005915F7" w:rsidRDefault="005915F7" w:rsidP="005915F7">
      <w:r w:rsidRPr="0026615A">
        <w:t>In preparing this report, consideration has been given to requirements of the Articles contained in the European Convention on Human Rights and the Human Rights Act 1998.</w:t>
      </w:r>
    </w:p>
    <w:p w14:paraId="5ACE8400" w14:textId="77777777" w:rsidR="005915F7" w:rsidRDefault="005915F7" w:rsidP="005915F7">
      <w:pPr>
        <w:pStyle w:val="Heading1"/>
      </w:pPr>
      <w:r>
        <w:t>RISK</w:t>
      </w:r>
    </w:p>
    <w:p w14:paraId="3FAAD63B" w14:textId="70474B5B" w:rsidR="005915F7" w:rsidRPr="00A71E86" w:rsidRDefault="005915F7" w:rsidP="005915F7">
      <w:r>
        <w:t>None.</w:t>
      </w:r>
    </w:p>
    <w:p w14:paraId="17E9744C" w14:textId="77777777" w:rsidR="005915F7" w:rsidRDefault="005915F7" w:rsidP="005915F7">
      <w:pPr>
        <w:pStyle w:val="Heading1"/>
      </w:pPr>
      <w:r>
        <w:t>PUBLIC INTEREST</w:t>
      </w:r>
    </w:p>
    <w:p w14:paraId="721F396F" w14:textId="77777777" w:rsidR="005915F7" w:rsidRPr="005915F7" w:rsidRDefault="005915F7" w:rsidP="005915F7">
      <w:pPr>
        <w:rPr>
          <w:rFonts w:cs="Arial"/>
          <w:sz w:val="24"/>
          <w:szCs w:val="24"/>
        </w:rPr>
      </w:pPr>
      <w:r w:rsidRPr="005915F7">
        <w:rPr>
          <w:rFonts w:cs="Arial"/>
          <w:sz w:val="24"/>
          <w:szCs w:val="24"/>
        </w:rPr>
        <w:t>There are no public interest matters.</w:t>
      </w:r>
    </w:p>
    <w:p w14:paraId="32EB4F83" w14:textId="77777777" w:rsidR="005915F7" w:rsidRDefault="005915F7" w:rsidP="005915F7">
      <w:pPr>
        <w:pStyle w:val="Heading1"/>
      </w:pPr>
      <w:r>
        <w:t>REPORT AUTHOR</w:t>
      </w:r>
    </w:p>
    <w:p w14:paraId="0856158E" w14:textId="531ACE76" w:rsidR="005915F7" w:rsidRPr="00003192" w:rsidRDefault="005915F7" w:rsidP="005915F7">
      <w:r>
        <w:t>Ch/Insp Laura Bartley.</w:t>
      </w:r>
    </w:p>
    <w:p w14:paraId="6985AE91" w14:textId="77777777" w:rsidR="005915F7" w:rsidRPr="00003192" w:rsidRDefault="005915F7" w:rsidP="005915F7">
      <w:pPr>
        <w:pStyle w:val="Heading1"/>
      </w:pPr>
      <w:r>
        <w:t>LEAD CHIEF OFFICER</w:t>
      </w:r>
    </w:p>
    <w:p w14:paraId="4886E38A" w14:textId="77777777" w:rsidR="005915F7" w:rsidRPr="00BF536D" w:rsidRDefault="005915F7" w:rsidP="005915F7">
      <w:r>
        <w:t xml:space="preserve">A/DCC Mark Hobrough </w:t>
      </w:r>
    </w:p>
    <w:p w14:paraId="66E1C474" w14:textId="25458614" w:rsidR="00737582" w:rsidRPr="005915F7" w:rsidRDefault="005915F7" w:rsidP="005915F7">
      <w:pPr>
        <w:pStyle w:val="Heading1"/>
        <w:rPr>
          <w:rStyle w:val="IntenseEmphasis"/>
          <w:i w:val="0"/>
          <w:iCs w:val="0"/>
          <w:color w:val="243569"/>
        </w:rPr>
      </w:pPr>
      <w:r>
        <w:t>ANNEXES</w:t>
      </w:r>
    </w:p>
    <w:p w14:paraId="246ADEC9" w14:textId="3B67F72A" w:rsidR="00737582" w:rsidRDefault="00BF683A" w:rsidP="00737582">
      <w:pPr>
        <w:pStyle w:val="FrontCoverSubtitle"/>
        <w:framePr w:hSpace="0" w:wrap="auto" w:vAnchor="margin" w:hAnchor="text" w:yAlign="inline"/>
        <w:rPr>
          <w:rStyle w:val="IntenseEmphasis"/>
          <w:rFonts w:eastAsiaTheme="majorEastAsia" w:cstheme="majorBidi"/>
          <w:i w:val="0"/>
          <w:sz w:val="32"/>
          <w:szCs w:val="32"/>
        </w:rPr>
      </w:pPr>
      <w:r>
        <w:object w:dxaOrig="1127" w:dyaOrig="729" w14:anchorId="354A892F">
          <v:shape id="_x0000_i1026" type="#_x0000_t75" alt="Microsft Word logo" style="width:55.8pt;height:36.6pt;mso-position-vertical:absolute" o:ole="">
            <v:imagedata r:id="rId11" o:title=""/>
          </v:shape>
          <o:OLEObject Type="Embed" ProgID="Word.Document.12" ShapeID="_x0000_i1026" DrawAspect="Icon" ObjectID="_1761561347" r:id="rId13">
            <o:FieldCodes>\s</o:FieldCodes>
          </o:OLEObject>
        </w:object>
      </w:r>
    </w:p>
    <w:p w14:paraId="37CBC586" w14:textId="7E3A7A18" w:rsidR="00737582" w:rsidRPr="00994EDC" w:rsidRDefault="00737582" w:rsidP="00737582">
      <w:pPr>
        <w:pStyle w:val="FrontCoverSubtitle"/>
        <w:framePr w:hSpace="0" w:wrap="auto" w:vAnchor="margin" w:hAnchor="text" w:yAlign="inline"/>
        <w:rPr>
          <w:sz w:val="32"/>
          <w:szCs w:val="32"/>
        </w:rPr>
      </w:pPr>
      <w:r w:rsidRPr="000829A4">
        <w:rPr>
          <w:rStyle w:val="IntenseEmphasis"/>
          <w:rFonts w:eastAsiaTheme="majorEastAsia" w:cstheme="majorBidi"/>
          <w:i w:val="0"/>
          <w:sz w:val="32"/>
          <w:szCs w:val="32"/>
        </w:rPr>
        <w:t>G</w:t>
      </w:r>
      <w:r w:rsidRPr="000829A4">
        <w:rPr>
          <w:rStyle w:val="IntenseEmphasis"/>
          <w:i w:val="0"/>
          <w:sz w:val="32"/>
          <w:szCs w:val="32"/>
        </w:rPr>
        <w:t>OVERNANCE BOARD AND</w:t>
      </w:r>
      <w:r>
        <w:rPr>
          <w:rStyle w:val="IntenseEmphasis"/>
          <w:sz w:val="32"/>
          <w:szCs w:val="32"/>
        </w:rPr>
        <w:t xml:space="preserve"> </w:t>
      </w: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14:paraId="1F658763" w14:textId="77777777" w:rsidR="00737582" w:rsidRDefault="00737582" w:rsidP="00737582">
      <w:pPr>
        <w:pStyle w:val="FrontCoverSubtitle"/>
        <w:framePr w:hSpace="0" w:wrap="auto" w:vAnchor="margin" w:hAnchor="text" w:yAlign="inline"/>
        <w:ind w:left="1080"/>
        <w:jc w:val="both"/>
        <w:rPr>
          <w:b w:val="0"/>
          <w:color w:val="auto"/>
          <w:sz w:val="24"/>
          <w:szCs w:val="24"/>
        </w:rPr>
      </w:pPr>
    </w:p>
    <w:p w14:paraId="1507B569" w14:textId="77777777" w:rsidR="00737582" w:rsidRDefault="00737582" w:rsidP="00737582">
      <w:pPr>
        <w:pStyle w:val="FrontCoverSubtitle"/>
        <w:framePr w:hSpace="0" w:wrap="auto" w:vAnchor="margin" w:hAnchor="text" w:yAlign="inline"/>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63C74BD1" w14:textId="77777777" w:rsidR="00737582" w:rsidRDefault="00737582" w:rsidP="00737582">
      <w:pPr>
        <w:pStyle w:val="FrontCoverSubtitle"/>
        <w:framePr w:hSpace="0" w:wrap="auto" w:vAnchor="margin" w:hAnchor="text" w:yAlign="inline"/>
        <w:ind w:left="1080"/>
        <w:jc w:val="both"/>
        <w:rPr>
          <w:b w:val="0"/>
          <w:color w:val="auto"/>
          <w:sz w:val="24"/>
          <w:szCs w:val="24"/>
        </w:rPr>
      </w:pPr>
    </w:p>
    <w:p w14:paraId="6FB4867C" w14:textId="77777777" w:rsidR="00737582" w:rsidRDefault="00737582" w:rsidP="00737582">
      <w:pPr>
        <w:pStyle w:val="FrontCoverSubtitle"/>
        <w:framePr w:hSpace="0" w:wrap="auto" w:vAnchor="margin" w:hAnchor="text" w:yAlign="inline"/>
        <w:jc w:val="both"/>
        <w:rPr>
          <w:b w:val="0"/>
          <w:color w:val="auto"/>
          <w:sz w:val="24"/>
          <w:szCs w:val="24"/>
        </w:rPr>
      </w:pPr>
      <w:r>
        <w:rPr>
          <w:b w:val="0"/>
          <w:color w:val="auto"/>
          <w:sz w:val="24"/>
          <w:szCs w:val="24"/>
        </w:rPr>
        <w:t>Meeting chaired by:</w:t>
      </w:r>
    </w:p>
    <w:p w14:paraId="7B984305" w14:textId="77777777" w:rsidR="00737582" w:rsidRPr="000829A4" w:rsidRDefault="00737582" w:rsidP="00737582">
      <w:pPr>
        <w:pStyle w:val="FrontCoverSubtitle"/>
        <w:framePr w:hSpace="0" w:wrap="auto" w:vAnchor="margin" w:hAnchor="text" w:yAlign="inline"/>
        <w:jc w:val="both"/>
        <w:rPr>
          <w:bCs/>
          <w:color w:val="auto"/>
          <w:sz w:val="24"/>
          <w:szCs w:val="24"/>
        </w:rPr>
      </w:pPr>
      <w:r>
        <w:rPr>
          <w:bCs/>
          <w:color w:val="auto"/>
          <w:sz w:val="24"/>
          <w:szCs w:val="24"/>
        </w:rPr>
        <w:t>CC Pam Kelly</w:t>
      </w:r>
    </w:p>
    <w:p w14:paraId="1B502050" w14:textId="77777777" w:rsidR="00737582" w:rsidRDefault="00737582" w:rsidP="00737582">
      <w:pPr>
        <w:pStyle w:val="FrontCoverSubtitle"/>
        <w:framePr w:hSpace="0" w:wrap="auto" w:vAnchor="margin" w:hAnchor="text" w:yAlign="inline"/>
        <w:ind w:left="1080"/>
        <w:jc w:val="both"/>
        <w:rPr>
          <w:b w:val="0"/>
          <w:color w:val="auto"/>
          <w:sz w:val="24"/>
          <w:szCs w:val="24"/>
        </w:rPr>
      </w:pPr>
    </w:p>
    <w:p w14:paraId="6BF45C86" w14:textId="77777777" w:rsidR="00737582" w:rsidRDefault="00737582" w:rsidP="00737582">
      <w:pPr>
        <w:pStyle w:val="FrontCoverSubtitle"/>
        <w:framePr w:hSpace="0" w:wrap="auto" w:vAnchor="margin" w:hAnchor="text" w:yAlign="inline"/>
        <w:jc w:val="both"/>
        <w:rPr>
          <w:b w:val="0"/>
          <w:color w:val="auto"/>
          <w:sz w:val="24"/>
          <w:szCs w:val="24"/>
        </w:rPr>
      </w:pPr>
      <w:r>
        <w:rPr>
          <w:b w:val="0"/>
          <w:color w:val="auto"/>
          <w:sz w:val="24"/>
          <w:szCs w:val="24"/>
        </w:rPr>
        <w:t>Meeting date:</w:t>
      </w:r>
    </w:p>
    <w:p w14:paraId="188E7B1E" w14:textId="77777777" w:rsidR="00737582" w:rsidRPr="000829A4" w:rsidRDefault="00737582" w:rsidP="00737582">
      <w:pPr>
        <w:pStyle w:val="FrontCoverSubtitle"/>
        <w:framePr w:hSpace="0" w:wrap="auto" w:vAnchor="margin" w:hAnchor="text" w:yAlign="inline"/>
        <w:jc w:val="both"/>
        <w:rPr>
          <w:bCs/>
          <w:color w:val="auto"/>
          <w:sz w:val="24"/>
          <w:szCs w:val="24"/>
        </w:rPr>
      </w:pPr>
      <w:r>
        <w:rPr>
          <w:bCs/>
          <w:color w:val="auto"/>
          <w:sz w:val="24"/>
          <w:szCs w:val="24"/>
        </w:rPr>
        <w:t>14.11.2023</w:t>
      </w:r>
    </w:p>
    <w:p w14:paraId="2D15D9E2" w14:textId="77777777" w:rsidR="00737582" w:rsidRPr="00994EDC" w:rsidRDefault="00737582" w:rsidP="00737582">
      <w:pPr>
        <w:pStyle w:val="FrontCoverSubtitle"/>
        <w:framePr w:hSpace="0" w:wrap="auto" w:vAnchor="margin" w:hAnchor="text" w:yAlign="inline"/>
        <w:jc w:val="both"/>
        <w:rPr>
          <w:b w:val="0"/>
          <w:color w:val="auto"/>
          <w:sz w:val="24"/>
          <w:szCs w:val="24"/>
        </w:rPr>
      </w:pPr>
    </w:p>
    <w:p w14:paraId="3A547E7B" w14:textId="77777777" w:rsidR="00737582" w:rsidRDefault="00737582" w:rsidP="00737582">
      <w:pPr>
        <w:pStyle w:val="FrontCoverSubtitle"/>
        <w:framePr w:hSpace="0" w:wrap="auto" w:vAnchor="margin" w:hAnchor="text" w:yAlign="inline"/>
        <w:jc w:val="both"/>
        <w:rPr>
          <w:b w:val="0"/>
          <w:sz w:val="32"/>
          <w:szCs w:val="32"/>
        </w:rPr>
      </w:pPr>
    </w:p>
    <w:p w14:paraId="5685042E" w14:textId="77777777" w:rsidR="00737582" w:rsidRPr="00994EDC" w:rsidRDefault="00737582" w:rsidP="00737582">
      <w:pPr>
        <w:pStyle w:val="FrontCoverSubtitle"/>
        <w:framePr w:hSpace="0" w:wrap="auto" w:vAnchor="margin" w:hAnchor="text" w:yAlign="inline"/>
        <w:rPr>
          <w:b w:val="0"/>
          <w:sz w:val="32"/>
          <w:szCs w:val="32"/>
        </w:rPr>
      </w:pPr>
      <w:r w:rsidRPr="00994EDC">
        <w:rPr>
          <w:rFonts w:eastAsiaTheme="majorEastAsia" w:cstheme="majorBidi"/>
          <w:color w:val="253668"/>
          <w:sz w:val="24"/>
          <w:szCs w:val="24"/>
        </w:rPr>
        <w:lastRenderedPageBreak/>
        <w:t>Signature</w:t>
      </w:r>
      <w:r>
        <w:rPr>
          <w:rFonts w:eastAsiaTheme="majorEastAsia" w:cstheme="majorBidi"/>
          <w:color w:val="253668"/>
          <w:sz w:val="24"/>
          <w:szCs w:val="24"/>
        </w:rPr>
        <w:t xml:space="preserve">:  </w:t>
      </w:r>
      <w:r>
        <w:rPr>
          <w:noProof/>
        </w:rPr>
        <w:t xml:space="preserve"> </w:t>
      </w:r>
      <w:r>
        <w:rPr>
          <w:noProof/>
        </w:rPr>
        <w:drawing>
          <wp:inline distT="0" distB="0" distL="0" distR="0" wp14:anchorId="47FE4E33" wp14:editId="0111BC64">
            <wp:extent cx="2409825" cy="923925"/>
            <wp:effectExtent l="0" t="0" r="9525" b="9525"/>
            <wp:docPr id="650010900" name="Picture 1" descr="A signature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10900" name="Picture 1" descr="A signature on a white background&#10;&#10;"/>
                    <pic:cNvPicPr/>
                  </pic:nvPicPr>
                  <pic:blipFill>
                    <a:blip r:embed="rId14"/>
                    <a:stretch>
                      <a:fillRect/>
                    </a:stretch>
                  </pic:blipFill>
                  <pic:spPr>
                    <a:xfrm>
                      <a:off x="0" y="0"/>
                      <a:ext cx="2409825" cy="923925"/>
                    </a:xfrm>
                    <a:prstGeom prst="rect">
                      <a:avLst/>
                    </a:prstGeom>
                  </pic:spPr>
                </pic:pic>
              </a:graphicData>
            </a:graphic>
          </wp:inline>
        </w:drawing>
      </w:r>
      <w:r>
        <w:rPr>
          <w:noProof/>
        </w:rPr>
        <w:t xml:space="preserve"> </w:t>
      </w:r>
      <w:r>
        <w:rPr>
          <w:rFonts w:eastAsiaTheme="majorEastAsia" w:cstheme="majorBidi"/>
          <w:color w:val="253668"/>
          <w:sz w:val="24"/>
          <w:szCs w:val="24"/>
        </w:rPr>
        <w:t>Date: 14.11.2023</w:t>
      </w:r>
    </w:p>
    <w:p w14:paraId="33CD5452" w14:textId="77777777" w:rsidR="00163ABF" w:rsidRDefault="00163ABF" w:rsidP="00B502CD">
      <w:pPr>
        <w:jc w:val="both"/>
      </w:pPr>
    </w:p>
    <w:sectPr w:rsidR="00163ABF" w:rsidSect="00485859">
      <w:headerReference w:type="default" r:id="rId15"/>
      <w:footerReference w:type="even" r:id="rId16"/>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B8F0D" w14:textId="77777777" w:rsidR="00565F21" w:rsidRDefault="00565F21" w:rsidP="00B01161">
      <w:pPr>
        <w:spacing w:after="0" w:line="240" w:lineRule="auto"/>
      </w:pPr>
      <w:r>
        <w:separator/>
      </w:r>
    </w:p>
  </w:endnote>
  <w:endnote w:type="continuationSeparator" w:id="0">
    <w:p w14:paraId="2598FCC6" w14:textId="77777777" w:rsidR="00565F21" w:rsidRDefault="00565F21"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55DA62A1">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E004D" w14:textId="77777777" w:rsidR="00565F21" w:rsidRDefault="00565F21" w:rsidP="00B01161">
      <w:pPr>
        <w:spacing w:after="0" w:line="240" w:lineRule="auto"/>
      </w:pPr>
      <w:r>
        <w:separator/>
      </w:r>
    </w:p>
  </w:footnote>
  <w:footnote w:type="continuationSeparator" w:id="0">
    <w:p w14:paraId="3B3A9E31" w14:textId="77777777" w:rsidR="00565F21" w:rsidRDefault="00565F21"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128C" w14:textId="4CCC6117" w:rsidR="00B01161" w:rsidRPr="00B01161" w:rsidRDefault="00485859" w:rsidP="00485859">
    <w:pPr>
      <w:pStyle w:val="Header"/>
      <w:jc w:val="right"/>
      <w:rPr>
        <w:rFonts w:cs="Arial"/>
        <w:b/>
        <w:bCs/>
        <w:sz w:val="20"/>
        <w:szCs w:val="20"/>
      </w:rPr>
    </w:pPr>
    <w:r>
      <w:rPr>
        <w:noProof/>
      </w:rPr>
      <w:drawing>
        <wp:anchor distT="0" distB="0" distL="114300" distR="114300" simplePos="0" relativeHeight="251661312" behindDoc="1" locked="0" layoutInCell="1" allowOverlap="1" wp14:anchorId="468F3337" wp14:editId="5DDF2D51">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36068B0A">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014A55"/>
    <w:multiLevelType w:val="hybridMultilevel"/>
    <w:tmpl w:val="03681146"/>
    <w:lvl w:ilvl="0" w:tplc="81F8993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97E7F"/>
    <w:multiLevelType w:val="hybridMultilevel"/>
    <w:tmpl w:val="A32E9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514DC3"/>
    <w:multiLevelType w:val="multilevel"/>
    <w:tmpl w:val="EE027760"/>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3" w15:restartNumberingAfterBreak="0">
    <w:nsid w:val="7B7B6F77"/>
    <w:multiLevelType w:val="hybridMultilevel"/>
    <w:tmpl w:val="E16A5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3169564">
    <w:abstractNumId w:val="0"/>
  </w:num>
  <w:num w:numId="2" w16cid:durableId="406616554">
    <w:abstractNumId w:val="1"/>
  </w:num>
  <w:num w:numId="3" w16cid:durableId="1233351990">
    <w:abstractNumId w:val="2"/>
  </w:num>
  <w:num w:numId="4" w16cid:durableId="1529371282">
    <w:abstractNumId w:val="3"/>
  </w:num>
  <w:num w:numId="5" w16cid:durableId="1032345468">
    <w:abstractNumId w:val="8"/>
  </w:num>
  <w:num w:numId="6" w16cid:durableId="1664315534">
    <w:abstractNumId w:val="4"/>
  </w:num>
  <w:num w:numId="7" w16cid:durableId="1145973333">
    <w:abstractNumId w:val="5"/>
  </w:num>
  <w:num w:numId="8" w16cid:durableId="1143741637">
    <w:abstractNumId w:val="6"/>
  </w:num>
  <w:num w:numId="9" w16cid:durableId="204342086">
    <w:abstractNumId w:val="7"/>
  </w:num>
  <w:num w:numId="10" w16cid:durableId="524253452">
    <w:abstractNumId w:val="9"/>
  </w:num>
  <w:num w:numId="11" w16cid:durableId="115682718">
    <w:abstractNumId w:val="11"/>
  </w:num>
  <w:num w:numId="12" w16cid:durableId="1706372678">
    <w:abstractNumId w:val="13"/>
  </w:num>
  <w:num w:numId="13" w16cid:durableId="1286277344">
    <w:abstractNumId w:val="10"/>
  </w:num>
  <w:num w:numId="14" w16cid:durableId="13560351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24217"/>
    <w:rsid w:val="00041DC0"/>
    <w:rsid w:val="000A0E1F"/>
    <w:rsid w:val="000A45EB"/>
    <w:rsid w:val="000A5933"/>
    <w:rsid w:val="000B7716"/>
    <w:rsid w:val="000E6503"/>
    <w:rsid w:val="00122240"/>
    <w:rsid w:val="00147515"/>
    <w:rsid w:val="00163ABF"/>
    <w:rsid w:val="001A03E9"/>
    <w:rsid w:val="001E00D2"/>
    <w:rsid w:val="001E066D"/>
    <w:rsid w:val="00214963"/>
    <w:rsid w:val="00216C85"/>
    <w:rsid w:val="00225B69"/>
    <w:rsid w:val="00230075"/>
    <w:rsid w:val="002322B7"/>
    <w:rsid w:val="00251392"/>
    <w:rsid w:val="00287B57"/>
    <w:rsid w:val="0031521D"/>
    <w:rsid w:val="0032231C"/>
    <w:rsid w:val="00355C04"/>
    <w:rsid w:val="00377EDE"/>
    <w:rsid w:val="00381E8F"/>
    <w:rsid w:val="003B3E65"/>
    <w:rsid w:val="003C18B4"/>
    <w:rsid w:val="003D79E0"/>
    <w:rsid w:val="003F771C"/>
    <w:rsid w:val="0042352F"/>
    <w:rsid w:val="004443B5"/>
    <w:rsid w:val="00470642"/>
    <w:rsid w:val="00474052"/>
    <w:rsid w:val="00485859"/>
    <w:rsid w:val="00490638"/>
    <w:rsid w:val="004D795F"/>
    <w:rsid w:val="0052081F"/>
    <w:rsid w:val="00525CC9"/>
    <w:rsid w:val="005649CC"/>
    <w:rsid w:val="00565F21"/>
    <w:rsid w:val="00567397"/>
    <w:rsid w:val="00581442"/>
    <w:rsid w:val="005842F8"/>
    <w:rsid w:val="00586A43"/>
    <w:rsid w:val="005915F7"/>
    <w:rsid w:val="00595372"/>
    <w:rsid w:val="005C04AA"/>
    <w:rsid w:val="005D7F8C"/>
    <w:rsid w:val="005E2D65"/>
    <w:rsid w:val="005E66BC"/>
    <w:rsid w:val="006667BB"/>
    <w:rsid w:val="00675B8B"/>
    <w:rsid w:val="006B2B2A"/>
    <w:rsid w:val="006D4020"/>
    <w:rsid w:val="006D7A6C"/>
    <w:rsid w:val="006F275D"/>
    <w:rsid w:val="00701873"/>
    <w:rsid w:val="00704AB5"/>
    <w:rsid w:val="007259E8"/>
    <w:rsid w:val="00736BAF"/>
    <w:rsid w:val="00737582"/>
    <w:rsid w:val="00754ABB"/>
    <w:rsid w:val="00783372"/>
    <w:rsid w:val="00817731"/>
    <w:rsid w:val="00853EB9"/>
    <w:rsid w:val="00890AEF"/>
    <w:rsid w:val="00893C02"/>
    <w:rsid w:val="008B7D2A"/>
    <w:rsid w:val="008D3334"/>
    <w:rsid w:val="008F6AAD"/>
    <w:rsid w:val="00903B1B"/>
    <w:rsid w:val="0094233A"/>
    <w:rsid w:val="00965445"/>
    <w:rsid w:val="0099352B"/>
    <w:rsid w:val="009B00C8"/>
    <w:rsid w:val="009B1C46"/>
    <w:rsid w:val="009C210D"/>
    <w:rsid w:val="009C411E"/>
    <w:rsid w:val="009C4A5E"/>
    <w:rsid w:val="009E57B6"/>
    <w:rsid w:val="00A018B3"/>
    <w:rsid w:val="00A52E85"/>
    <w:rsid w:val="00A77CEE"/>
    <w:rsid w:val="00A859E1"/>
    <w:rsid w:val="00A86740"/>
    <w:rsid w:val="00AA13E7"/>
    <w:rsid w:val="00AA31AD"/>
    <w:rsid w:val="00AA6F00"/>
    <w:rsid w:val="00AA7700"/>
    <w:rsid w:val="00AD184F"/>
    <w:rsid w:val="00AD51A1"/>
    <w:rsid w:val="00AD60EA"/>
    <w:rsid w:val="00AF0279"/>
    <w:rsid w:val="00B01161"/>
    <w:rsid w:val="00B502CD"/>
    <w:rsid w:val="00B55E2B"/>
    <w:rsid w:val="00B7061C"/>
    <w:rsid w:val="00B77F42"/>
    <w:rsid w:val="00B81DA2"/>
    <w:rsid w:val="00BB43B8"/>
    <w:rsid w:val="00BC42F0"/>
    <w:rsid w:val="00BF683A"/>
    <w:rsid w:val="00BF6D17"/>
    <w:rsid w:val="00C03836"/>
    <w:rsid w:val="00C14FAC"/>
    <w:rsid w:val="00C17E51"/>
    <w:rsid w:val="00C46707"/>
    <w:rsid w:val="00C50235"/>
    <w:rsid w:val="00C7142A"/>
    <w:rsid w:val="00CE2CDC"/>
    <w:rsid w:val="00CE4FD2"/>
    <w:rsid w:val="00D0278E"/>
    <w:rsid w:val="00D07C53"/>
    <w:rsid w:val="00D13487"/>
    <w:rsid w:val="00D137A5"/>
    <w:rsid w:val="00D13A2D"/>
    <w:rsid w:val="00D216A2"/>
    <w:rsid w:val="00D225E4"/>
    <w:rsid w:val="00D55F0A"/>
    <w:rsid w:val="00D641A4"/>
    <w:rsid w:val="00D81477"/>
    <w:rsid w:val="00DA5A49"/>
    <w:rsid w:val="00DC4FD8"/>
    <w:rsid w:val="00DE350B"/>
    <w:rsid w:val="00E03F4F"/>
    <w:rsid w:val="00E51879"/>
    <w:rsid w:val="00E57376"/>
    <w:rsid w:val="00E6454B"/>
    <w:rsid w:val="00E84B5A"/>
    <w:rsid w:val="00E978FA"/>
    <w:rsid w:val="00EA662A"/>
    <w:rsid w:val="00EC51EC"/>
    <w:rsid w:val="00EF0B02"/>
    <w:rsid w:val="00EF6744"/>
    <w:rsid w:val="00F51568"/>
    <w:rsid w:val="00FA14CC"/>
    <w:rsid w:val="00FC45A2"/>
    <w:rsid w:val="00FD7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table" w:customStyle="1" w:styleId="TableGrid1">
    <w:name w:val="Table Grid1"/>
    <w:basedOn w:val="TableNormal"/>
    <w:next w:val="TableGrid"/>
    <w:uiPriority w:val="39"/>
    <w:rsid w:val="00163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2.xml><?xml version="1.0" encoding="utf-8"?>
<ds:datastoreItem xmlns:ds="http://schemas.openxmlformats.org/officeDocument/2006/customXml" ds:itemID="{55068A1F-040A-4598-B380-66B51D3459BA}"/>
</file>

<file path=customXml/itemProps3.xml><?xml version="1.0" encoding="utf-8"?>
<ds:datastoreItem xmlns:ds="http://schemas.openxmlformats.org/officeDocument/2006/customXml" ds:itemID="{F238E371-4987-4607-A30F-86D8444310A9}">
  <ds:schemaRefs>
    <ds:schemaRef ds:uri="http://schemas.microsoft.com/sharepoint/v3/contenttype/forms"/>
  </ds:schemaRefs>
</ds:datastoreItem>
</file>

<file path=customXml/itemProps4.xml><?xml version="1.0" encoding="utf-8"?>
<ds:datastoreItem xmlns:ds="http://schemas.openxmlformats.org/officeDocument/2006/customXml" ds:itemID="{E094C6D0-3AEA-4E69-B15B-AA3E577587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2808</Words>
  <Characters>16009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Howells, Scott</cp:lastModifiedBy>
  <cp:revision>2</cp:revision>
  <dcterms:created xsi:type="dcterms:W3CDTF">2023-11-15T13:49:00Z</dcterms:created>
  <dcterms:modified xsi:type="dcterms:W3CDTF">2023-11-15T13:49:00Z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0x0101007CB08385A9F90D41A570F819283EAC77</vt:lpwstr>
  </property>
  <property fmtid="{D5CDD505-2E9C-101B-9397-08002B2CF9AE}" pid="3" name="MSIP_Label_f2acd28b-79a3-4a0f-b0ff-4b75658b1549_Enabled">
    <vt:lpwstr>true</vt:lpwstr>
  </property>
  <property fmtid="{D5CDD505-2E9C-101B-9397-08002B2CF9AE}" pid="4" name="MSIP_Label_f2acd28b-79a3-4a0f-b0ff-4b75658b1549_SetDate">
    <vt:lpwstr>2023-04-30T16:13:11Z</vt:lpwstr>
  </property>
  <property fmtid="{D5CDD505-2E9C-101B-9397-08002B2CF9AE}" pid="5" name="MSIP_Label_f2acd28b-79a3-4a0f-b0ff-4b75658b1549_Method">
    <vt:lpwstr>Standard</vt:lpwstr>
  </property>
  <property fmtid="{D5CDD505-2E9C-101B-9397-08002B2CF9AE}" pid="6" name="MSIP_Label_f2acd28b-79a3-4a0f-b0ff-4b75658b1549_Name">
    <vt:lpwstr>OFFICIAL</vt:lpwstr>
  </property>
  <property fmtid="{D5CDD505-2E9C-101B-9397-08002B2CF9AE}" pid="7" name="MSIP_Label_f2acd28b-79a3-4a0f-b0ff-4b75658b1549_SiteId">
    <vt:lpwstr>e46c8472-ef5d-4b63-bc74-4a60db42c371</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ContentBits">
    <vt:lpwstr>0</vt:lpwstr>
  </property>
</Properties>
</file>