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84FE" w14:textId="3D78F9D4" w:rsidR="00614BF3" w:rsidRDefault="0035734E" w:rsidP="00614BF3">
      <w:pPr>
        <w:jc w:val="center"/>
        <w:rPr>
          <w:noProof/>
        </w:rPr>
      </w:pPr>
      <w:r>
        <w:rPr>
          <w:noProof/>
        </w:rPr>
        <w:t xml:space="preserve"> </w:t>
      </w:r>
    </w:p>
    <w:p w14:paraId="44F3F650" w14:textId="77777777" w:rsidR="00076040" w:rsidRPr="00A84C69" w:rsidRDefault="00076040" w:rsidP="00076040">
      <w:pPr>
        <w:rPr>
          <w:b/>
          <w:noProof/>
          <w:u w:val="single"/>
        </w:rPr>
      </w:pPr>
    </w:p>
    <w:p w14:paraId="5E3D4695" w14:textId="77777777" w:rsidR="00614BF3" w:rsidRDefault="00614BF3" w:rsidP="00614BF3">
      <w:pPr>
        <w:jc w:val="center"/>
        <w:rPr>
          <w:b/>
          <w:sz w:val="26"/>
          <w:szCs w:val="26"/>
          <w:u w:val="single"/>
        </w:rPr>
      </w:pPr>
      <w:r w:rsidRPr="00F30E09">
        <w:rPr>
          <w:noProof/>
        </w:rPr>
        <w:drawing>
          <wp:inline distT="0" distB="0" distL="0" distR="0" wp14:anchorId="2D08A90A" wp14:editId="4049BD59">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V Schem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6FC9B511" w14:textId="77777777" w:rsidR="00614BF3" w:rsidRDefault="00614BF3" w:rsidP="00614BF3">
      <w:pPr>
        <w:jc w:val="center"/>
        <w:rPr>
          <w:rFonts w:eastAsia="Calibri"/>
          <w:b/>
          <w:u w:val="single"/>
          <w:lang w:eastAsia="en-US"/>
        </w:rPr>
      </w:pPr>
    </w:p>
    <w:p w14:paraId="28343F71" w14:textId="77777777" w:rsidR="00614BF3" w:rsidRPr="003D7455" w:rsidRDefault="00614BF3" w:rsidP="00614BF3">
      <w:pPr>
        <w:jc w:val="center"/>
        <w:rPr>
          <w:rFonts w:eastAsia="Calibri"/>
          <w:b/>
          <w:u w:val="single"/>
          <w:lang w:eastAsia="en-US"/>
        </w:rPr>
      </w:pPr>
      <w:r w:rsidRPr="003D7455">
        <w:rPr>
          <w:rFonts w:eastAsia="Calibri"/>
          <w:b/>
          <w:u w:val="single"/>
          <w:lang w:eastAsia="en-US"/>
        </w:rPr>
        <w:t>OFFICE OF THE POLICE &amp; CRIME COMMISSIONER FOR GWENT</w:t>
      </w:r>
    </w:p>
    <w:p w14:paraId="7772AC09" w14:textId="77777777" w:rsidR="00614BF3" w:rsidRPr="003D7455" w:rsidRDefault="00614BF3" w:rsidP="00614BF3">
      <w:pPr>
        <w:jc w:val="center"/>
        <w:rPr>
          <w:rFonts w:eastAsia="Calibri"/>
          <w:b/>
          <w:u w:val="single"/>
          <w:lang w:eastAsia="en-US"/>
        </w:rPr>
      </w:pPr>
    </w:p>
    <w:p w14:paraId="053EDB3F" w14:textId="6EAE2BF3"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A MEETING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576DAAAB" w14:textId="02E3A36A" w:rsidR="00614BF3" w:rsidRPr="003D7455" w:rsidRDefault="00614BF3" w:rsidP="00614BF3">
      <w:pPr>
        <w:jc w:val="center"/>
        <w:rPr>
          <w:rFonts w:eastAsia="Calibri"/>
          <w:b/>
          <w:u w:val="single"/>
          <w:lang w:eastAsia="en-US"/>
        </w:rPr>
      </w:pPr>
      <w:r w:rsidRPr="003D7455">
        <w:rPr>
          <w:rFonts w:eastAsia="Calibri"/>
          <w:b/>
          <w:u w:val="single"/>
          <w:lang w:eastAsia="en-US"/>
        </w:rPr>
        <w:t xml:space="preserve">HELD </w:t>
      </w:r>
      <w:r w:rsidR="008B7171">
        <w:rPr>
          <w:rFonts w:eastAsia="Calibri"/>
          <w:b/>
          <w:u w:val="single"/>
          <w:lang w:eastAsia="en-US"/>
        </w:rPr>
        <w:t>REMOTELY</w:t>
      </w:r>
    </w:p>
    <w:p w14:paraId="25395776" w14:textId="2A292746" w:rsidR="00614BF3" w:rsidRPr="00A11573" w:rsidRDefault="00047D06" w:rsidP="00614BF3">
      <w:pPr>
        <w:jc w:val="center"/>
        <w:rPr>
          <w:rFonts w:eastAsia="Calibri"/>
          <w:b/>
          <w:u w:val="single"/>
          <w:lang w:eastAsia="en-US"/>
        </w:rPr>
      </w:pPr>
      <w:r>
        <w:rPr>
          <w:rFonts w:eastAsia="Calibri"/>
          <w:b/>
          <w:u w:val="single"/>
          <w:lang w:eastAsia="en-US"/>
        </w:rPr>
        <w:t xml:space="preserve">ON </w:t>
      </w:r>
      <w:r w:rsidR="00225FF7">
        <w:rPr>
          <w:rFonts w:eastAsia="Calibri"/>
          <w:b/>
          <w:u w:val="single"/>
          <w:lang w:eastAsia="en-US"/>
        </w:rPr>
        <w:t xml:space="preserve"> 21</w:t>
      </w:r>
      <w:r w:rsidR="00225FF7" w:rsidRPr="00225FF7">
        <w:rPr>
          <w:rFonts w:eastAsia="Calibri"/>
          <w:b/>
          <w:u w:val="single"/>
          <w:vertAlign w:val="superscript"/>
          <w:lang w:eastAsia="en-US"/>
        </w:rPr>
        <w:t>ST</w:t>
      </w:r>
      <w:r w:rsidR="00225FF7">
        <w:rPr>
          <w:rFonts w:eastAsia="Calibri"/>
          <w:b/>
          <w:u w:val="single"/>
          <w:lang w:eastAsia="en-US"/>
        </w:rPr>
        <w:t>JANUARY</w:t>
      </w:r>
      <w:r w:rsidR="00A11573">
        <w:rPr>
          <w:rFonts w:eastAsia="Calibri"/>
          <w:b/>
          <w:u w:val="single"/>
          <w:lang w:eastAsia="en-US"/>
        </w:rPr>
        <w:t xml:space="preserve"> 202</w:t>
      </w:r>
      <w:r w:rsidR="00225FF7">
        <w:rPr>
          <w:rFonts w:eastAsia="Calibri"/>
          <w:b/>
          <w:u w:val="single"/>
          <w:lang w:eastAsia="en-US"/>
        </w:rPr>
        <w:t>1</w:t>
      </w:r>
    </w:p>
    <w:p w14:paraId="23DD0E94" w14:textId="77777777" w:rsidR="00614BF3" w:rsidRDefault="00614BF3" w:rsidP="00614BF3"/>
    <w:p w14:paraId="72850CE5" w14:textId="77777777" w:rsidR="00614BF3" w:rsidRPr="00647343" w:rsidRDefault="00614BF3" w:rsidP="00614BF3"/>
    <w:p w14:paraId="5D31EA5B" w14:textId="537D5D89" w:rsidR="00614BF3" w:rsidRDefault="00614BF3" w:rsidP="00B53781">
      <w:pPr>
        <w:ind w:left="1418" w:hanging="1418"/>
        <w:jc w:val="both"/>
        <w:rPr>
          <w:rFonts w:eastAsia="Calibri"/>
          <w:lang w:eastAsia="en-US"/>
        </w:rPr>
      </w:pPr>
      <w:r w:rsidRPr="007358D7">
        <w:rPr>
          <w:b/>
        </w:rPr>
        <w:t>Present:</w:t>
      </w:r>
      <w:r>
        <w:tab/>
      </w:r>
      <w:r w:rsidRPr="00C4216B">
        <w:rPr>
          <w:rFonts w:eastAsia="Calibri"/>
          <w:lang w:eastAsia="en-US"/>
        </w:rPr>
        <w:t>Ms Jean Munton</w:t>
      </w:r>
      <w:r>
        <w:rPr>
          <w:rFonts w:eastAsia="Calibri"/>
          <w:lang w:eastAsia="en-US"/>
        </w:rPr>
        <w:t xml:space="preserve"> </w:t>
      </w:r>
      <w:r w:rsidR="005A0E26">
        <w:rPr>
          <w:rFonts w:eastAsia="Calibri"/>
          <w:lang w:eastAsia="en-US"/>
        </w:rPr>
        <w:t>- Chair, Independent Custody Visitor (JM)</w:t>
      </w:r>
    </w:p>
    <w:p w14:paraId="7F2EA374" w14:textId="218EF148" w:rsidR="0072754C" w:rsidRDefault="0072754C" w:rsidP="00614BF3">
      <w:pPr>
        <w:ind w:left="1440"/>
        <w:jc w:val="both"/>
        <w:rPr>
          <w:rFonts w:eastAsia="Calibri"/>
          <w:lang w:eastAsia="en-US"/>
        </w:rPr>
      </w:pPr>
      <w:r>
        <w:rPr>
          <w:rFonts w:eastAsia="Calibri"/>
          <w:lang w:eastAsia="en-US"/>
        </w:rPr>
        <w:t xml:space="preserve">Mr David Binding </w:t>
      </w:r>
      <w:r w:rsidR="005A0E26">
        <w:rPr>
          <w:rFonts w:eastAsia="Calibri"/>
          <w:lang w:eastAsia="en-US"/>
        </w:rPr>
        <w:t xml:space="preserve">– Vice Chair Independent Custody Visitor </w:t>
      </w:r>
      <w:r>
        <w:rPr>
          <w:rFonts w:eastAsia="Calibri"/>
          <w:lang w:eastAsia="en-US"/>
        </w:rPr>
        <w:t>(DB)</w:t>
      </w:r>
    </w:p>
    <w:p w14:paraId="558A0C08" w14:textId="77777777" w:rsidR="005A0E26" w:rsidRDefault="005A0E26" w:rsidP="005A0E26">
      <w:pPr>
        <w:ind w:left="1440"/>
        <w:jc w:val="both"/>
        <w:rPr>
          <w:rFonts w:eastAsia="Calibri"/>
          <w:lang w:eastAsia="en-US"/>
        </w:rPr>
      </w:pPr>
      <w:r>
        <w:rPr>
          <w:rFonts w:eastAsia="Calibri"/>
          <w:lang w:eastAsia="en-US"/>
        </w:rPr>
        <w:t>Miss Bonnie Harris – Independent Custody Visitor (BH)</w:t>
      </w:r>
    </w:p>
    <w:p w14:paraId="3F82DB04" w14:textId="01F5706E" w:rsidR="0035734E" w:rsidRDefault="0035734E" w:rsidP="00614BF3">
      <w:pPr>
        <w:ind w:left="1440"/>
        <w:jc w:val="both"/>
        <w:rPr>
          <w:rFonts w:eastAsia="Calibri"/>
          <w:lang w:eastAsia="en-US"/>
        </w:rPr>
      </w:pPr>
      <w:r>
        <w:rPr>
          <w:rFonts w:eastAsia="Calibri"/>
          <w:lang w:eastAsia="en-US"/>
        </w:rPr>
        <w:t>Ms Lesley Ball</w:t>
      </w:r>
      <w:r w:rsidR="005A0E26">
        <w:rPr>
          <w:rFonts w:eastAsia="Calibri"/>
          <w:lang w:eastAsia="en-US"/>
        </w:rPr>
        <w:t xml:space="preserve"> – Independent Custody Visitor</w:t>
      </w:r>
      <w:r>
        <w:rPr>
          <w:rFonts w:eastAsia="Calibri"/>
          <w:lang w:eastAsia="en-US"/>
        </w:rPr>
        <w:t xml:space="preserve"> (LB)</w:t>
      </w:r>
    </w:p>
    <w:p w14:paraId="3FE6E37C" w14:textId="6D31A425" w:rsidR="00FC54A1" w:rsidRDefault="00FC54A1" w:rsidP="00614BF3">
      <w:pPr>
        <w:ind w:left="1440"/>
        <w:jc w:val="both"/>
        <w:rPr>
          <w:rFonts w:eastAsia="Calibri"/>
          <w:lang w:eastAsia="en-US"/>
        </w:rPr>
      </w:pPr>
      <w:r>
        <w:rPr>
          <w:rFonts w:eastAsia="Calibri"/>
          <w:lang w:eastAsia="en-US"/>
        </w:rPr>
        <w:t>Mr Michael Hallinan – Independent Custody Visitor (MH)</w:t>
      </w:r>
    </w:p>
    <w:p w14:paraId="40269CB4" w14:textId="537480B5" w:rsidR="00635ED6" w:rsidRPr="00C4216B" w:rsidRDefault="00635ED6" w:rsidP="00614BF3">
      <w:pPr>
        <w:ind w:left="1440"/>
        <w:jc w:val="both"/>
        <w:rPr>
          <w:rFonts w:eastAsia="Calibri"/>
          <w:lang w:eastAsia="en-US"/>
        </w:rPr>
      </w:pPr>
    </w:p>
    <w:p w14:paraId="3B41A183" w14:textId="77777777" w:rsidR="00614BF3" w:rsidRPr="00C4216B" w:rsidRDefault="00614BF3" w:rsidP="00614BF3">
      <w:pPr>
        <w:ind w:left="1418"/>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5F2F010C" w14:textId="77777777" w:rsidR="0072754C" w:rsidRDefault="00614BF3" w:rsidP="00614BF3">
      <w:pPr>
        <w:jc w:val="both"/>
        <w:rPr>
          <w:rFonts w:eastAsia="Calibri"/>
          <w:lang w:eastAsia="en-US"/>
        </w:rPr>
      </w:pPr>
      <w:r w:rsidRPr="00C4216B">
        <w:rPr>
          <w:rFonts w:eastAsia="Calibri"/>
          <w:lang w:eastAsia="en-US"/>
        </w:rPr>
        <w:tab/>
      </w:r>
      <w:r>
        <w:rPr>
          <w:rFonts w:eastAsia="Calibri"/>
          <w:lang w:eastAsia="en-US"/>
        </w:rPr>
        <w:tab/>
      </w:r>
    </w:p>
    <w:p w14:paraId="4F109AC3" w14:textId="77777777" w:rsidR="00614BF3" w:rsidRPr="00C4216B" w:rsidRDefault="00614BF3" w:rsidP="0072754C">
      <w:pPr>
        <w:ind w:left="720" w:firstLine="720"/>
        <w:jc w:val="both"/>
        <w:rPr>
          <w:rFonts w:eastAsia="Calibri"/>
          <w:lang w:eastAsia="en-US"/>
        </w:rPr>
      </w:pPr>
      <w:r>
        <w:rPr>
          <w:rFonts w:eastAsia="Calibri"/>
          <w:lang w:eastAsia="en-US"/>
        </w:rPr>
        <w:t>Mrs Nicola Warren - Scheme Administrator, OPCC</w:t>
      </w:r>
      <w:r w:rsidR="006C5B5C">
        <w:rPr>
          <w:rFonts w:eastAsia="Calibri"/>
          <w:lang w:eastAsia="en-US"/>
        </w:rPr>
        <w:t xml:space="preserve"> (NW)</w:t>
      </w:r>
    </w:p>
    <w:p w14:paraId="4B0E0846" w14:textId="4158D0FA" w:rsidR="00614BF3" w:rsidRDefault="00614BF3" w:rsidP="00614BF3">
      <w:pPr>
        <w:jc w:val="both"/>
        <w:rPr>
          <w:rFonts w:eastAsia="Calibri"/>
          <w:lang w:eastAsia="en-US"/>
        </w:rPr>
      </w:pPr>
      <w:r>
        <w:rPr>
          <w:rFonts w:eastAsia="Calibri"/>
          <w:lang w:eastAsia="en-US"/>
        </w:rPr>
        <w:tab/>
      </w:r>
      <w:r>
        <w:rPr>
          <w:rFonts w:eastAsia="Calibri"/>
          <w:lang w:eastAsia="en-US"/>
        </w:rPr>
        <w:tab/>
        <w:t>Mrs Ceri Davis - Assistant Scheme Administrator, OPCC</w:t>
      </w:r>
      <w:r w:rsidR="006C5B5C">
        <w:rPr>
          <w:rFonts w:eastAsia="Calibri"/>
          <w:lang w:eastAsia="en-US"/>
        </w:rPr>
        <w:t xml:space="preserve"> (CD)</w:t>
      </w:r>
    </w:p>
    <w:p w14:paraId="746052AC" w14:textId="3735E976" w:rsidR="00614BF3" w:rsidRDefault="0035734E" w:rsidP="00665A70">
      <w:pPr>
        <w:jc w:val="both"/>
        <w:rPr>
          <w:rFonts w:eastAsia="Calibri"/>
          <w:lang w:eastAsia="en-US"/>
        </w:rPr>
      </w:pPr>
      <w:r>
        <w:rPr>
          <w:rFonts w:eastAsia="Calibri"/>
          <w:lang w:eastAsia="en-US"/>
        </w:rPr>
        <w:tab/>
      </w:r>
      <w:r>
        <w:rPr>
          <w:rFonts w:eastAsia="Calibri"/>
          <w:lang w:eastAsia="en-US"/>
        </w:rPr>
        <w:tab/>
      </w:r>
      <w:r w:rsidR="0072754C">
        <w:rPr>
          <w:rFonts w:eastAsia="Calibri"/>
          <w:lang w:eastAsia="en-US"/>
        </w:rPr>
        <w:t xml:space="preserve">Inspector </w:t>
      </w:r>
      <w:r w:rsidR="006536F9">
        <w:rPr>
          <w:rFonts w:eastAsia="Calibri"/>
          <w:lang w:eastAsia="en-US"/>
        </w:rPr>
        <w:t>Roland Giles</w:t>
      </w:r>
      <w:r w:rsidR="00CD5A41">
        <w:rPr>
          <w:rFonts w:eastAsia="Calibri"/>
          <w:lang w:eastAsia="en-US"/>
        </w:rPr>
        <w:t xml:space="preserve"> </w:t>
      </w:r>
      <w:r w:rsidR="006536F9">
        <w:rPr>
          <w:rFonts w:eastAsia="Calibri"/>
          <w:lang w:eastAsia="en-US"/>
        </w:rPr>
        <w:t>–</w:t>
      </w:r>
      <w:r w:rsidR="0072754C">
        <w:rPr>
          <w:rFonts w:eastAsia="Calibri"/>
          <w:lang w:eastAsia="en-US"/>
        </w:rPr>
        <w:t xml:space="preserve"> </w:t>
      </w:r>
      <w:r w:rsidR="00614BF3" w:rsidRPr="00C4216B">
        <w:rPr>
          <w:rFonts w:eastAsia="Calibri"/>
          <w:lang w:eastAsia="en-US"/>
        </w:rPr>
        <w:t>Custody</w:t>
      </w:r>
      <w:r w:rsidR="006536F9">
        <w:rPr>
          <w:rFonts w:eastAsia="Calibri"/>
          <w:lang w:eastAsia="en-US"/>
        </w:rPr>
        <w:t xml:space="preserve"> </w:t>
      </w:r>
      <w:r w:rsidR="001438E0">
        <w:rPr>
          <w:rFonts w:eastAsia="Calibri"/>
          <w:lang w:eastAsia="en-US"/>
        </w:rPr>
        <w:t>Newport</w:t>
      </w:r>
      <w:r w:rsidR="00614BF3" w:rsidRPr="00C4216B">
        <w:rPr>
          <w:rFonts w:eastAsia="Calibri"/>
          <w:lang w:eastAsia="en-US"/>
        </w:rPr>
        <w:t xml:space="preserve"> </w:t>
      </w:r>
      <w:r w:rsidR="0072754C">
        <w:rPr>
          <w:rFonts w:eastAsia="Calibri"/>
          <w:lang w:eastAsia="en-US"/>
        </w:rPr>
        <w:t>(</w:t>
      </w:r>
      <w:r w:rsidR="006536F9">
        <w:rPr>
          <w:rFonts w:eastAsia="Calibri"/>
          <w:lang w:eastAsia="en-US"/>
        </w:rPr>
        <w:t>RG</w:t>
      </w:r>
      <w:r w:rsidR="006C5B5C">
        <w:rPr>
          <w:rFonts w:eastAsia="Calibri"/>
          <w:lang w:eastAsia="en-US"/>
        </w:rPr>
        <w:t>)</w:t>
      </w:r>
    </w:p>
    <w:p w14:paraId="62D44CCE" w14:textId="28F2861C" w:rsidR="00614BF3" w:rsidRDefault="00614BF3" w:rsidP="00614BF3">
      <w:pPr>
        <w:jc w:val="both"/>
        <w:rPr>
          <w:rFonts w:eastAsia="Calibri"/>
          <w:lang w:eastAsia="en-US"/>
        </w:rPr>
      </w:pPr>
      <w:r w:rsidRPr="00C4216B">
        <w:rPr>
          <w:rFonts w:eastAsia="Calibri"/>
          <w:lang w:eastAsia="en-US"/>
        </w:rPr>
        <w:tab/>
      </w:r>
      <w:r w:rsidRPr="00C4216B">
        <w:rPr>
          <w:rFonts w:eastAsia="Calibri"/>
          <w:lang w:eastAsia="en-US"/>
        </w:rPr>
        <w:tab/>
      </w:r>
    </w:p>
    <w:p w14:paraId="7B0FA5C7" w14:textId="77777777" w:rsidR="003F6040" w:rsidRPr="00C4216B" w:rsidRDefault="003F6040" w:rsidP="00614BF3">
      <w:pPr>
        <w:jc w:val="both"/>
        <w:rPr>
          <w:rFonts w:eastAsia="Calibri"/>
          <w:lang w:eastAsia="en-US"/>
        </w:rPr>
      </w:pPr>
    </w:p>
    <w:p w14:paraId="05936457" w14:textId="23B90166"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Pr>
          <w:rFonts w:eastAsia="Calibri"/>
          <w:b/>
          <w:i/>
          <w:lang w:eastAsia="en-US"/>
        </w:rPr>
        <w:t>6</w:t>
      </w:r>
      <w:r w:rsidR="00D74D83">
        <w:rPr>
          <w:rFonts w:eastAsia="Calibri"/>
          <w:b/>
          <w:i/>
          <w:lang w:eastAsia="en-US"/>
        </w:rPr>
        <w:t>:0</w:t>
      </w:r>
      <w:r w:rsidR="00225FF7">
        <w:rPr>
          <w:rFonts w:eastAsia="Calibri"/>
          <w:b/>
          <w:i/>
          <w:lang w:eastAsia="en-US"/>
        </w:rPr>
        <w:t>5</w:t>
      </w:r>
      <w:r w:rsidRPr="00C4216B">
        <w:rPr>
          <w:rFonts w:eastAsia="Calibri"/>
          <w:b/>
          <w:i/>
          <w:lang w:eastAsia="en-US"/>
        </w:rPr>
        <w:t xml:space="preserve"> p.m.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225E469A" w:rsidR="00CD5A41" w:rsidRDefault="00A66494" w:rsidP="0035734E">
            <w:pPr>
              <w:tabs>
                <w:tab w:val="left" w:pos="993"/>
                <w:tab w:val="left" w:pos="3686"/>
                <w:tab w:val="left" w:pos="3969"/>
              </w:tabs>
            </w:pPr>
            <w:r>
              <w:t>A</w:t>
            </w:r>
            <w:r w:rsidR="008B7171">
              <w:t>pologies for absence were received</w:t>
            </w:r>
            <w:r>
              <w:t xml:space="preserve"> from Mr Richard Holland</w:t>
            </w:r>
            <w:r w:rsidR="00865BD7">
              <w:t xml:space="preserve">, </w:t>
            </w:r>
            <w:r w:rsidR="00665A70">
              <w:t>Chief Inspector Huw Jones</w:t>
            </w:r>
            <w:r w:rsidR="00F013E1">
              <w:t xml:space="preserve">, </w:t>
            </w:r>
            <w:r w:rsidR="00E64121">
              <w:t xml:space="preserve">Louise </w:t>
            </w:r>
            <w:r w:rsidR="000F36F1">
              <w:t>Price</w:t>
            </w:r>
            <w:r w:rsidR="00526898">
              <w:t xml:space="preserve"> (Lead Nurse)</w:t>
            </w:r>
            <w:r w:rsidR="000F36F1">
              <w:t xml:space="preserve">, </w:t>
            </w:r>
            <w:r w:rsidR="00F013E1">
              <w:t>Ruth Coulthard and Jeffrey Seabourne.</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0CF7DDDF" w14:textId="0D988EAD" w:rsidR="0007391C" w:rsidRDefault="004D26F5" w:rsidP="00A676CD">
            <w:pPr>
              <w:jc w:val="both"/>
            </w:pPr>
            <w:r>
              <w:t>T</w:t>
            </w:r>
            <w:r w:rsidR="00614BF3">
              <w:t>he minutes of the last meeting were agreed</w:t>
            </w:r>
            <w:r w:rsidR="0007391C">
              <w:t xml:space="preserve"> as a true and accurate record.</w:t>
            </w:r>
          </w:p>
          <w:p w14:paraId="30A62C36" w14:textId="77777777" w:rsidR="0007391C" w:rsidRDefault="0007391C" w:rsidP="00A676CD">
            <w:pPr>
              <w:jc w:val="both"/>
            </w:pPr>
          </w:p>
          <w:p w14:paraId="6BE1E39B" w14:textId="1199FC02" w:rsidR="00F072AC" w:rsidRDefault="004C11E2" w:rsidP="00A676CD">
            <w:pPr>
              <w:jc w:val="both"/>
            </w:pPr>
            <w:r w:rsidRPr="004C11E2">
              <w:rPr>
                <w:b/>
                <w:bCs/>
              </w:rPr>
              <w:lastRenderedPageBreak/>
              <w:t>Action 3</w:t>
            </w:r>
            <w:r>
              <w:t>,</w:t>
            </w:r>
            <w:r w:rsidR="007256D4">
              <w:t xml:space="preserve"> </w:t>
            </w:r>
            <w:r>
              <w:t>T</w:t>
            </w:r>
            <w:r w:rsidR="007256D4">
              <w:t>he</w:t>
            </w:r>
            <w:r w:rsidR="00526898">
              <w:t xml:space="preserve"> Lead Nurs</w:t>
            </w:r>
            <w:r w:rsidR="007256D4">
              <w:t xml:space="preserve">e </w:t>
            </w:r>
            <w:r>
              <w:t>ha</w:t>
            </w:r>
            <w:r w:rsidR="00C712F8">
              <w:t>d</w:t>
            </w:r>
            <w:r>
              <w:t xml:space="preserve"> sen</w:t>
            </w:r>
            <w:r w:rsidR="00C712F8">
              <w:t>t</w:t>
            </w:r>
            <w:r>
              <w:t xml:space="preserve"> her apologies and hoped to </w:t>
            </w:r>
            <w:r w:rsidR="00C712F8">
              <w:t xml:space="preserve">attend </w:t>
            </w:r>
            <w:r w:rsidR="007256D4">
              <w:t xml:space="preserve">the next meeting. </w:t>
            </w:r>
          </w:p>
          <w:p w14:paraId="0CE6A341" w14:textId="77777777" w:rsidR="00526898" w:rsidRDefault="00526898" w:rsidP="00A676CD">
            <w:pPr>
              <w:jc w:val="both"/>
            </w:pPr>
          </w:p>
          <w:p w14:paraId="5B1BFBC2" w14:textId="7CF5E99D" w:rsidR="009E4D0C" w:rsidRDefault="004C11E2" w:rsidP="00A676CD">
            <w:pPr>
              <w:jc w:val="both"/>
            </w:pPr>
            <w:r w:rsidRPr="004C11E2">
              <w:rPr>
                <w:b/>
                <w:bCs/>
              </w:rPr>
              <w:t xml:space="preserve">Action </w:t>
            </w:r>
            <w:r w:rsidR="002F22D5" w:rsidRPr="004C11E2">
              <w:rPr>
                <w:b/>
                <w:bCs/>
              </w:rPr>
              <w:t>4</w:t>
            </w:r>
            <w:r>
              <w:t xml:space="preserve">, </w:t>
            </w:r>
            <w:r w:rsidR="00A869B2">
              <w:t>JM informed us she had not received the poster and requested it be sent a</w:t>
            </w:r>
            <w:r w:rsidR="00AF222B">
              <w:t>gain.</w:t>
            </w:r>
            <w:r>
              <w:t xml:space="preserve">  CD agreed to circulate the poster. The </w:t>
            </w:r>
            <w:r w:rsidR="00E507EA">
              <w:t xml:space="preserve">ICV posters </w:t>
            </w:r>
            <w:r w:rsidR="00034B7C">
              <w:t xml:space="preserve">and leaflets </w:t>
            </w:r>
            <w:r w:rsidR="00E507EA">
              <w:t xml:space="preserve">to be </w:t>
            </w:r>
            <w:r w:rsidR="00034B7C">
              <w:t xml:space="preserve">delivered to Newport </w:t>
            </w:r>
            <w:r w:rsidR="00E507EA">
              <w:t>Custody</w:t>
            </w:r>
            <w:r w:rsidR="00034B7C">
              <w:t xml:space="preserve"> unit</w:t>
            </w:r>
            <w:r w:rsidR="00E507EA">
              <w:t xml:space="preserve">. </w:t>
            </w:r>
            <w:r w:rsidR="009E4D0C">
              <w:t xml:space="preserve">RG </w:t>
            </w:r>
            <w:r w:rsidR="00F91584">
              <w:t>confirmed he</w:t>
            </w:r>
            <w:r w:rsidR="00C65849">
              <w:t xml:space="preserve"> </w:t>
            </w:r>
            <w:r w:rsidR="00E507EA">
              <w:t xml:space="preserve">had not received the posters </w:t>
            </w:r>
            <w:r w:rsidR="00ED20E9">
              <w:t>due to them being delivered to Ystrad My</w:t>
            </w:r>
            <w:r w:rsidR="001B4D85">
              <w:t>n</w:t>
            </w:r>
            <w:r w:rsidR="00ED20E9">
              <w:t xml:space="preserve">ach.  RG to obtain posters and </w:t>
            </w:r>
            <w:r w:rsidR="0048061A">
              <w:t xml:space="preserve">ensure leaflets </w:t>
            </w:r>
            <w:r w:rsidR="00C65849">
              <w:t>distribute</w:t>
            </w:r>
            <w:r w:rsidR="0048061A">
              <w:t>d to detainees</w:t>
            </w:r>
            <w:r w:rsidR="00C65849">
              <w:t>.</w:t>
            </w:r>
          </w:p>
          <w:p w14:paraId="52B7A562" w14:textId="7B20A847" w:rsidR="00614BF3" w:rsidRPr="004B3DC8" w:rsidRDefault="00614BF3" w:rsidP="009C12F7">
            <w:pPr>
              <w:jc w:val="both"/>
            </w:pPr>
          </w:p>
        </w:tc>
        <w:tc>
          <w:tcPr>
            <w:tcW w:w="1523" w:type="dxa"/>
          </w:tcPr>
          <w:p w14:paraId="6A508B86" w14:textId="77777777" w:rsidR="00614BF3" w:rsidRDefault="00614BF3" w:rsidP="00A676CD">
            <w:pPr>
              <w:jc w:val="center"/>
              <w:rPr>
                <w:b/>
              </w:rPr>
            </w:pPr>
          </w:p>
          <w:p w14:paraId="2F05753D" w14:textId="77777777" w:rsidR="00614BF3" w:rsidRDefault="00614BF3" w:rsidP="00A676CD">
            <w:pPr>
              <w:jc w:val="center"/>
              <w:rPr>
                <w:b/>
              </w:rPr>
            </w:pPr>
          </w:p>
          <w:p w14:paraId="7F6F6BAA" w14:textId="77777777" w:rsidR="00614BF3" w:rsidRDefault="00614BF3" w:rsidP="00A676CD">
            <w:pPr>
              <w:jc w:val="center"/>
              <w:rPr>
                <w:b/>
              </w:rPr>
            </w:pPr>
          </w:p>
          <w:p w14:paraId="1ED34FB2" w14:textId="77777777" w:rsidR="00614BF3" w:rsidRDefault="00AF222B" w:rsidP="00FE597A">
            <w:pPr>
              <w:jc w:val="center"/>
              <w:rPr>
                <w:b/>
              </w:rPr>
            </w:pPr>
            <w:r>
              <w:rPr>
                <w:b/>
              </w:rPr>
              <w:lastRenderedPageBreak/>
              <w:t>CD</w:t>
            </w:r>
          </w:p>
          <w:p w14:paraId="7B290C37" w14:textId="77777777" w:rsidR="00E507EA" w:rsidRDefault="00E507EA" w:rsidP="00FE597A">
            <w:pPr>
              <w:jc w:val="center"/>
              <w:rPr>
                <w:b/>
              </w:rPr>
            </w:pPr>
          </w:p>
          <w:p w14:paraId="6061C857" w14:textId="77777777" w:rsidR="00C712F8" w:rsidRDefault="00C712F8" w:rsidP="00FE597A">
            <w:pPr>
              <w:jc w:val="center"/>
              <w:rPr>
                <w:b/>
              </w:rPr>
            </w:pPr>
          </w:p>
          <w:p w14:paraId="0791E38C" w14:textId="5B65830F" w:rsidR="00ED20E9" w:rsidRDefault="00FE597A" w:rsidP="00FE597A">
            <w:pPr>
              <w:jc w:val="center"/>
              <w:rPr>
                <w:b/>
              </w:rPr>
            </w:pPr>
            <w:r>
              <w:rPr>
                <w:b/>
              </w:rPr>
              <w:t>CD</w:t>
            </w:r>
          </w:p>
          <w:p w14:paraId="01DC4BF8" w14:textId="77777777" w:rsidR="00FE597A" w:rsidRDefault="00FE597A" w:rsidP="00FE597A">
            <w:pPr>
              <w:jc w:val="center"/>
              <w:rPr>
                <w:b/>
              </w:rPr>
            </w:pPr>
          </w:p>
          <w:p w14:paraId="72134DD1" w14:textId="77777777" w:rsidR="00FE597A" w:rsidRDefault="00FE597A" w:rsidP="00FE597A">
            <w:pPr>
              <w:jc w:val="center"/>
              <w:rPr>
                <w:b/>
              </w:rPr>
            </w:pPr>
          </w:p>
          <w:p w14:paraId="532B8C15" w14:textId="699D4B47" w:rsidR="00E507EA" w:rsidRPr="00707286" w:rsidRDefault="00E507EA" w:rsidP="0048061A">
            <w:pPr>
              <w:jc w:val="center"/>
              <w:rPr>
                <w:b/>
              </w:rPr>
            </w:pPr>
            <w:r>
              <w:rPr>
                <w:b/>
              </w:rPr>
              <w:t>RG</w:t>
            </w: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77777777" w:rsidR="00614BF3" w:rsidRPr="002B0735" w:rsidRDefault="00614BF3" w:rsidP="00A676CD">
            <w:pPr>
              <w:jc w:val="both"/>
              <w:rPr>
                <w:b/>
              </w:rPr>
            </w:pPr>
            <w:r>
              <w:rPr>
                <w:b/>
              </w:rPr>
              <w:t>Custody Update</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416D745C" w14:textId="56CC449D" w:rsidR="00225C98" w:rsidRDefault="00B3618C" w:rsidP="00145D83">
            <w:pPr>
              <w:autoSpaceDE w:val="0"/>
              <w:autoSpaceDN w:val="0"/>
              <w:spacing w:before="40" w:after="40"/>
              <w:jc w:val="both"/>
            </w:pPr>
            <w:r>
              <w:t>RG</w:t>
            </w:r>
            <w:r w:rsidR="008F2CAA">
              <w:t xml:space="preserve"> informed </w:t>
            </w:r>
            <w:r w:rsidR="00847120">
              <w:t>the visitors th</w:t>
            </w:r>
            <w:r w:rsidR="00C03BCB">
              <w:t xml:space="preserve">at there had been some </w:t>
            </w:r>
            <w:r w:rsidR="0006125F">
              <w:t xml:space="preserve">staffing </w:t>
            </w:r>
            <w:r w:rsidR="00847120">
              <w:t xml:space="preserve">changes </w:t>
            </w:r>
            <w:r w:rsidR="000C2A6A">
              <w:t>made within</w:t>
            </w:r>
            <w:r w:rsidR="0006125F">
              <w:t xml:space="preserve"> Custody </w:t>
            </w:r>
            <w:r w:rsidR="000C2A6A">
              <w:t>following the new force staffing model</w:t>
            </w:r>
            <w:r w:rsidR="0006125F">
              <w:t xml:space="preserve">.  As a result of this </w:t>
            </w:r>
            <w:r w:rsidR="00847120">
              <w:t xml:space="preserve">there </w:t>
            </w:r>
            <w:r w:rsidR="0048061A">
              <w:t xml:space="preserve">was </w:t>
            </w:r>
            <w:r w:rsidR="00847120">
              <w:t xml:space="preserve">one </w:t>
            </w:r>
            <w:r w:rsidR="00805999">
              <w:t>Inspector</w:t>
            </w:r>
            <w:r w:rsidR="00847120">
              <w:t xml:space="preserve"> </w:t>
            </w:r>
            <w:r w:rsidR="0006125F">
              <w:t xml:space="preserve">to cover </w:t>
            </w:r>
            <w:r w:rsidR="0048061A">
              <w:t xml:space="preserve">both </w:t>
            </w:r>
            <w:r w:rsidR="0006125F">
              <w:t>Custody Suites</w:t>
            </w:r>
            <w:r w:rsidR="00F9676D">
              <w:t xml:space="preserve"> and </w:t>
            </w:r>
            <w:r w:rsidR="00DF65C0">
              <w:t>additional</w:t>
            </w:r>
            <w:r w:rsidR="001B7BD5">
              <w:t xml:space="preserve"> </w:t>
            </w:r>
            <w:r w:rsidR="00945486">
              <w:t xml:space="preserve">Response Inspectors </w:t>
            </w:r>
            <w:r w:rsidR="00145D83">
              <w:t xml:space="preserve">were </w:t>
            </w:r>
            <w:r w:rsidR="00945486">
              <w:t>starting in February</w:t>
            </w:r>
            <w:r w:rsidR="00145D83">
              <w:t>.</w:t>
            </w:r>
            <w:r w:rsidR="00945486">
              <w:t xml:space="preserve"> </w:t>
            </w:r>
            <w:r w:rsidR="00145D83">
              <w:t xml:space="preserve">They would be </w:t>
            </w:r>
            <w:r w:rsidR="00945486">
              <w:t>responsible for dealing with</w:t>
            </w:r>
            <w:r w:rsidR="005C0D11">
              <w:t xml:space="preserve"> </w:t>
            </w:r>
            <w:r w:rsidR="0006125F">
              <w:t>Custody</w:t>
            </w:r>
            <w:r w:rsidR="00B66EB7">
              <w:t xml:space="preserve"> Reviews, </w:t>
            </w:r>
            <w:r w:rsidR="00FC6C71">
              <w:t>Police and Criminal Evidence Act (</w:t>
            </w:r>
            <w:r w:rsidR="00B66EB7">
              <w:t>P</w:t>
            </w:r>
            <w:r w:rsidR="00FC6C71">
              <w:t>ACE)</w:t>
            </w:r>
            <w:r w:rsidR="00B66EB7">
              <w:t xml:space="preserve"> Reviews and </w:t>
            </w:r>
            <w:r w:rsidR="00FC6C71">
              <w:t>I</w:t>
            </w:r>
            <w:r w:rsidR="00B66EB7">
              <w:t>nspections.</w:t>
            </w:r>
          </w:p>
          <w:p w14:paraId="38A11F14" w14:textId="14A090A4" w:rsidR="00DF65C0" w:rsidRDefault="00DF65C0" w:rsidP="005059F8">
            <w:pPr>
              <w:autoSpaceDE w:val="0"/>
              <w:autoSpaceDN w:val="0"/>
              <w:spacing w:before="40" w:after="40"/>
            </w:pPr>
          </w:p>
          <w:p w14:paraId="6ED9B1E0" w14:textId="2BBA3B1F" w:rsidR="00DF65C0" w:rsidRDefault="00DF65C0" w:rsidP="00145D83">
            <w:pPr>
              <w:autoSpaceDE w:val="0"/>
              <w:autoSpaceDN w:val="0"/>
              <w:spacing w:before="40" w:after="40"/>
              <w:jc w:val="both"/>
            </w:pPr>
            <w:r>
              <w:t>RG confirmed the</w:t>
            </w:r>
            <w:r w:rsidR="00582FBD">
              <w:t>re</w:t>
            </w:r>
            <w:r>
              <w:t xml:space="preserve"> would be </w:t>
            </w:r>
            <w:r w:rsidR="00067A55">
              <w:t xml:space="preserve">two </w:t>
            </w:r>
            <w:r w:rsidR="001F7C96">
              <w:t xml:space="preserve">Force </w:t>
            </w:r>
            <w:r>
              <w:t>Response Inspector</w:t>
            </w:r>
            <w:r w:rsidR="00067A55">
              <w:t>s</w:t>
            </w:r>
            <w:r>
              <w:t xml:space="preserve"> on </w:t>
            </w:r>
            <w:r w:rsidR="00582FBD">
              <w:t>shift at all times</w:t>
            </w:r>
            <w:r w:rsidR="00067A55">
              <w:t xml:space="preserve"> </w:t>
            </w:r>
            <w:r w:rsidR="001F7C96">
              <w:t xml:space="preserve">one </w:t>
            </w:r>
            <w:r w:rsidR="008E67A9">
              <w:t>in</w:t>
            </w:r>
            <w:r w:rsidR="000C6815">
              <w:t xml:space="preserve"> the</w:t>
            </w:r>
            <w:r w:rsidR="00067A55">
              <w:t xml:space="preserve"> East and </w:t>
            </w:r>
            <w:r w:rsidR="001F7C96">
              <w:t xml:space="preserve">one in the </w:t>
            </w:r>
            <w:r w:rsidR="00067A55">
              <w:t>Wes</w:t>
            </w:r>
            <w:r w:rsidR="001F7C96">
              <w:t>t</w:t>
            </w:r>
            <w:r w:rsidR="00582FBD">
              <w:t>.  The</w:t>
            </w:r>
            <w:r w:rsidR="00E32285">
              <w:t xml:space="preserve">re </w:t>
            </w:r>
            <w:r w:rsidR="00B55BB3">
              <w:t xml:space="preserve">number of </w:t>
            </w:r>
            <w:r w:rsidR="00582FBD">
              <w:t xml:space="preserve">Response Inspectors </w:t>
            </w:r>
            <w:r w:rsidR="00B55BB3">
              <w:t xml:space="preserve">was </w:t>
            </w:r>
            <w:r w:rsidR="00582FBD">
              <w:t xml:space="preserve">increasing </w:t>
            </w:r>
            <w:r w:rsidR="00B55BB3">
              <w:t xml:space="preserve">from five </w:t>
            </w:r>
            <w:r w:rsidR="00582FBD">
              <w:t>to ten.</w:t>
            </w:r>
            <w:r w:rsidR="00C2414A">
              <w:t xml:space="preserve">  </w:t>
            </w:r>
          </w:p>
          <w:p w14:paraId="7C7D7DDB" w14:textId="77777777" w:rsidR="001344BA" w:rsidRDefault="001344BA" w:rsidP="00145D83">
            <w:pPr>
              <w:autoSpaceDE w:val="0"/>
              <w:autoSpaceDN w:val="0"/>
              <w:spacing w:before="40" w:after="40"/>
              <w:jc w:val="both"/>
            </w:pPr>
          </w:p>
          <w:p w14:paraId="576D57E4" w14:textId="3BA9C0CA" w:rsidR="00392680" w:rsidRDefault="00DC245B" w:rsidP="00145D83">
            <w:pPr>
              <w:ind w:right="233"/>
              <w:jc w:val="both"/>
            </w:pPr>
            <w:r>
              <w:t xml:space="preserve">RG </w:t>
            </w:r>
            <w:r w:rsidR="00E32285">
              <w:t>informed us</w:t>
            </w:r>
            <w:r>
              <w:t xml:space="preserve"> that the process for</w:t>
            </w:r>
            <w:r w:rsidR="00BF56D0">
              <w:t xml:space="preserve"> resolving or</w:t>
            </w:r>
            <w:r>
              <w:t xml:space="preserve"> escalating any </w:t>
            </w:r>
            <w:r w:rsidR="00BF56D0">
              <w:t>matters of concern whilst conducting</w:t>
            </w:r>
            <w:r w:rsidR="00EB044B">
              <w:t xml:space="preserve"> a</w:t>
            </w:r>
            <w:r w:rsidR="00BF56D0">
              <w:t xml:space="preserve"> </w:t>
            </w:r>
            <w:r w:rsidR="0048684B">
              <w:t>c</w:t>
            </w:r>
            <w:r w:rsidR="00BF56D0">
              <w:t>ustody visi</w:t>
            </w:r>
            <w:r w:rsidR="00EB044B">
              <w:t>t</w:t>
            </w:r>
            <w:r w:rsidR="00BF56D0">
              <w:t xml:space="preserve"> would remain the same</w:t>
            </w:r>
            <w:r w:rsidR="00E61BD5">
              <w:t xml:space="preserve">. However, if </w:t>
            </w:r>
            <w:r w:rsidR="00CA3215">
              <w:t xml:space="preserve">the </w:t>
            </w:r>
            <w:r w:rsidR="00E61BD5">
              <w:t xml:space="preserve">Custody </w:t>
            </w:r>
            <w:r w:rsidR="00CA3215">
              <w:t xml:space="preserve">Inspector </w:t>
            </w:r>
            <w:r w:rsidR="0048684B">
              <w:t>wa</w:t>
            </w:r>
            <w:r w:rsidR="00CA3215">
              <w:t xml:space="preserve">s not </w:t>
            </w:r>
            <w:r w:rsidR="0048684B">
              <w:t>available</w:t>
            </w:r>
            <w:r w:rsidR="002B4DA2">
              <w:t>,</w:t>
            </w:r>
            <w:r w:rsidR="00CA3215">
              <w:t xml:space="preserve"> the Response Inspector</w:t>
            </w:r>
            <w:r w:rsidR="0048684B">
              <w:t xml:space="preserve"> could be contacted.</w:t>
            </w:r>
          </w:p>
          <w:p w14:paraId="18C82EAD" w14:textId="52B3744B" w:rsidR="00B34D79" w:rsidRDefault="00B34D79" w:rsidP="00145D83">
            <w:pPr>
              <w:ind w:right="233"/>
              <w:jc w:val="both"/>
            </w:pPr>
          </w:p>
          <w:p w14:paraId="49814C18" w14:textId="312ADFE2" w:rsidR="00B34D79" w:rsidRDefault="00B34D79" w:rsidP="00145D83">
            <w:pPr>
              <w:ind w:right="233"/>
              <w:jc w:val="both"/>
            </w:pPr>
            <w:r>
              <w:t xml:space="preserve">RG advised the </w:t>
            </w:r>
            <w:r w:rsidR="008E77CE">
              <w:t>visitors that a Strategic S</w:t>
            </w:r>
            <w:r w:rsidR="00C071B0">
              <w:t>e</w:t>
            </w:r>
            <w:r w:rsidR="008E77CE">
              <w:t>rg</w:t>
            </w:r>
            <w:r w:rsidR="00C071B0">
              <w:t>e</w:t>
            </w:r>
            <w:r w:rsidR="008E77CE">
              <w:t xml:space="preserve">ant </w:t>
            </w:r>
            <w:r w:rsidR="00727063">
              <w:t>wa</w:t>
            </w:r>
            <w:r w:rsidR="005B7878">
              <w:t xml:space="preserve">s </w:t>
            </w:r>
            <w:r w:rsidR="008E77CE">
              <w:t>being recruited</w:t>
            </w:r>
            <w:r w:rsidR="00FB097E">
              <w:t xml:space="preserve"> </w:t>
            </w:r>
            <w:r w:rsidR="00727063">
              <w:t xml:space="preserve">to </w:t>
            </w:r>
            <w:r w:rsidR="00FB097E">
              <w:t>assist the Inspector with the running of the units.</w:t>
            </w:r>
          </w:p>
          <w:p w14:paraId="349DC520" w14:textId="23A035B7" w:rsidR="000013D9" w:rsidRDefault="000013D9" w:rsidP="00145D83">
            <w:pPr>
              <w:ind w:right="233"/>
              <w:jc w:val="both"/>
            </w:pPr>
          </w:p>
          <w:p w14:paraId="54398632" w14:textId="4FE5C1CD" w:rsidR="000013D9" w:rsidRDefault="000013D9" w:rsidP="00145D83">
            <w:pPr>
              <w:ind w:right="233"/>
              <w:jc w:val="both"/>
            </w:pPr>
            <w:r>
              <w:t xml:space="preserve">RG </w:t>
            </w:r>
            <w:r w:rsidR="00D30C2B">
              <w:t xml:space="preserve">informed us that the previous </w:t>
            </w:r>
            <w:r w:rsidR="00126601">
              <w:t>decision</w:t>
            </w:r>
            <w:r w:rsidR="00A62F3C">
              <w:t xml:space="preserve"> </w:t>
            </w:r>
            <w:r w:rsidR="002D32E7">
              <w:t>to</w:t>
            </w:r>
            <w:r w:rsidR="00A62F3C">
              <w:t xml:space="preserve"> change </w:t>
            </w:r>
            <w:r w:rsidR="002D32E7">
              <w:t>the</w:t>
            </w:r>
            <w:r w:rsidR="00A62F3C">
              <w:t xml:space="preserve"> </w:t>
            </w:r>
            <w:r w:rsidR="009B2B45">
              <w:t xml:space="preserve">Custody </w:t>
            </w:r>
            <w:r w:rsidR="00A62F3C">
              <w:t xml:space="preserve">staff </w:t>
            </w:r>
            <w:r w:rsidR="002A5E48">
              <w:t xml:space="preserve">working </w:t>
            </w:r>
            <w:r w:rsidR="00A62F3C">
              <w:t>pattern of six</w:t>
            </w:r>
            <w:r w:rsidR="002A5E48">
              <w:t xml:space="preserve"> days</w:t>
            </w:r>
            <w:r w:rsidR="00A62F3C">
              <w:t xml:space="preserve"> on </w:t>
            </w:r>
            <w:r w:rsidR="002A5E48">
              <w:t xml:space="preserve">and </w:t>
            </w:r>
            <w:r w:rsidR="00BA3D2D">
              <w:t xml:space="preserve">four </w:t>
            </w:r>
            <w:r w:rsidR="002A5E48">
              <w:t xml:space="preserve">days </w:t>
            </w:r>
            <w:r w:rsidR="00BA3D2D">
              <w:t>off</w:t>
            </w:r>
            <w:r w:rsidR="002D32E7">
              <w:t xml:space="preserve"> would not be implemented.  </w:t>
            </w:r>
            <w:r w:rsidR="009B2B45">
              <w:t xml:space="preserve">This </w:t>
            </w:r>
            <w:r w:rsidR="00002432">
              <w:t>wa</w:t>
            </w:r>
            <w:r w:rsidR="009B2B45">
              <w:t>s f</w:t>
            </w:r>
            <w:r w:rsidR="00CE1C01">
              <w:t>ollowing</w:t>
            </w:r>
            <w:r w:rsidR="009B2B45">
              <w:t xml:space="preserve"> feedback from the staff, Unison and the </w:t>
            </w:r>
            <w:r w:rsidR="00CE1C01">
              <w:t xml:space="preserve">Federation. The current </w:t>
            </w:r>
            <w:r w:rsidR="002A5E48">
              <w:t>working pattern w</w:t>
            </w:r>
            <w:r w:rsidR="00002432">
              <w:t>ould</w:t>
            </w:r>
            <w:r w:rsidR="002A5E48">
              <w:t xml:space="preserve"> remain as</w:t>
            </w:r>
            <w:r w:rsidR="007067DC">
              <w:t xml:space="preserve"> </w:t>
            </w:r>
            <w:r w:rsidR="002A5E48">
              <w:t xml:space="preserve">four </w:t>
            </w:r>
            <w:r w:rsidR="00CE1C01">
              <w:t xml:space="preserve">days </w:t>
            </w:r>
            <w:r w:rsidR="002A5E48">
              <w:t xml:space="preserve">on </w:t>
            </w:r>
            <w:r w:rsidR="00CE1C01">
              <w:t xml:space="preserve">and </w:t>
            </w:r>
            <w:r w:rsidR="002A5E48">
              <w:t xml:space="preserve">four </w:t>
            </w:r>
            <w:r w:rsidR="00CE1C01">
              <w:t xml:space="preserve">days </w:t>
            </w:r>
            <w:r w:rsidR="002A5E48">
              <w:t>off.</w:t>
            </w:r>
          </w:p>
          <w:p w14:paraId="3FC567E9" w14:textId="13302034" w:rsidR="00F42F9F" w:rsidRDefault="00F42F9F" w:rsidP="00145D83">
            <w:pPr>
              <w:ind w:right="233"/>
              <w:jc w:val="both"/>
            </w:pPr>
          </w:p>
          <w:p w14:paraId="3850141A" w14:textId="48E31EC4" w:rsidR="00F42F9F" w:rsidRDefault="00F42F9F" w:rsidP="00145D83">
            <w:pPr>
              <w:ind w:right="233"/>
              <w:jc w:val="both"/>
            </w:pPr>
            <w:r>
              <w:t xml:space="preserve">RG informed us that </w:t>
            </w:r>
            <w:r w:rsidR="009A4EC4">
              <w:t xml:space="preserve">five </w:t>
            </w:r>
            <w:r w:rsidR="0038167D">
              <w:t>S</w:t>
            </w:r>
            <w:r w:rsidR="00002432">
              <w:t>e</w:t>
            </w:r>
            <w:r w:rsidR="0038167D">
              <w:t>rg</w:t>
            </w:r>
            <w:r w:rsidR="00002432">
              <w:t>e</w:t>
            </w:r>
            <w:r w:rsidR="0038167D">
              <w:t>ant’s</w:t>
            </w:r>
            <w:r w:rsidR="009A4EC4">
              <w:t xml:space="preserve"> </w:t>
            </w:r>
            <w:r w:rsidR="00002432">
              <w:t xml:space="preserve">remained </w:t>
            </w:r>
            <w:r w:rsidR="009A4EC4">
              <w:t xml:space="preserve">across </w:t>
            </w:r>
            <w:r w:rsidR="0038167D">
              <w:t>a shift</w:t>
            </w:r>
            <w:r w:rsidR="00090CE4">
              <w:t>,</w:t>
            </w:r>
            <w:r w:rsidR="0038167D">
              <w:t xml:space="preserve"> two in Ystrad</w:t>
            </w:r>
            <w:r w:rsidR="001B4D85">
              <w:t xml:space="preserve"> Mynach</w:t>
            </w:r>
            <w:r w:rsidR="0038167D">
              <w:t xml:space="preserve"> and three in Newpor</w:t>
            </w:r>
            <w:r w:rsidR="00974713">
              <w:t>t, with ten C</w:t>
            </w:r>
            <w:r w:rsidR="00752D50">
              <w:t xml:space="preserve">ustody </w:t>
            </w:r>
            <w:r w:rsidR="00974713">
              <w:t>D</w:t>
            </w:r>
            <w:r w:rsidR="00752D50">
              <w:t xml:space="preserve">etention </w:t>
            </w:r>
            <w:r w:rsidR="00974713">
              <w:t>O</w:t>
            </w:r>
            <w:r w:rsidR="00752D50">
              <w:t>fficers (CDO</w:t>
            </w:r>
            <w:r w:rsidR="00B94D7F">
              <w:t>’s)</w:t>
            </w:r>
            <w:r w:rsidR="00974713">
              <w:t xml:space="preserve"> split between the two custody suites.</w:t>
            </w:r>
            <w:r w:rsidR="00662DEF">
              <w:t xml:space="preserve">  Four new CDO’s </w:t>
            </w:r>
            <w:r w:rsidR="00790EE0">
              <w:t>and one PC ha</w:t>
            </w:r>
            <w:r w:rsidR="00B94D7F">
              <w:t>d</w:t>
            </w:r>
            <w:r w:rsidR="00790EE0">
              <w:t xml:space="preserve"> </w:t>
            </w:r>
            <w:r w:rsidR="00B94D7F">
              <w:t>been recruited</w:t>
            </w:r>
            <w:r w:rsidR="000227DB">
              <w:t>,</w:t>
            </w:r>
            <w:r w:rsidR="00DA38AB">
              <w:t xml:space="preserve"> who </w:t>
            </w:r>
            <w:r w:rsidR="000227DB">
              <w:t>we</w:t>
            </w:r>
            <w:r w:rsidR="00A64E67">
              <w:t>re expected to be working indepen</w:t>
            </w:r>
            <w:r w:rsidR="00E348E3">
              <w:t>dent</w:t>
            </w:r>
            <w:r w:rsidR="00A64E67">
              <w:t xml:space="preserve">ly </w:t>
            </w:r>
            <w:r w:rsidR="00790FD2">
              <w:t>in the coming weeks</w:t>
            </w:r>
            <w:r w:rsidR="000227DB">
              <w:t>.</w:t>
            </w:r>
          </w:p>
          <w:p w14:paraId="6ED23A19" w14:textId="120BCEF7" w:rsidR="008329B4" w:rsidRDefault="008329B4" w:rsidP="0035734E">
            <w:pPr>
              <w:ind w:right="233"/>
              <w:jc w:val="both"/>
            </w:pPr>
          </w:p>
          <w:p w14:paraId="6A0F9333" w14:textId="3896E4EA" w:rsidR="008329B4" w:rsidRDefault="008329B4" w:rsidP="0035734E">
            <w:pPr>
              <w:ind w:right="233"/>
              <w:jc w:val="both"/>
            </w:pPr>
            <w:r>
              <w:t xml:space="preserve">RG advised </w:t>
            </w:r>
            <w:r w:rsidR="000B3DF0">
              <w:t xml:space="preserve">us </w:t>
            </w:r>
            <w:r>
              <w:t>that</w:t>
            </w:r>
            <w:r w:rsidR="000B3DF0">
              <w:t xml:space="preserve"> a number of</w:t>
            </w:r>
            <w:r>
              <w:t xml:space="preserve"> </w:t>
            </w:r>
            <w:r w:rsidR="00BA676E">
              <w:t>Sergeants</w:t>
            </w:r>
            <w:r w:rsidR="009B42C2">
              <w:t xml:space="preserve"> </w:t>
            </w:r>
            <w:r w:rsidR="00232F0D">
              <w:t xml:space="preserve">had </w:t>
            </w:r>
            <w:r w:rsidR="00CF0A00">
              <w:t xml:space="preserve">moved to different posts and the positions </w:t>
            </w:r>
            <w:r w:rsidR="000227DB">
              <w:t xml:space="preserve">were </w:t>
            </w:r>
            <w:r w:rsidR="00D31277">
              <w:t>not be</w:t>
            </w:r>
            <w:r w:rsidR="000227DB">
              <w:t>ing</w:t>
            </w:r>
            <w:r w:rsidR="00D31277">
              <w:t xml:space="preserve"> </w:t>
            </w:r>
            <w:r w:rsidR="00790FD2">
              <w:t>replaced. There</w:t>
            </w:r>
            <w:r w:rsidR="00232F0D">
              <w:t xml:space="preserve"> </w:t>
            </w:r>
            <w:r w:rsidR="000227DB">
              <w:t>we</w:t>
            </w:r>
            <w:r w:rsidR="00232F0D">
              <w:t xml:space="preserve">re currently four Sergeants </w:t>
            </w:r>
            <w:r w:rsidR="001D082E">
              <w:t>on two shifts.</w:t>
            </w:r>
          </w:p>
          <w:p w14:paraId="52251597" w14:textId="73BA1B3E" w:rsidR="00AD3D3C" w:rsidRDefault="00AD3D3C" w:rsidP="0035734E">
            <w:pPr>
              <w:ind w:right="233"/>
              <w:jc w:val="both"/>
            </w:pPr>
          </w:p>
          <w:p w14:paraId="45B40E1D" w14:textId="17B5E9B2" w:rsidR="00AD3D3C" w:rsidRDefault="00AD3D3C" w:rsidP="0035734E">
            <w:pPr>
              <w:ind w:right="233"/>
              <w:jc w:val="both"/>
            </w:pPr>
            <w:r>
              <w:t xml:space="preserve">RG informed us that </w:t>
            </w:r>
            <w:r w:rsidR="0051754A">
              <w:t>at present the</w:t>
            </w:r>
            <w:r w:rsidR="00DC2FED">
              <w:t>y have</w:t>
            </w:r>
            <w:r w:rsidR="0051754A">
              <w:t xml:space="preserve"> one member of staff self-isolating due to Covid 19.</w:t>
            </w:r>
          </w:p>
          <w:p w14:paraId="1BEA598F" w14:textId="63A20B7F" w:rsidR="00E63592" w:rsidRDefault="008A1262" w:rsidP="0035734E">
            <w:pPr>
              <w:ind w:right="233"/>
              <w:jc w:val="both"/>
            </w:pPr>
            <w:r>
              <w:lastRenderedPageBreak/>
              <w:t xml:space="preserve">RG informed us the Sergeants </w:t>
            </w:r>
            <w:r w:rsidR="00123384">
              <w:t xml:space="preserve">training </w:t>
            </w:r>
            <w:r>
              <w:t xml:space="preserve">course had been completed but not </w:t>
            </w:r>
            <w:r w:rsidR="00123384">
              <w:t xml:space="preserve">all </w:t>
            </w:r>
            <w:r w:rsidR="008459BD">
              <w:t xml:space="preserve">staff </w:t>
            </w:r>
            <w:r w:rsidR="00123384">
              <w:t>were able to complete the course due to Covid 19.</w:t>
            </w:r>
            <w:r w:rsidR="00B46B25">
              <w:t xml:space="preserve">  Th</w:t>
            </w:r>
            <w:r w:rsidR="00456442">
              <w:t xml:space="preserve">e three </w:t>
            </w:r>
            <w:r w:rsidR="00DF6C3F">
              <w:t xml:space="preserve">officers </w:t>
            </w:r>
            <w:r w:rsidR="00456442">
              <w:t xml:space="preserve">who </w:t>
            </w:r>
            <w:r w:rsidR="00DF6C3F">
              <w:t xml:space="preserve">had </w:t>
            </w:r>
            <w:r w:rsidR="00456442">
              <w:t xml:space="preserve">completed the course </w:t>
            </w:r>
            <w:r w:rsidR="00DF6C3F">
              <w:t>we</w:t>
            </w:r>
            <w:r w:rsidR="00456442">
              <w:t xml:space="preserve">re </w:t>
            </w:r>
            <w:r w:rsidR="00DF6C3F">
              <w:t xml:space="preserve">in the process of </w:t>
            </w:r>
            <w:r w:rsidR="00231441">
              <w:t>completing</w:t>
            </w:r>
            <w:r w:rsidR="00B46B25">
              <w:t xml:space="preserve"> their</w:t>
            </w:r>
            <w:r w:rsidR="0048750D">
              <w:t xml:space="preserve"> mentoring period before they</w:t>
            </w:r>
            <w:r w:rsidR="00261A3C">
              <w:t xml:space="preserve"> </w:t>
            </w:r>
            <w:r w:rsidR="008459BD">
              <w:t>c</w:t>
            </w:r>
            <w:r w:rsidR="00DF6C3F">
              <w:t>ould</w:t>
            </w:r>
            <w:r w:rsidR="008459BD">
              <w:t xml:space="preserve"> </w:t>
            </w:r>
            <w:r w:rsidR="00261A3C">
              <w:t>provide resilience cover</w:t>
            </w:r>
            <w:r w:rsidR="00DF6C3F">
              <w:t xml:space="preserve"> in the Custody unit.</w:t>
            </w:r>
          </w:p>
          <w:p w14:paraId="5977471E" w14:textId="1DC023C0" w:rsidR="00420B82" w:rsidRDefault="00420B82" w:rsidP="0035734E">
            <w:pPr>
              <w:ind w:right="233"/>
              <w:jc w:val="both"/>
            </w:pPr>
          </w:p>
          <w:p w14:paraId="3DB9664A" w14:textId="77777777" w:rsidR="00C54376" w:rsidRDefault="0079530F" w:rsidP="0035734E">
            <w:pPr>
              <w:ind w:right="233"/>
              <w:jc w:val="both"/>
            </w:pPr>
            <w:r>
              <w:t xml:space="preserve">NW asked if there was sufficient Personal Protective Equipment (PPE) for the detainees and were they provided with a mask when they left custody. </w:t>
            </w:r>
            <w:r w:rsidR="00260A7B">
              <w:t xml:space="preserve">RG confirmed </w:t>
            </w:r>
            <w:r>
              <w:t xml:space="preserve">there were </w:t>
            </w:r>
            <w:r w:rsidR="008459BD">
              <w:t xml:space="preserve">no </w:t>
            </w:r>
            <w:r w:rsidR="005A490E">
              <w:t>shortage</w:t>
            </w:r>
            <w:r w:rsidR="00456442">
              <w:t>s</w:t>
            </w:r>
            <w:r w:rsidR="005A490E">
              <w:t xml:space="preserve"> </w:t>
            </w:r>
            <w:r w:rsidR="00260A7B">
              <w:t xml:space="preserve">of </w:t>
            </w:r>
            <w:r>
              <w:t xml:space="preserve">PPE </w:t>
            </w:r>
            <w:r w:rsidR="00260A7B">
              <w:t xml:space="preserve">for detainees whilst in the </w:t>
            </w:r>
            <w:r w:rsidR="005A490E">
              <w:t xml:space="preserve">custody </w:t>
            </w:r>
            <w:r w:rsidR="00260A7B">
              <w:t xml:space="preserve">unit </w:t>
            </w:r>
            <w:r w:rsidR="005A490E">
              <w:t xml:space="preserve">or </w:t>
            </w:r>
            <w:r w:rsidR="00260A7B">
              <w:t>leaving the unit.</w:t>
            </w:r>
            <w:r w:rsidR="002B5FB5">
              <w:t xml:space="preserve"> </w:t>
            </w:r>
            <w:r w:rsidR="00567EA7">
              <w:t xml:space="preserve">CDO’s and Sergeants </w:t>
            </w:r>
            <w:r>
              <w:t xml:space="preserve">were being provided with </w:t>
            </w:r>
            <w:r w:rsidR="002B5FB5">
              <w:t xml:space="preserve">fitted protective masks </w:t>
            </w:r>
            <w:r w:rsidR="00C54376">
              <w:t>for</w:t>
            </w:r>
            <w:r w:rsidR="001121D2">
              <w:t xml:space="preserve"> dealing with Covid or </w:t>
            </w:r>
            <w:r w:rsidR="004F2E89">
              <w:t>symptomatic</w:t>
            </w:r>
            <w:r w:rsidR="001121D2">
              <w:t xml:space="preserve"> </w:t>
            </w:r>
            <w:r w:rsidR="004F2E89">
              <w:t>detainees</w:t>
            </w:r>
            <w:r w:rsidR="00C54376">
              <w:t>.</w:t>
            </w:r>
          </w:p>
          <w:p w14:paraId="6F283A43" w14:textId="21CC828F" w:rsidR="00E26A19" w:rsidRDefault="004F2E89" w:rsidP="0035734E">
            <w:pPr>
              <w:ind w:right="233"/>
              <w:jc w:val="both"/>
            </w:pPr>
            <w:r>
              <w:t xml:space="preserve"> </w:t>
            </w:r>
          </w:p>
          <w:p w14:paraId="18405E53" w14:textId="73E81BE6" w:rsidR="00346F15" w:rsidRDefault="00346F15" w:rsidP="00346F15">
            <w:pPr>
              <w:ind w:right="233"/>
              <w:jc w:val="both"/>
            </w:pPr>
            <w:r w:rsidRPr="00346F15">
              <w:t xml:space="preserve">RG informed us that </w:t>
            </w:r>
            <w:r>
              <w:t xml:space="preserve">the Virtual </w:t>
            </w:r>
            <w:r w:rsidR="009E6113">
              <w:t xml:space="preserve">Remand Hearings </w:t>
            </w:r>
            <w:r w:rsidR="00C54376">
              <w:t>we</w:t>
            </w:r>
            <w:r w:rsidR="009E6113">
              <w:t>re still taking place from Ystrad</w:t>
            </w:r>
            <w:r w:rsidR="00456442">
              <w:t xml:space="preserve"> Mynach</w:t>
            </w:r>
            <w:r w:rsidR="009E6113">
              <w:t xml:space="preserve">. This </w:t>
            </w:r>
            <w:r w:rsidR="00C54376">
              <w:t>wa</w:t>
            </w:r>
            <w:r w:rsidR="009E6113">
              <w:t xml:space="preserve">s </w:t>
            </w:r>
            <w:r w:rsidRPr="00346F15">
              <w:t>a court</w:t>
            </w:r>
            <w:r w:rsidR="009E6113">
              <w:t xml:space="preserve"> </w:t>
            </w:r>
            <w:r w:rsidRPr="00346F15">
              <w:t>process</w:t>
            </w:r>
            <w:r w:rsidR="009E6113">
              <w:t xml:space="preserve"> that</w:t>
            </w:r>
            <w:r w:rsidRPr="00346F15">
              <w:t xml:space="preserve"> could be held remotely (Virtual Remand Hearing) if a detainee had Covid 19 or was symptomatic and had been remanded for </w:t>
            </w:r>
            <w:r w:rsidR="00C54376">
              <w:t>C</w:t>
            </w:r>
            <w:r w:rsidRPr="00346F15">
              <w:t xml:space="preserve">ourt. </w:t>
            </w:r>
          </w:p>
          <w:p w14:paraId="3AD2B815" w14:textId="40ECD67E" w:rsidR="00D52991" w:rsidRDefault="00D52991" w:rsidP="00346F15">
            <w:pPr>
              <w:ind w:right="233"/>
              <w:jc w:val="both"/>
            </w:pPr>
          </w:p>
          <w:p w14:paraId="58ED89F2" w14:textId="7A4551DD" w:rsidR="00D52991" w:rsidRDefault="00D52991" w:rsidP="00346F15">
            <w:pPr>
              <w:ind w:right="233"/>
              <w:jc w:val="both"/>
            </w:pPr>
            <w:r>
              <w:t>RG informed us t</w:t>
            </w:r>
            <w:r w:rsidR="00C02FA0">
              <w:t>hat</w:t>
            </w:r>
            <w:r>
              <w:t xml:space="preserve"> </w:t>
            </w:r>
            <w:r w:rsidR="00502FCA">
              <w:t xml:space="preserve">clarity </w:t>
            </w:r>
            <w:r w:rsidR="0002341C">
              <w:t>wa</w:t>
            </w:r>
            <w:r w:rsidR="00502FCA">
              <w:t xml:space="preserve">s being sought </w:t>
            </w:r>
            <w:r w:rsidR="00B7442D">
              <w:t>from the legal department</w:t>
            </w:r>
            <w:r w:rsidR="0002341C">
              <w:t xml:space="preserve"> with regards to</w:t>
            </w:r>
            <w:r w:rsidR="00456442">
              <w:t xml:space="preserve"> how</w:t>
            </w:r>
            <w:r w:rsidR="00502FCA">
              <w:t xml:space="preserve"> long a Covid detainee c</w:t>
            </w:r>
            <w:r w:rsidR="0002341C">
              <w:t>ould</w:t>
            </w:r>
            <w:r w:rsidR="00502FCA">
              <w:t xml:space="preserve"> be kept in custody when they ha</w:t>
            </w:r>
            <w:r w:rsidR="0002341C">
              <w:t>d</w:t>
            </w:r>
            <w:r w:rsidR="004018CF">
              <w:t xml:space="preserve"> </w:t>
            </w:r>
            <w:r w:rsidR="00456442">
              <w:t xml:space="preserve">been processed by the Court but </w:t>
            </w:r>
            <w:r w:rsidR="004018CF">
              <w:t>not been remanded into custody</w:t>
            </w:r>
            <w:r w:rsidR="00FB778B">
              <w:t xml:space="preserve"> </w:t>
            </w:r>
            <w:r w:rsidR="005E105C">
              <w:t>and</w:t>
            </w:r>
            <w:r w:rsidR="00FB778B">
              <w:t xml:space="preserve"> realised on bail.</w:t>
            </w:r>
            <w:r w:rsidR="004018CF">
              <w:t xml:space="preserve"> The process on </w:t>
            </w:r>
            <w:r w:rsidR="005E105C">
              <w:t xml:space="preserve">releasing </w:t>
            </w:r>
            <w:r w:rsidR="004018CF">
              <w:t xml:space="preserve">the detainee </w:t>
            </w:r>
            <w:r w:rsidR="0002341C">
              <w:t>wa</w:t>
            </w:r>
            <w:r w:rsidR="004018CF">
              <w:t xml:space="preserve">s not straight </w:t>
            </w:r>
            <w:r w:rsidR="00736A11">
              <w:t xml:space="preserve">forward </w:t>
            </w:r>
            <w:r w:rsidR="00502FCA">
              <w:t xml:space="preserve">when they </w:t>
            </w:r>
            <w:r w:rsidR="0002341C">
              <w:t>we</w:t>
            </w:r>
            <w:r w:rsidR="00502FCA">
              <w:t xml:space="preserve">re </w:t>
            </w:r>
            <w:r w:rsidR="00A82B3F">
              <w:t>Covi</w:t>
            </w:r>
            <w:r w:rsidR="002D4667">
              <w:t>d</w:t>
            </w:r>
            <w:r w:rsidR="00A82B3F">
              <w:t xml:space="preserve"> positive. </w:t>
            </w:r>
          </w:p>
          <w:p w14:paraId="6847EC6C" w14:textId="77777777" w:rsidR="00505F06" w:rsidRPr="00346F15" w:rsidRDefault="00505F06" w:rsidP="00346F15">
            <w:pPr>
              <w:ind w:right="233"/>
              <w:jc w:val="both"/>
            </w:pPr>
          </w:p>
          <w:p w14:paraId="409A59B2" w14:textId="0260CBD4" w:rsidR="00505F06" w:rsidRDefault="00505F06" w:rsidP="00505F06">
            <w:pPr>
              <w:ind w:right="233"/>
              <w:jc w:val="both"/>
            </w:pPr>
            <w:r w:rsidRPr="00505F06">
              <w:t>RG informed the visitors that the</w:t>
            </w:r>
            <w:r>
              <w:t xml:space="preserve"> </w:t>
            </w:r>
            <w:r w:rsidRPr="00505F06">
              <w:t xml:space="preserve">Track and Trace procedure </w:t>
            </w:r>
            <w:r w:rsidR="0002341C">
              <w:t>was</w:t>
            </w:r>
            <w:r w:rsidRPr="00505F06">
              <w:t xml:space="preserve"> </w:t>
            </w:r>
            <w:r>
              <w:t xml:space="preserve">still in </w:t>
            </w:r>
            <w:r w:rsidRPr="00505F06">
              <w:t>place within custody for any visitors entering custody.</w:t>
            </w:r>
          </w:p>
          <w:p w14:paraId="31A3F508" w14:textId="79FBEEDF" w:rsidR="00BF1864" w:rsidRDefault="00BF1864" w:rsidP="00505F06">
            <w:pPr>
              <w:ind w:right="233"/>
              <w:jc w:val="both"/>
            </w:pPr>
          </w:p>
          <w:p w14:paraId="5107DF57" w14:textId="7904B5BE" w:rsidR="00BF1864" w:rsidRDefault="00BF1864" w:rsidP="00505F06">
            <w:pPr>
              <w:ind w:right="233"/>
              <w:jc w:val="both"/>
            </w:pPr>
            <w:r>
              <w:t xml:space="preserve">RG </w:t>
            </w:r>
            <w:r w:rsidR="006974E1">
              <w:t>advised</w:t>
            </w:r>
            <w:r>
              <w:t xml:space="preserve"> us th</w:t>
            </w:r>
            <w:r w:rsidR="004825FF">
              <w:t>at</w:t>
            </w:r>
            <w:r>
              <w:t xml:space="preserve"> </w:t>
            </w:r>
            <w:r w:rsidR="00712650">
              <w:t xml:space="preserve">Custody would be going on to the Forces </w:t>
            </w:r>
            <w:r w:rsidR="006974E1">
              <w:t>S</w:t>
            </w:r>
            <w:r w:rsidR="00712650">
              <w:t xml:space="preserve">crutiny </w:t>
            </w:r>
            <w:r w:rsidR="006974E1">
              <w:t>P</w:t>
            </w:r>
            <w:r w:rsidR="00712650">
              <w:t>anel to</w:t>
            </w:r>
            <w:r w:rsidR="004825FF">
              <w:t xml:space="preserve"> look at disparity and disproportionality</w:t>
            </w:r>
            <w:r w:rsidR="00AB20B8">
              <w:t xml:space="preserve"> within Custody.</w:t>
            </w:r>
            <w:r w:rsidR="004825FF">
              <w:t xml:space="preserve">  </w:t>
            </w:r>
          </w:p>
          <w:p w14:paraId="1C9A21A3" w14:textId="0C5B6DCB" w:rsidR="003232D3" w:rsidRDefault="003232D3" w:rsidP="00505F06">
            <w:pPr>
              <w:ind w:right="233"/>
              <w:jc w:val="both"/>
            </w:pPr>
          </w:p>
          <w:p w14:paraId="2A8FADF5" w14:textId="3F2251AC" w:rsidR="00B13EE8" w:rsidRDefault="007E2993" w:rsidP="00505F06">
            <w:pPr>
              <w:ind w:right="233"/>
              <w:jc w:val="both"/>
            </w:pPr>
            <w:r>
              <w:t xml:space="preserve">NW asked if Covid had impacted the sourcing of accommodation for Juveniles even further.  </w:t>
            </w:r>
            <w:r w:rsidR="00B13EE8">
              <w:t xml:space="preserve">RG confirmed </w:t>
            </w:r>
            <w:r w:rsidR="00AF7FC2">
              <w:t xml:space="preserve">obtaining </w:t>
            </w:r>
            <w:r w:rsidR="001E742B">
              <w:t xml:space="preserve">secure accommodation for juveniles </w:t>
            </w:r>
            <w:r>
              <w:t>wa</w:t>
            </w:r>
            <w:r w:rsidR="00AF7FC2">
              <w:t xml:space="preserve">s challenging and the nearest </w:t>
            </w:r>
            <w:r w:rsidR="00605DFA">
              <w:t xml:space="preserve">secure accommodation </w:t>
            </w:r>
            <w:r>
              <w:t xml:space="preserve">was usually </w:t>
            </w:r>
            <w:r w:rsidR="00096AA8">
              <w:t xml:space="preserve">in </w:t>
            </w:r>
            <w:r w:rsidR="00605DFA">
              <w:t>Bristol or Dyfed Powys.</w:t>
            </w:r>
            <w:r w:rsidR="00A71FFE">
              <w:t xml:space="preserve">  There </w:t>
            </w:r>
            <w:r>
              <w:t>wa</w:t>
            </w:r>
            <w:r w:rsidR="00A71FFE">
              <w:t>s a</w:t>
            </w:r>
            <w:r w:rsidR="0039331C">
              <w:t xml:space="preserve"> P</w:t>
            </w:r>
            <w:r>
              <w:t>ACE</w:t>
            </w:r>
            <w:r w:rsidR="0039331C">
              <w:t xml:space="preserve"> and Remand meeting held every month </w:t>
            </w:r>
            <w:r w:rsidR="00530051">
              <w:t>with various organisation</w:t>
            </w:r>
            <w:r>
              <w:t xml:space="preserve">s in order to </w:t>
            </w:r>
            <w:r w:rsidR="0081691B">
              <w:t xml:space="preserve">try to improve </w:t>
            </w:r>
            <w:r w:rsidR="004C7EB4">
              <w:t xml:space="preserve">the amount of </w:t>
            </w:r>
            <w:r w:rsidR="0081691B">
              <w:t>secur</w:t>
            </w:r>
            <w:r w:rsidR="00030348">
              <w:t xml:space="preserve">e </w:t>
            </w:r>
            <w:r w:rsidR="0081691B">
              <w:t>accommodatio</w:t>
            </w:r>
            <w:r w:rsidR="00B824D1">
              <w:t xml:space="preserve">n available.  RG confirmed the amount of secure accommodation requests made by Gwent </w:t>
            </w:r>
            <w:r w:rsidR="00096AA8">
              <w:t>we</w:t>
            </w:r>
            <w:r w:rsidR="003237FF">
              <w:t>re</w:t>
            </w:r>
            <w:r w:rsidR="00B824D1">
              <w:t xml:space="preserve"> very low.</w:t>
            </w:r>
          </w:p>
          <w:p w14:paraId="6E32B3A1" w14:textId="2A220872" w:rsidR="00E874E1" w:rsidRDefault="00E874E1" w:rsidP="00505F06">
            <w:pPr>
              <w:ind w:right="233"/>
              <w:jc w:val="both"/>
            </w:pPr>
          </w:p>
          <w:p w14:paraId="58ED1F29" w14:textId="33CCA560" w:rsidR="003232D3" w:rsidRDefault="00E874E1" w:rsidP="00505F06">
            <w:pPr>
              <w:ind w:right="233"/>
              <w:jc w:val="both"/>
            </w:pPr>
            <w:r>
              <w:t>RG</w:t>
            </w:r>
            <w:r w:rsidR="00B20A00">
              <w:t xml:space="preserve"> advised</w:t>
            </w:r>
            <w:r>
              <w:t xml:space="preserve"> us that</w:t>
            </w:r>
            <w:r w:rsidR="00B20A00">
              <w:t xml:space="preserve"> </w:t>
            </w:r>
            <w:r w:rsidR="004017DF">
              <w:t>he attend</w:t>
            </w:r>
            <w:r w:rsidR="0079744F">
              <w:t>ed</w:t>
            </w:r>
            <w:r w:rsidR="004017DF">
              <w:t xml:space="preserve"> the </w:t>
            </w:r>
            <w:r w:rsidR="00B20A00">
              <w:t xml:space="preserve">Gwent Review </w:t>
            </w:r>
            <w:r w:rsidR="00706833">
              <w:t xml:space="preserve">and </w:t>
            </w:r>
            <w:r w:rsidR="00B20A00">
              <w:t>Monitoring Panel</w:t>
            </w:r>
            <w:r w:rsidR="004017DF">
              <w:t xml:space="preserve"> monthly </w:t>
            </w:r>
            <w:r w:rsidR="003237FF">
              <w:t xml:space="preserve">which </w:t>
            </w:r>
            <w:r w:rsidR="00EE75BC">
              <w:t>monitors juvenile</w:t>
            </w:r>
            <w:r w:rsidR="00206E55">
              <w:t>s within c</w:t>
            </w:r>
            <w:r w:rsidR="00EE75BC">
              <w:t>ustody</w:t>
            </w:r>
            <w:r w:rsidR="0041357B">
              <w:t xml:space="preserve"> for all Gwent local authorit</w:t>
            </w:r>
            <w:r w:rsidR="003C31DB">
              <w:t>y areas</w:t>
            </w:r>
            <w:r w:rsidR="0079744F">
              <w:t xml:space="preserve"> and a </w:t>
            </w:r>
            <w:r w:rsidR="003237FF">
              <w:t>r</w:t>
            </w:r>
            <w:r w:rsidR="002E0600">
              <w:t xml:space="preserve">obust monitoring </w:t>
            </w:r>
            <w:r w:rsidR="003237FF">
              <w:t xml:space="preserve">process </w:t>
            </w:r>
            <w:r w:rsidR="0079744F">
              <w:t>wa</w:t>
            </w:r>
            <w:r w:rsidR="003237FF">
              <w:t>s in place for</w:t>
            </w:r>
            <w:r w:rsidR="002E0600">
              <w:t xml:space="preserve"> juveniles coming into custody. </w:t>
            </w:r>
          </w:p>
          <w:p w14:paraId="5B856F51" w14:textId="77777777" w:rsidR="00C2215F" w:rsidRDefault="00C2215F" w:rsidP="00505F06">
            <w:pPr>
              <w:ind w:right="233"/>
              <w:jc w:val="both"/>
            </w:pPr>
          </w:p>
          <w:p w14:paraId="786F4C19" w14:textId="612A66A3" w:rsidR="00346F15" w:rsidRPr="00C2215F" w:rsidRDefault="00C2215F" w:rsidP="00346F15">
            <w:pPr>
              <w:ind w:right="233"/>
              <w:jc w:val="both"/>
            </w:pPr>
            <w:r w:rsidRPr="00C2215F">
              <w:t xml:space="preserve">RG advised us there had been no concerns </w:t>
            </w:r>
            <w:r w:rsidR="008B1116">
              <w:t>with</w:t>
            </w:r>
            <w:r w:rsidRPr="00C2215F">
              <w:t xml:space="preserve"> the attendance of Appropriate Adults</w:t>
            </w:r>
            <w:r>
              <w:t xml:space="preserve"> and </w:t>
            </w:r>
            <w:r w:rsidR="00B96180" w:rsidRPr="00C2215F">
              <w:t>Hafal</w:t>
            </w:r>
            <w:r w:rsidR="003D7348">
              <w:t>,</w:t>
            </w:r>
            <w:r w:rsidR="00B96180" w:rsidRPr="00C2215F">
              <w:t xml:space="preserve"> </w:t>
            </w:r>
            <w:r w:rsidRPr="00C2215F">
              <w:t>the Appropriate Adults</w:t>
            </w:r>
            <w:r w:rsidR="0079744F">
              <w:t xml:space="preserve"> service</w:t>
            </w:r>
            <w:r w:rsidR="002B11B3">
              <w:t xml:space="preserve"> provider</w:t>
            </w:r>
            <w:r w:rsidRPr="00C2215F">
              <w:t xml:space="preserve"> had </w:t>
            </w:r>
            <w:r w:rsidR="005A1160">
              <w:t xml:space="preserve">submitted </w:t>
            </w:r>
            <w:r w:rsidR="008B1116">
              <w:t>a</w:t>
            </w:r>
            <w:r w:rsidR="005A1160">
              <w:t xml:space="preserve"> </w:t>
            </w:r>
            <w:r w:rsidR="00F06D13">
              <w:t xml:space="preserve">monthly report </w:t>
            </w:r>
            <w:r w:rsidR="00175EC9">
              <w:t xml:space="preserve">that showed </w:t>
            </w:r>
            <w:r w:rsidRPr="00C2215F">
              <w:t xml:space="preserve">100% attendance and 100% </w:t>
            </w:r>
            <w:r w:rsidR="005A1160">
              <w:t>within the time scale required.</w:t>
            </w:r>
            <w:r w:rsidRPr="00C2215F">
              <w:t xml:space="preserve"> </w:t>
            </w:r>
          </w:p>
          <w:p w14:paraId="77AC8CF7" w14:textId="42C71983" w:rsidR="003E15AB" w:rsidRDefault="003E15AB" w:rsidP="0035734E">
            <w:pPr>
              <w:ind w:right="233"/>
              <w:jc w:val="both"/>
              <w:rPr>
                <w:highlight w:val="yellow"/>
              </w:rPr>
            </w:pPr>
          </w:p>
          <w:p w14:paraId="28062339" w14:textId="4369AB59" w:rsidR="002B11B3" w:rsidRDefault="008701B8" w:rsidP="0035734E">
            <w:pPr>
              <w:ind w:right="233"/>
              <w:jc w:val="both"/>
            </w:pPr>
            <w:r w:rsidRPr="009B179C">
              <w:lastRenderedPageBreak/>
              <w:t xml:space="preserve">RG informed us that </w:t>
            </w:r>
            <w:r w:rsidR="009B179C" w:rsidRPr="009B179C">
              <w:t xml:space="preserve">a Perpetrator </w:t>
            </w:r>
            <w:r w:rsidR="00BA0E10">
              <w:t xml:space="preserve">Referral </w:t>
            </w:r>
            <w:r w:rsidR="009B179C" w:rsidRPr="009B179C">
              <w:t>Scheme</w:t>
            </w:r>
            <w:r w:rsidR="00E96F07">
              <w:t xml:space="preserve"> ‘Phoenix’</w:t>
            </w:r>
            <w:r w:rsidR="009B179C" w:rsidRPr="009B179C">
              <w:t xml:space="preserve"> for Domestic Violence </w:t>
            </w:r>
            <w:r w:rsidR="002B11B3">
              <w:t>O</w:t>
            </w:r>
            <w:r w:rsidR="00816F46">
              <w:t>ffenders had started</w:t>
            </w:r>
            <w:r w:rsidR="00F719A8">
              <w:t xml:space="preserve">.  This would be </w:t>
            </w:r>
            <w:r w:rsidR="006A762E">
              <w:t xml:space="preserve">offered to all offenders regardless if the </w:t>
            </w:r>
            <w:r w:rsidR="00816F46">
              <w:t xml:space="preserve">offender </w:t>
            </w:r>
            <w:r w:rsidR="006A762E">
              <w:t>was</w:t>
            </w:r>
            <w:r w:rsidR="00816F46">
              <w:t xml:space="preserve"> charged or </w:t>
            </w:r>
            <w:r w:rsidR="00870264">
              <w:t>no</w:t>
            </w:r>
            <w:r w:rsidR="009D5F2B">
              <w:t>t.</w:t>
            </w:r>
          </w:p>
          <w:p w14:paraId="6F6A179A" w14:textId="423FE377" w:rsidR="006A762E" w:rsidRDefault="009D5F2B" w:rsidP="0035734E">
            <w:pPr>
              <w:ind w:right="233"/>
              <w:jc w:val="both"/>
            </w:pPr>
            <w:r>
              <w:t xml:space="preserve">  </w:t>
            </w:r>
          </w:p>
          <w:p w14:paraId="6269ED9A" w14:textId="06EFB60E" w:rsidR="00AA5AC8" w:rsidRPr="009B179C" w:rsidRDefault="006A762E" w:rsidP="0035734E">
            <w:pPr>
              <w:ind w:right="233"/>
              <w:jc w:val="both"/>
            </w:pPr>
            <w:r>
              <w:t>T</w:t>
            </w:r>
            <w:r w:rsidR="00870264">
              <w:t xml:space="preserve">he offender </w:t>
            </w:r>
            <w:r>
              <w:t>would be required to gi</w:t>
            </w:r>
            <w:r w:rsidR="00870264">
              <w:t xml:space="preserve">ve their </w:t>
            </w:r>
            <w:r w:rsidR="00BA676E">
              <w:t>consent</w:t>
            </w:r>
            <w:r w:rsidR="00C23315">
              <w:t xml:space="preserve"> prior to the </w:t>
            </w:r>
            <w:r w:rsidR="00A5269F">
              <w:t xml:space="preserve">referral </w:t>
            </w:r>
            <w:r w:rsidR="00E96F07">
              <w:t xml:space="preserve">to </w:t>
            </w:r>
            <w:r w:rsidR="0065780E">
              <w:t xml:space="preserve">the organisation </w:t>
            </w:r>
            <w:r w:rsidR="009D5F2B">
              <w:t xml:space="preserve">who </w:t>
            </w:r>
            <w:r w:rsidR="0060662D">
              <w:t>work</w:t>
            </w:r>
            <w:r w:rsidR="0065780E">
              <w:t>ed</w:t>
            </w:r>
            <w:r w:rsidR="0060662D">
              <w:t xml:space="preserve"> with the offender to try </w:t>
            </w:r>
            <w:r w:rsidR="0065780E">
              <w:t xml:space="preserve">to </w:t>
            </w:r>
            <w:r w:rsidR="0060662D">
              <w:t>break the cycle</w:t>
            </w:r>
            <w:r w:rsidR="0065780E">
              <w:t xml:space="preserve"> of offending</w:t>
            </w:r>
            <w:r w:rsidR="002B79A9">
              <w:t>.</w:t>
            </w:r>
          </w:p>
          <w:p w14:paraId="78A88140" w14:textId="6AB24417" w:rsidR="002705D1" w:rsidRPr="00F079A7" w:rsidRDefault="002705D1" w:rsidP="00D160F9">
            <w:pPr>
              <w:ind w:right="233"/>
              <w:jc w:val="both"/>
            </w:pPr>
          </w:p>
        </w:tc>
        <w:tc>
          <w:tcPr>
            <w:tcW w:w="1523" w:type="dxa"/>
          </w:tcPr>
          <w:p w14:paraId="73737007" w14:textId="77777777" w:rsidR="00614BF3" w:rsidRDefault="00614BF3" w:rsidP="00A676CD"/>
          <w:p w14:paraId="2E9DBF72" w14:textId="77777777" w:rsidR="00614BF3" w:rsidRDefault="00614BF3" w:rsidP="00A676CD"/>
          <w:p w14:paraId="737185C5" w14:textId="77777777" w:rsidR="00614BF3" w:rsidRDefault="00614BF3" w:rsidP="00A676CD"/>
          <w:p w14:paraId="6525D4AB" w14:textId="77777777" w:rsidR="00614BF3" w:rsidRDefault="00614BF3" w:rsidP="00A676CD"/>
          <w:p w14:paraId="775C98EE" w14:textId="77777777" w:rsidR="00614BF3" w:rsidRDefault="00614BF3" w:rsidP="00A676CD"/>
          <w:p w14:paraId="3663E97C" w14:textId="77777777" w:rsidR="00520A18" w:rsidRDefault="00520A18" w:rsidP="00A676CD"/>
          <w:p w14:paraId="3200F9D0" w14:textId="23434A35" w:rsidR="00FC692A" w:rsidRDefault="00FC692A" w:rsidP="00520A18">
            <w:pPr>
              <w:jc w:val="center"/>
              <w:rPr>
                <w:b/>
              </w:rPr>
            </w:pPr>
          </w:p>
          <w:p w14:paraId="5B4EDAC0" w14:textId="77777777" w:rsidR="00CB468F" w:rsidRDefault="00CB468F" w:rsidP="00520A18">
            <w:pPr>
              <w:jc w:val="center"/>
              <w:rPr>
                <w:b/>
              </w:rPr>
            </w:pPr>
          </w:p>
          <w:p w14:paraId="3646ED8D" w14:textId="77777777" w:rsidR="00CB468F" w:rsidRDefault="00CB468F" w:rsidP="00520A18">
            <w:pPr>
              <w:jc w:val="center"/>
              <w:rPr>
                <w:b/>
              </w:rPr>
            </w:pPr>
          </w:p>
          <w:p w14:paraId="4FA8B79B" w14:textId="77777777" w:rsidR="00CB468F" w:rsidRDefault="00CB468F" w:rsidP="00520A18">
            <w:pPr>
              <w:jc w:val="center"/>
              <w:rPr>
                <w:b/>
              </w:rPr>
            </w:pPr>
          </w:p>
          <w:p w14:paraId="642AD503" w14:textId="77777777" w:rsidR="004C431C" w:rsidRDefault="004C431C" w:rsidP="00520A18">
            <w:pPr>
              <w:jc w:val="center"/>
              <w:rPr>
                <w:b/>
              </w:rPr>
            </w:pPr>
          </w:p>
          <w:p w14:paraId="77BD9F92" w14:textId="77777777" w:rsidR="00B772DB" w:rsidRDefault="00B772DB" w:rsidP="00520A18">
            <w:pPr>
              <w:jc w:val="center"/>
              <w:rPr>
                <w:b/>
              </w:rPr>
            </w:pPr>
          </w:p>
          <w:p w14:paraId="48E25F75" w14:textId="77777777" w:rsidR="00B772DB" w:rsidRDefault="00B772DB" w:rsidP="00520A18">
            <w:pPr>
              <w:jc w:val="center"/>
              <w:rPr>
                <w:b/>
              </w:rPr>
            </w:pPr>
          </w:p>
          <w:p w14:paraId="33BD0510" w14:textId="77777777" w:rsidR="00B772DB" w:rsidRDefault="00B772DB" w:rsidP="00520A18">
            <w:pPr>
              <w:jc w:val="center"/>
              <w:rPr>
                <w:b/>
              </w:rPr>
            </w:pPr>
          </w:p>
          <w:p w14:paraId="5CE9701F" w14:textId="77777777" w:rsidR="00FD3C83" w:rsidRDefault="00FD3C83" w:rsidP="00520A18">
            <w:pPr>
              <w:jc w:val="center"/>
              <w:rPr>
                <w:b/>
              </w:rPr>
            </w:pPr>
          </w:p>
          <w:p w14:paraId="670A89EA" w14:textId="77777777" w:rsidR="00FD3C83" w:rsidRDefault="00FD3C83" w:rsidP="00520A18">
            <w:pPr>
              <w:jc w:val="center"/>
              <w:rPr>
                <w:b/>
              </w:rPr>
            </w:pPr>
          </w:p>
          <w:p w14:paraId="3417F079" w14:textId="5C9C8C74" w:rsidR="00614BF3" w:rsidRDefault="00614BF3" w:rsidP="0035734E">
            <w:pPr>
              <w:jc w:val="center"/>
            </w:pPr>
          </w:p>
          <w:p w14:paraId="15711B9D" w14:textId="77777777" w:rsidR="00614BF3" w:rsidRDefault="00614BF3" w:rsidP="00A676CD"/>
          <w:p w14:paraId="2F3D1EB8" w14:textId="77777777" w:rsidR="00614BF3" w:rsidRDefault="00614BF3" w:rsidP="00A676CD"/>
          <w:p w14:paraId="56D033A9" w14:textId="77777777" w:rsidR="00614BF3" w:rsidRDefault="00614BF3" w:rsidP="00A676CD"/>
          <w:p w14:paraId="3EDA63C7" w14:textId="77777777" w:rsidR="002705D1" w:rsidRDefault="002705D1" w:rsidP="002705D1">
            <w:pPr>
              <w:jc w:val="center"/>
              <w:rPr>
                <w:b/>
                <w:bCs/>
              </w:rPr>
            </w:pPr>
          </w:p>
          <w:p w14:paraId="46243617" w14:textId="77777777" w:rsidR="002705D1" w:rsidRDefault="002705D1" w:rsidP="002705D1">
            <w:pPr>
              <w:jc w:val="center"/>
              <w:rPr>
                <w:b/>
                <w:bCs/>
              </w:rPr>
            </w:pPr>
          </w:p>
          <w:p w14:paraId="5AB24999" w14:textId="77777777" w:rsidR="00562ECD" w:rsidRDefault="00562ECD" w:rsidP="002705D1">
            <w:pPr>
              <w:jc w:val="center"/>
              <w:rPr>
                <w:b/>
                <w:bCs/>
              </w:rPr>
            </w:pPr>
          </w:p>
          <w:p w14:paraId="740A2C88" w14:textId="169CFD58" w:rsidR="002705D1" w:rsidRDefault="002705D1" w:rsidP="002705D1">
            <w:pPr>
              <w:jc w:val="center"/>
              <w:rPr>
                <w:b/>
                <w:bCs/>
              </w:rPr>
            </w:pPr>
          </w:p>
          <w:p w14:paraId="5AC196D6" w14:textId="77777777" w:rsidR="002705D1" w:rsidRDefault="002705D1" w:rsidP="002705D1">
            <w:pPr>
              <w:jc w:val="center"/>
              <w:rPr>
                <w:b/>
                <w:bCs/>
              </w:rPr>
            </w:pPr>
          </w:p>
          <w:p w14:paraId="3CBFEE8D" w14:textId="77777777" w:rsidR="002705D1" w:rsidRDefault="002705D1" w:rsidP="002705D1">
            <w:pPr>
              <w:jc w:val="center"/>
              <w:rPr>
                <w:b/>
                <w:bCs/>
              </w:rPr>
            </w:pPr>
          </w:p>
          <w:p w14:paraId="701A070F" w14:textId="77777777" w:rsidR="00A74325" w:rsidRDefault="00A74325" w:rsidP="002705D1">
            <w:pPr>
              <w:jc w:val="center"/>
              <w:rPr>
                <w:b/>
                <w:bCs/>
              </w:rPr>
            </w:pPr>
          </w:p>
          <w:p w14:paraId="0CD79834" w14:textId="77777777" w:rsidR="00281FA3" w:rsidRDefault="00281FA3" w:rsidP="002705D1">
            <w:pPr>
              <w:jc w:val="center"/>
              <w:rPr>
                <w:b/>
                <w:bCs/>
              </w:rPr>
            </w:pPr>
          </w:p>
          <w:p w14:paraId="5C9716F8" w14:textId="5AE2E28E" w:rsidR="009B211E" w:rsidRDefault="009B211E" w:rsidP="002705D1">
            <w:pPr>
              <w:jc w:val="center"/>
              <w:rPr>
                <w:b/>
                <w:bCs/>
              </w:rPr>
            </w:pPr>
          </w:p>
          <w:p w14:paraId="5BAF331F" w14:textId="77777777" w:rsidR="00A74325" w:rsidRDefault="00A74325" w:rsidP="002705D1">
            <w:pPr>
              <w:jc w:val="center"/>
              <w:rPr>
                <w:b/>
                <w:bCs/>
              </w:rPr>
            </w:pPr>
          </w:p>
          <w:p w14:paraId="6B454792" w14:textId="77777777" w:rsidR="00A74325" w:rsidRDefault="00A74325" w:rsidP="002705D1">
            <w:pPr>
              <w:jc w:val="center"/>
              <w:rPr>
                <w:b/>
                <w:bCs/>
              </w:rPr>
            </w:pPr>
          </w:p>
          <w:p w14:paraId="7C259633" w14:textId="77777777" w:rsidR="00A74325" w:rsidRDefault="00A74325" w:rsidP="002705D1">
            <w:pPr>
              <w:jc w:val="center"/>
              <w:rPr>
                <w:b/>
                <w:bCs/>
              </w:rPr>
            </w:pPr>
          </w:p>
          <w:p w14:paraId="22197619" w14:textId="77777777" w:rsidR="00A74325" w:rsidRDefault="00A74325" w:rsidP="002705D1">
            <w:pPr>
              <w:jc w:val="center"/>
              <w:rPr>
                <w:b/>
                <w:bCs/>
              </w:rPr>
            </w:pPr>
          </w:p>
          <w:p w14:paraId="1BA55049" w14:textId="77777777" w:rsidR="005F29B3" w:rsidRDefault="005F29B3" w:rsidP="002705D1">
            <w:pPr>
              <w:jc w:val="center"/>
              <w:rPr>
                <w:b/>
                <w:bCs/>
              </w:rPr>
            </w:pPr>
          </w:p>
          <w:p w14:paraId="66DF8369" w14:textId="77777777" w:rsidR="005F29B3" w:rsidRDefault="005F29B3" w:rsidP="002705D1">
            <w:pPr>
              <w:jc w:val="center"/>
              <w:rPr>
                <w:b/>
                <w:bCs/>
              </w:rPr>
            </w:pPr>
          </w:p>
          <w:p w14:paraId="0C5ACACA" w14:textId="47E1EEE8" w:rsidR="00614BF3" w:rsidRPr="002705D1" w:rsidRDefault="00614BF3" w:rsidP="002705D1">
            <w:pPr>
              <w:jc w:val="center"/>
              <w:rPr>
                <w:b/>
                <w:bCs/>
              </w:rPr>
            </w:pPr>
          </w:p>
          <w:p w14:paraId="12226C8B" w14:textId="77777777" w:rsidR="00635978" w:rsidRDefault="00635978" w:rsidP="00A676CD"/>
          <w:p w14:paraId="4DAADD13" w14:textId="77777777" w:rsidR="00635978" w:rsidRDefault="00635978" w:rsidP="00A676CD"/>
          <w:p w14:paraId="2EEFEDCE" w14:textId="77777777" w:rsidR="00CD5A41" w:rsidRDefault="00CD5A41" w:rsidP="00A676CD"/>
          <w:p w14:paraId="4582D1C0" w14:textId="77777777" w:rsidR="00CD5A41" w:rsidRDefault="00CD5A41" w:rsidP="00A676CD"/>
          <w:p w14:paraId="4D3EEF4E" w14:textId="77777777" w:rsidR="00614BF3" w:rsidRDefault="00614BF3" w:rsidP="00A676CD"/>
          <w:p w14:paraId="283BC6EA" w14:textId="77777777" w:rsidR="00AE2677" w:rsidRPr="0094615C" w:rsidRDefault="00AE2677" w:rsidP="009A6133">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614BF3" w14:paraId="25D8B7B1" w14:textId="77777777" w:rsidTr="000B52E8">
        <w:trPr>
          <w:trHeight w:val="567"/>
        </w:trPr>
        <w:tc>
          <w:tcPr>
            <w:tcW w:w="878" w:type="dxa"/>
            <w:tcBorders>
              <w:bottom w:val="single" w:sz="4" w:space="0" w:color="auto"/>
            </w:tcBorders>
            <w:vAlign w:val="center"/>
          </w:tcPr>
          <w:p w14:paraId="0A601DCC" w14:textId="77777777" w:rsidR="00614BF3" w:rsidRDefault="00614BF3" w:rsidP="00A676CD">
            <w:pPr>
              <w:rPr>
                <w:b/>
              </w:rPr>
            </w:pPr>
            <w:r>
              <w:rPr>
                <w:b/>
              </w:rPr>
              <w:t>4.</w:t>
            </w:r>
          </w:p>
        </w:tc>
        <w:tc>
          <w:tcPr>
            <w:tcW w:w="8165" w:type="dxa"/>
            <w:tcBorders>
              <w:bottom w:val="single" w:sz="4" w:space="0" w:color="auto"/>
            </w:tcBorders>
            <w:vAlign w:val="center"/>
          </w:tcPr>
          <w:p w14:paraId="2463C705" w14:textId="77777777" w:rsidR="00614BF3" w:rsidRPr="00992678" w:rsidRDefault="00614BF3" w:rsidP="00A676CD">
            <w:pPr>
              <w:rPr>
                <w:b/>
              </w:rPr>
            </w:pPr>
            <w:r>
              <w:rPr>
                <w:b/>
              </w:rPr>
              <w:t>Scheme Update</w:t>
            </w:r>
          </w:p>
        </w:tc>
        <w:tc>
          <w:tcPr>
            <w:tcW w:w="1523" w:type="dxa"/>
            <w:tcBorders>
              <w:bottom w:val="single" w:sz="4" w:space="0" w:color="auto"/>
            </w:tcBorders>
          </w:tcPr>
          <w:p w14:paraId="22D6CF3A" w14:textId="77777777" w:rsidR="00614BF3" w:rsidRPr="001C279D" w:rsidRDefault="00614BF3" w:rsidP="00A676CD">
            <w:pPr>
              <w:jc w:val="center"/>
              <w:rPr>
                <w:b/>
              </w:rPr>
            </w:pPr>
          </w:p>
        </w:tc>
      </w:tr>
      <w:tr w:rsidR="00614BF3" w14:paraId="75B730B9" w14:textId="77777777" w:rsidTr="000B52E8">
        <w:trPr>
          <w:trHeight w:val="283"/>
        </w:trPr>
        <w:tc>
          <w:tcPr>
            <w:tcW w:w="878" w:type="dxa"/>
            <w:tcBorders>
              <w:bottom w:val="single" w:sz="4" w:space="0" w:color="auto"/>
            </w:tcBorders>
          </w:tcPr>
          <w:p w14:paraId="060BD00E" w14:textId="77777777" w:rsidR="00614BF3" w:rsidRDefault="00614BF3" w:rsidP="00A676CD">
            <w:pPr>
              <w:rPr>
                <w:b/>
              </w:rPr>
            </w:pPr>
          </w:p>
        </w:tc>
        <w:tc>
          <w:tcPr>
            <w:tcW w:w="8165" w:type="dxa"/>
            <w:tcBorders>
              <w:bottom w:val="single" w:sz="4" w:space="0" w:color="auto"/>
            </w:tcBorders>
          </w:tcPr>
          <w:p w14:paraId="5C474A11" w14:textId="1E51ED67" w:rsidR="00BA5B47" w:rsidRDefault="00290479" w:rsidP="0035734E">
            <w:pPr>
              <w:ind w:right="233"/>
              <w:jc w:val="both"/>
            </w:pPr>
            <w:r w:rsidRPr="00A06D6E">
              <w:t>NW advised us th</w:t>
            </w:r>
            <w:r w:rsidR="00344478" w:rsidRPr="00A06D6E">
              <w:t xml:space="preserve">ere </w:t>
            </w:r>
            <w:r w:rsidR="000F487C" w:rsidRPr="00A06D6E">
              <w:t>we</w:t>
            </w:r>
            <w:r w:rsidR="00344478" w:rsidRPr="00A06D6E">
              <w:t>re</w:t>
            </w:r>
            <w:r w:rsidRPr="00A06D6E">
              <w:t xml:space="preserve"> currently eight </w:t>
            </w:r>
            <w:r w:rsidR="002961C5" w:rsidRPr="00A06D6E">
              <w:t xml:space="preserve">visitors </w:t>
            </w:r>
            <w:r w:rsidR="000F487C" w:rsidRPr="00A06D6E">
              <w:t>on the scheme and</w:t>
            </w:r>
            <w:r w:rsidR="002961C5" w:rsidRPr="00A06D6E">
              <w:t xml:space="preserve"> </w:t>
            </w:r>
            <w:r w:rsidR="00A06D6E" w:rsidRPr="00A06D6E">
              <w:t>six</w:t>
            </w:r>
            <w:r w:rsidR="002961C5" w:rsidRPr="00A06D6E">
              <w:t xml:space="preserve"> </w:t>
            </w:r>
            <w:r w:rsidR="000F487C" w:rsidRPr="00A06D6E">
              <w:t xml:space="preserve">of the visitors were </w:t>
            </w:r>
            <w:r w:rsidR="002961C5" w:rsidRPr="00A06D6E">
              <w:t>conducting telephone visits.</w:t>
            </w:r>
            <w:r w:rsidR="00593BC8">
              <w:t xml:space="preserve">  The up</w:t>
            </w:r>
            <w:r w:rsidR="007A3E57">
              <w:t>t</w:t>
            </w:r>
            <w:r w:rsidR="00593BC8">
              <w:t>a</w:t>
            </w:r>
            <w:r w:rsidR="007A3E57">
              <w:t>ke</w:t>
            </w:r>
            <w:r w:rsidR="00593BC8">
              <w:t xml:space="preserve"> of detainees accepting visits </w:t>
            </w:r>
            <w:r w:rsidR="00461C9F">
              <w:t>was</w:t>
            </w:r>
            <w:r w:rsidR="00593BC8">
              <w:t xml:space="preserve"> still low but </w:t>
            </w:r>
            <w:r w:rsidR="006C60F0">
              <w:t>consistent at 10%</w:t>
            </w:r>
            <w:r w:rsidR="00461C9F">
              <w:t xml:space="preserve"> of visits</w:t>
            </w:r>
            <w:r w:rsidR="004863B9">
              <w:t>.  No major concerns had been raise</w:t>
            </w:r>
            <w:r w:rsidR="000B4F6B">
              <w:t>d on the visit forms</w:t>
            </w:r>
            <w:r w:rsidR="00D90E8A">
              <w:t>.</w:t>
            </w:r>
            <w:r w:rsidR="000B4F6B">
              <w:t xml:space="preserve">  One </w:t>
            </w:r>
            <w:r w:rsidR="00D90E8A">
              <w:t>missed call</w:t>
            </w:r>
            <w:r w:rsidR="000B4F6B">
              <w:t xml:space="preserve"> had been recorded</w:t>
            </w:r>
            <w:r w:rsidR="00AC0354">
              <w:t xml:space="preserve"> </w:t>
            </w:r>
            <w:r w:rsidR="00461C9F">
              <w:t xml:space="preserve">and the ICVs confirmed there were no issues </w:t>
            </w:r>
            <w:r w:rsidR="00E27C19">
              <w:t>with</w:t>
            </w:r>
            <w:r w:rsidR="00B30E89">
              <w:t xml:space="preserve"> </w:t>
            </w:r>
            <w:r w:rsidR="002937B6">
              <w:t>contacting</w:t>
            </w:r>
            <w:r w:rsidR="00E27C19">
              <w:t xml:space="preserve"> </w:t>
            </w:r>
            <w:r w:rsidR="002937B6">
              <w:t>the</w:t>
            </w:r>
            <w:r w:rsidR="00E27C19">
              <w:t xml:space="preserve"> custody</w:t>
            </w:r>
            <w:r w:rsidR="002937B6">
              <w:t xml:space="preserve"> suites</w:t>
            </w:r>
            <w:r w:rsidR="00E27C19">
              <w:t>.</w:t>
            </w:r>
          </w:p>
          <w:p w14:paraId="4B6F811D" w14:textId="0FB90171" w:rsidR="007A1C25" w:rsidRDefault="007A1C25" w:rsidP="0035734E">
            <w:pPr>
              <w:ind w:right="233"/>
              <w:jc w:val="both"/>
            </w:pPr>
          </w:p>
          <w:p w14:paraId="07607E34" w14:textId="321D5E03" w:rsidR="009F4CED" w:rsidRDefault="00B30E89" w:rsidP="0035734E">
            <w:pPr>
              <w:ind w:right="233"/>
              <w:jc w:val="both"/>
            </w:pPr>
            <w:r>
              <w:t>NW informed us the number of near misses recorded ha</w:t>
            </w:r>
            <w:r w:rsidR="002937B6">
              <w:t>d</w:t>
            </w:r>
            <w:r>
              <w:t xml:space="preserve"> reduced</w:t>
            </w:r>
            <w:r w:rsidR="00484DC5">
              <w:t xml:space="preserve"> and asked if this </w:t>
            </w:r>
            <w:r w:rsidR="00461C9F">
              <w:t>wa</w:t>
            </w:r>
            <w:r w:rsidR="00605F1B">
              <w:t>s due to</w:t>
            </w:r>
            <w:r w:rsidR="00884FA3">
              <w:t xml:space="preserve"> the policy being</w:t>
            </w:r>
            <w:r w:rsidR="00354F2D">
              <w:t xml:space="preserve"> review</w:t>
            </w:r>
            <w:r w:rsidR="00484DC5">
              <w:t>ed</w:t>
            </w:r>
            <w:r w:rsidR="00354F2D">
              <w:t xml:space="preserve"> and </w:t>
            </w:r>
            <w:r w:rsidR="00605F1B">
              <w:t xml:space="preserve">a new recording </w:t>
            </w:r>
            <w:r w:rsidR="00484DC5">
              <w:t xml:space="preserve">process being </w:t>
            </w:r>
            <w:r w:rsidR="00605F1B">
              <w:t>put in place</w:t>
            </w:r>
            <w:r w:rsidR="00A21555">
              <w:t>,</w:t>
            </w:r>
            <w:r w:rsidR="00484DC5">
              <w:t xml:space="preserve"> as p</w:t>
            </w:r>
            <w:r w:rsidR="00972DF7">
              <w:t>reviously m</w:t>
            </w:r>
            <w:r w:rsidR="00354F2D">
              <w:t>inor incidents were being recorded as adverse incidents</w:t>
            </w:r>
            <w:r w:rsidR="003D7348">
              <w:t xml:space="preserve">. </w:t>
            </w:r>
            <w:r w:rsidR="00A21555">
              <w:t xml:space="preserve">The Inspector confirmed </w:t>
            </w:r>
            <w:r w:rsidR="00FA0FB7">
              <w:t xml:space="preserve">the </w:t>
            </w:r>
            <w:r w:rsidR="00077727">
              <w:t xml:space="preserve">new recording policy had been submitted </w:t>
            </w:r>
            <w:r w:rsidR="00FA0FB7">
              <w:t>to Chief Officers for approval.</w:t>
            </w:r>
          </w:p>
          <w:p w14:paraId="3A19731A" w14:textId="7D61750C" w:rsidR="00143B87" w:rsidRDefault="00143B87" w:rsidP="0035734E">
            <w:pPr>
              <w:ind w:right="233"/>
              <w:jc w:val="both"/>
            </w:pPr>
          </w:p>
          <w:p w14:paraId="1ED44DF0" w14:textId="53943340" w:rsidR="00143B87" w:rsidRDefault="00143B87" w:rsidP="0035734E">
            <w:pPr>
              <w:ind w:right="233"/>
              <w:jc w:val="both"/>
            </w:pPr>
            <w:r>
              <w:t>DB informed us that the</w:t>
            </w:r>
            <w:r w:rsidR="0073667F">
              <w:t xml:space="preserve"> </w:t>
            </w:r>
            <w:r>
              <w:t xml:space="preserve">National </w:t>
            </w:r>
            <w:r w:rsidR="0073667F">
              <w:t xml:space="preserve">Expert Forum meeting </w:t>
            </w:r>
            <w:r w:rsidR="00FA0FB7">
              <w:t>wa</w:t>
            </w:r>
            <w:r w:rsidR="0073667F">
              <w:t xml:space="preserve">s scheduled </w:t>
            </w:r>
            <w:r w:rsidR="00972DF7">
              <w:t>for</w:t>
            </w:r>
            <w:r w:rsidR="00FA0FB7">
              <w:t xml:space="preserve"> the following</w:t>
            </w:r>
            <w:r w:rsidR="0073667F">
              <w:t xml:space="preserve"> week</w:t>
            </w:r>
            <w:r w:rsidR="00612BCD">
              <w:t>.  The data received from other Forces</w:t>
            </w:r>
            <w:r w:rsidR="0085278F">
              <w:t xml:space="preserve"> </w:t>
            </w:r>
            <w:r w:rsidR="0004499F">
              <w:t>indicate</w:t>
            </w:r>
            <w:r w:rsidR="00972DF7">
              <w:t>d</w:t>
            </w:r>
            <w:r w:rsidR="0004499F">
              <w:t xml:space="preserve"> that other </w:t>
            </w:r>
            <w:r w:rsidR="00DD61C0">
              <w:t xml:space="preserve">ICV schemes who were </w:t>
            </w:r>
            <w:r w:rsidR="0004499F">
              <w:t>conducting telephone visits</w:t>
            </w:r>
            <w:r w:rsidR="00DD61C0">
              <w:t xml:space="preserve"> also</w:t>
            </w:r>
            <w:r w:rsidR="00757CEE">
              <w:t xml:space="preserve"> had a low upt</w:t>
            </w:r>
            <w:r w:rsidR="00A273A2">
              <w:t xml:space="preserve">ake </w:t>
            </w:r>
            <w:r w:rsidR="0073683F">
              <w:t>in the number of detainees participati</w:t>
            </w:r>
            <w:r w:rsidR="003921BB">
              <w:t>ng in calls</w:t>
            </w:r>
            <w:r w:rsidR="00A273A2">
              <w:t xml:space="preserve">. </w:t>
            </w:r>
          </w:p>
          <w:p w14:paraId="02C3DD9C" w14:textId="2F195C7A" w:rsidR="00A273A2" w:rsidRDefault="00A273A2" w:rsidP="0035734E">
            <w:pPr>
              <w:ind w:right="233"/>
              <w:jc w:val="both"/>
            </w:pPr>
          </w:p>
          <w:p w14:paraId="5993DD55" w14:textId="0DDDE664" w:rsidR="009B7F13" w:rsidRDefault="00A273A2" w:rsidP="0035734E">
            <w:pPr>
              <w:ind w:right="233"/>
              <w:jc w:val="both"/>
            </w:pPr>
            <w:r>
              <w:t>A discussion was held regarding the</w:t>
            </w:r>
            <w:r w:rsidR="00A42D31">
              <w:t xml:space="preserve"> low</w:t>
            </w:r>
            <w:r w:rsidR="005700EF">
              <w:t xml:space="preserve"> up</w:t>
            </w:r>
            <w:r w:rsidR="00A42D31">
              <w:t>t</w:t>
            </w:r>
            <w:r w:rsidR="005700EF">
              <w:t>a</w:t>
            </w:r>
            <w:r w:rsidR="00A42D31">
              <w:t>k</w:t>
            </w:r>
            <w:r w:rsidR="005700EF">
              <w:t>e of detainees accepting visits</w:t>
            </w:r>
            <w:r w:rsidR="0080294D">
              <w:t>.</w:t>
            </w:r>
            <w:r w:rsidR="00992D82">
              <w:t xml:space="preserve"> </w:t>
            </w:r>
            <w:r w:rsidR="005846A0">
              <w:t xml:space="preserve">JM </w:t>
            </w:r>
            <w:r w:rsidR="004D6A48" w:rsidRPr="00193616">
              <w:t xml:space="preserve">advised that </w:t>
            </w:r>
            <w:r w:rsidR="0008535F" w:rsidRPr="00193616">
              <w:t>she</w:t>
            </w:r>
            <w:r w:rsidR="004D6A48" w:rsidRPr="00193616">
              <w:t xml:space="preserve"> </w:t>
            </w:r>
            <w:r w:rsidR="007E43B3">
              <w:t>wa</w:t>
            </w:r>
            <w:r w:rsidR="004D6A48" w:rsidRPr="00193616">
              <w:t xml:space="preserve">s hopeful the </w:t>
            </w:r>
            <w:r w:rsidR="007E43B3">
              <w:t xml:space="preserve">ICV </w:t>
            </w:r>
            <w:r w:rsidR="004D6A48" w:rsidRPr="00193616">
              <w:t>poster</w:t>
            </w:r>
            <w:r w:rsidR="0008535F" w:rsidRPr="00193616">
              <w:t xml:space="preserve"> would</w:t>
            </w:r>
            <w:r w:rsidR="00193616" w:rsidRPr="00193616">
              <w:t xml:space="preserve"> </w:t>
            </w:r>
            <w:r w:rsidR="004D6A48" w:rsidRPr="00193616">
              <w:t>e</w:t>
            </w:r>
            <w:r w:rsidR="009F4CED" w:rsidRPr="00193616">
              <w:t>ncourage further up</w:t>
            </w:r>
            <w:r w:rsidR="00C77AC1" w:rsidRPr="00193616">
              <w:t>take in telephone visits</w:t>
            </w:r>
            <w:r w:rsidR="00EF27BA">
              <w:t xml:space="preserve"> once they had been </w:t>
            </w:r>
            <w:r w:rsidR="004179AD">
              <w:t>made available</w:t>
            </w:r>
            <w:r w:rsidR="00B022D9">
              <w:t xml:space="preserve"> and informed us that d</w:t>
            </w:r>
            <w:r w:rsidR="00CD73F1">
              <w:t>espite the</w:t>
            </w:r>
            <w:r w:rsidR="009B69F6">
              <w:t xml:space="preserve"> low uptake o</w:t>
            </w:r>
            <w:r w:rsidR="00B022D9">
              <w:t>f</w:t>
            </w:r>
            <w:r w:rsidR="009B69F6">
              <w:t xml:space="preserve"> visits there </w:t>
            </w:r>
            <w:r w:rsidR="00D34044">
              <w:t>had</w:t>
            </w:r>
            <w:r w:rsidR="009B69F6">
              <w:t xml:space="preserve"> </w:t>
            </w:r>
            <w:r w:rsidR="00CD73F1">
              <w:t xml:space="preserve">been </w:t>
            </w:r>
            <w:r w:rsidR="009B69F6">
              <w:t>positive feedback from the detainees</w:t>
            </w:r>
            <w:r w:rsidR="00D34044">
              <w:t xml:space="preserve"> regarding the </w:t>
            </w:r>
            <w:r w:rsidR="00A3322A">
              <w:t xml:space="preserve">interaction between the detainee and the custody staff. </w:t>
            </w:r>
            <w:r w:rsidR="009B69F6">
              <w:t xml:space="preserve">  </w:t>
            </w:r>
          </w:p>
          <w:p w14:paraId="2668D46F" w14:textId="77777777" w:rsidR="009B7F13" w:rsidRDefault="009B7F13" w:rsidP="0035734E">
            <w:pPr>
              <w:ind w:right="233"/>
              <w:jc w:val="both"/>
            </w:pPr>
          </w:p>
          <w:p w14:paraId="05A3A4C6" w14:textId="6AAF4161" w:rsidR="00BA5B47" w:rsidRPr="006505B1" w:rsidRDefault="0092042B" w:rsidP="0035734E">
            <w:pPr>
              <w:ind w:right="233"/>
              <w:jc w:val="both"/>
            </w:pPr>
            <w:r>
              <w:t>JM s</w:t>
            </w:r>
            <w:r w:rsidR="000F5146" w:rsidRPr="006505B1">
              <w:t>uggested that when the</w:t>
            </w:r>
            <w:r w:rsidR="0080294D">
              <w:t xml:space="preserve"> ICVs </w:t>
            </w:r>
            <w:r w:rsidR="000F5146" w:rsidRPr="006505B1">
              <w:t>contact</w:t>
            </w:r>
            <w:r w:rsidR="0080294D">
              <w:t>ed</w:t>
            </w:r>
            <w:r w:rsidR="00C840AC">
              <w:t xml:space="preserve"> the</w:t>
            </w:r>
            <w:r w:rsidR="000F5146" w:rsidRPr="006505B1">
              <w:t xml:space="preserve"> custody </w:t>
            </w:r>
            <w:r w:rsidR="0080294D">
              <w:t>units</w:t>
            </w:r>
            <w:r w:rsidR="00C840AC">
              <w:t xml:space="preserve"> </w:t>
            </w:r>
            <w:r w:rsidR="000F5146" w:rsidRPr="006505B1">
              <w:t>to cond</w:t>
            </w:r>
            <w:r w:rsidR="005B227C" w:rsidRPr="006505B1">
              <w:t xml:space="preserve">uct </w:t>
            </w:r>
            <w:r w:rsidR="0080294D">
              <w:t>the</w:t>
            </w:r>
            <w:r w:rsidR="005B227C" w:rsidRPr="006505B1">
              <w:t xml:space="preserve"> </w:t>
            </w:r>
            <w:r w:rsidR="00C840AC">
              <w:t xml:space="preserve">telephone </w:t>
            </w:r>
            <w:r w:rsidR="005B227C" w:rsidRPr="006505B1">
              <w:t>visit</w:t>
            </w:r>
            <w:r w:rsidR="0080294D">
              <w:t>s,</w:t>
            </w:r>
            <w:r w:rsidR="005B227C" w:rsidRPr="006505B1">
              <w:t xml:space="preserve"> the</w:t>
            </w:r>
            <w:r w:rsidR="0080294D">
              <w:t xml:space="preserve">y should </w:t>
            </w:r>
            <w:r w:rsidR="005B227C" w:rsidRPr="006505B1">
              <w:t>enquir</w:t>
            </w:r>
            <w:r w:rsidR="00C840AC">
              <w:t>e</w:t>
            </w:r>
            <w:r w:rsidR="005B227C" w:rsidRPr="006505B1">
              <w:t xml:space="preserve"> if the ICV </w:t>
            </w:r>
            <w:r w:rsidR="0080294D">
              <w:t>leaflet</w:t>
            </w:r>
            <w:r w:rsidR="005B227C" w:rsidRPr="006505B1">
              <w:t xml:space="preserve"> ha</w:t>
            </w:r>
            <w:r w:rsidR="0012522A">
              <w:t>d</w:t>
            </w:r>
            <w:r w:rsidR="005B227C" w:rsidRPr="006505B1">
              <w:t xml:space="preserve"> been</w:t>
            </w:r>
            <w:r w:rsidR="00C840AC">
              <w:t xml:space="preserve"> distributed </w:t>
            </w:r>
            <w:r w:rsidR="005B227C" w:rsidRPr="006505B1">
              <w:t xml:space="preserve">to </w:t>
            </w:r>
            <w:r w:rsidR="00C840AC">
              <w:t xml:space="preserve">the </w:t>
            </w:r>
            <w:r w:rsidR="005B227C" w:rsidRPr="006505B1">
              <w:t>detainees</w:t>
            </w:r>
            <w:r w:rsidR="0039009E">
              <w:t xml:space="preserve"> and i</w:t>
            </w:r>
            <w:r w:rsidR="005B227C" w:rsidRPr="006505B1">
              <w:t>f</w:t>
            </w:r>
            <w:r w:rsidR="006505B1">
              <w:t xml:space="preserve"> </w:t>
            </w:r>
            <w:r w:rsidR="00616E44">
              <w:t xml:space="preserve">this was </w:t>
            </w:r>
            <w:r w:rsidR="006505B1">
              <w:t>not</w:t>
            </w:r>
            <w:r w:rsidR="00616E44">
              <w:t xml:space="preserve"> the case</w:t>
            </w:r>
            <w:r w:rsidR="006505B1">
              <w:t xml:space="preserve">, </w:t>
            </w:r>
            <w:r w:rsidR="00616E44">
              <w:t xml:space="preserve">ask </w:t>
            </w:r>
            <w:r w:rsidR="0039009E">
              <w:t xml:space="preserve">the Custody Staff </w:t>
            </w:r>
            <w:r w:rsidR="00616E44">
              <w:t xml:space="preserve">if the leaflets could be handed out </w:t>
            </w:r>
            <w:r w:rsidR="00C840AC">
              <w:t xml:space="preserve">and </w:t>
            </w:r>
            <w:r w:rsidR="0039009E">
              <w:t xml:space="preserve">then </w:t>
            </w:r>
            <w:r w:rsidR="00616E44">
              <w:t xml:space="preserve">make arrangements to </w:t>
            </w:r>
            <w:r w:rsidR="00CD3EC1">
              <w:t xml:space="preserve">call back to conduct </w:t>
            </w:r>
            <w:r w:rsidR="0012522A">
              <w:t xml:space="preserve">the </w:t>
            </w:r>
            <w:r w:rsidR="00CD3EC1">
              <w:t xml:space="preserve">visit. </w:t>
            </w:r>
          </w:p>
          <w:p w14:paraId="344D8B8C" w14:textId="77777777" w:rsidR="00327E1E" w:rsidRPr="006505B1" w:rsidRDefault="00327E1E" w:rsidP="00025D19">
            <w:pPr>
              <w:ind w:right="233"/>
              <w:jc w:val="both"/>
            </w:pPr>
          </w:p>
          <w:p w14:paraId="0FAA53E2" w14:textId="27296339" w:rsidR="00A76799" w:rsidRDefault="00E33DE0" w:rsidP="00025D19">
            <w:pPr>
              <w:autoSpaceDE w:val="0"/>
              <w:autoSpaceDN w:val="0"/>
              <w:jc w:val="both"/>
              <w:rPr>
                <w:color w:val="000000"/>
              </w:rPr>
            </w:pPr>
            <w:r>
              <w:rPr>
                <w:color w:val="000000"/>
              </w:rPr>
              <w:t>NW thanked the visitors for supporting the scheme</w:t>
            </w:r>
            <w:r w:rsidR="00E82A77">
              <w:rPr>
                <w:color w:val="000000"/>
              </w:rPr>
              <w:t xml:space="preserve"> </w:t>
            </w:r>
            <w:r w:rsidR="00616E44">
              <w:rPr>
                <w:color w:val="000000"/>
              </w:rPr>
              <w:t>as it was</w:t>
            </w:r>
            <w:r w:rsidR="00D41F99">
              <w:rPr>
                <w:color w:val="000000"/>
              </w:rPr>
              <w:t xml:space="preserve"> very much appreciated.</w:t>
            </w:r>
          </w:p>
          <w:p w14:paraId="3DE1865F" w14:textId="0FECCB3F" w:rsidR="00D41F99" w:rsidRDefault="00D41F99" w:rsidP="00025D19">
            <w:pPr>
              <w:autoSpaceDE w:val="0"/>
              <w:autoSpaceDN w:val="0"/>
              <w:jc w:val="both"/>
              <w:rPr>
                <w:color w:val="000000"/>
              </w:rPr>
            </w:pPr>
          </w:p>
          <w:p w14:paraId="0A3DF679" w14:textId="274FF744" w:rsidR="00D41F99" w:rsidRDefault="00D41F99" w:rsidP="00025D19">
            <w:pPr>
              <w:autoSpaceDE w:val="0"/>
              <w:autoSpaceDN w:val="0"/>
              <w:jc w:val="both"/>
              <w:rPr>
                <w:color w:val="000000"/>
              </w:rPr>
            </w:pPr>
            <w:r>
              <w:rPr>
                <w:color w:val="000000"/>
              </w:rPr>
              <w:t xml:space="preserve">JM </w:t>
            </w:r>
            <w:r w:rsidR="00DE6AA0">
              <w:rPr>
                <w:color w:val="000000"/>
              </w:rPr>
              <w:t xml:space="preserve">advised </w:t>
            </w:r>
            <w:r w:rsidR="00616E44">
              <w:rPr>
                <w:color w:val="000000"/>
              </w:rPr>
              <w:t xml:space="preserve">us </w:t>
            </w:r>
            <w:r w:rsidR="00DE6AA0">
              <w:rPr>
                <w:color w:val="000000"/>
              </w:rPr>
              <w:t xml:space="preserve">that all the Custody Sergeants </w:t>
            </w:r>
            <w:r w:rsidR="00616E44">
              <w:rPr>
                <w:color w:val="000000"/>
              </w:rPr>
              <w:t>we</w:t>
            </w:r>
            <w:r w:rsidR="00DE6AA0">
              <w:rPr>
                <w:color w:val="000000"/>
              </w:rPr>
              <w:t xml:space="preserve">re very cooperative and </w:t>
            </w:r>
            <w:r w:rsidR="005706D2">
              <w:rPr>
                <w:color w:val="000000"/>
              </w:rPr>
              <w:t xml:space="preserve">very </w:t>
            </w:r>
            <w:r w:rsidR="00DE6AA0">
              <w:rPr>
                <w:color w:val="000000"/>
              </w:rPr>
              <w:t>helpful</w:t>
            </w:r>
            <w:r w:rsidR="003302B0">
              <w:rPr>
                <w:color w:val="000000"/>
              </w:rPr>
              <w:t xml:space="preserve"> when conducting telephone visits. </w:t>
            </w:r>
          </w:p>
          <w:p w14:paraId="4836C390" w14:textId="48F92EB6" w:rsidR="00FA7D50" w:rsidRDefault="00FA7D50" w:rsidP="00D96302">
            <w:pPr>
              <w:ind w:right="233"/>
              <w:jc w:val="both"/>
            </w:pPr>
          </w:p>
        </w:tc>
        <w:tc>
          <w:tcPr>
            <w:tcW w:w="1523" w:type="dxa"/>
            <w:tcBorders>
              <w:bottom w:val="single" w:sz="4" w:space="0" w:color="auto"/>
            </w:tcBorders>
          </w:tcPr>
          <w:p w14:paraId="77F9527C" w14:textId="77777777" w:rsidR="00614BF3" w:rsidRDefault="00614BF3" w:rsidP="00A676CD">
            <w:pPr>
              <w:jc w:val="center"/>
              <w:rPr>
                <w:b/>
              </w:rPr>
            </w:pPr>
          </w:p>
          <w:p w14:paraId="32DE63D2" w14:textId="77777777" w:rsidR="00614BF3" w:rsidRDefault="00614BF3" w:rsidP="00A676CD">
            <w:pPr>
              <w:jc w:val="center"/>
              <w:rPr>
                <w:b/>
              </w:rPr>
            </w:pPr>
          </w:p>
          <w:p w14:paraId="18A84409" w14:textId="77777777" w:rsidR="00B63D52" w:rsidRDefault="00B63D52" w:rsidP="00A676CD">
            <w:pPr>
              <w:jc w:val="center"/>
              <w:rPr>
                <w:b/>
              </w:rPr>
            </w:pPr>
          </w:p>
          <w:p w14:paraId="4A2AF00D" w14:textId="77777777" w:rsidR="00CA700C" w:rsidRDefault="00CA700C" w:rsidP="00A676CD">
            <w:pPr>
              <w:jc w:val="center"/>
              <w:rPr>
                <w:b/>
              </w:rPr>
            </w:pPr>
          </w:p>
          <w:p w14:paraId="3DFA8476" w14:textId="77777777" w:rsidR="009019C5" w:rsidRDefault="009019C5" w:rsidP="00A676CD">
            <w:pPr>
              <w:jc w:val="center"/>
              <w:rPr>
                <w:b/>
              </w:rPr>
            </w:pPr>
          </w:p>
          <w:p w14:paraId="7CE12FAA" w14:textId="77777777" w:rsidR="007F0529" w:rsidRDefault="007F0529" w:rsidP="00A676CD">
            <w:pPr>
              <w:jc w:val="center"/>
              <w:rPr>
                <w:b/>
              </w:rPr>
            </w:pPr>
          </w:p>
          <w:p w14:paraId="0D06FB15" w14:textId="77777777" w:rsidR="007F0529" w:rsidRDefault="007F0529" w:rsidP="00A676CD">
            <w:pPr>
              <w:jc w:val="center"/>
              <w:rPr>
                <w:b/>
              </w:rPr>
            </w:pPr>
          </w:p>
          <w:p w14:paraId="6FF56F70" w14:textId="77777777" w:rsidR="007F0529" w:rsidRDefault="007F0529" w:rsidP="00A676CD">
            <w:pPr>
              <w:jc w:val="center"/>
              <w:rPr>
                <w:b/>
              </w:rPr>
            </w:pPr>
          </w:p>
          <w:p w14:paraId="48165C84" w14:textId="77777777" w:rsidR="007F0529" w:rsidRDefault="007F0529" w:rsidP="00A676CD">
            <w:pPr>
              <w:jc w:val="center"/>
              <w:rPr>
                <w:b/>
              </w:rPr>
            </w:pPr>
          </w:p>
          <w:p w14:paraId="684EF1F7" w14:textId="77777777" w:rsidR="00614BF3" w:rsidRDefault="00614BF3" w:rsidP="00A676CD">
            <w:pPr>
              <w:jc w:val="center"/>
              <w:rPr>
                <w:b/>
              </w:rPr>
            </w:pPr>
          </w:p>
          <w:p w14:paraId="1B46A0CF" w14:textId="77777777" w:rsidR="000A52BF" w:rsidRDefault="000A52BF" w:rsidP="000A52BF">
            <w:pPr>
              <w:rPr>
                <w:b/>
              </w:rPr>
            </w:pPr>
          </w:p>
          <w:p w14:paraId="0F1AED8A" w14:textId="77777777" w:rsidR="00FD3C83" w:rsidRDefault="00FD3C83" w:rsidP="000A52BF">
            <w:pPr>
              <w:jc w:val="center"/>
              <w:rPr>
                <w:b/>
              </w:rPr>
            </w:pPr>
          </w:p>
          <w:p w14:paraId="6219CC09" w14:textId="783C8959" w:rsidR="00614BF3" w:rsidRDefault="00614BF3" w:rsidP="000A52BF">
            <w:pPr>
              <w:jc w:val="center"/>
              <w:rPr>
                <w:b/>
              </w:rPr>
            </w:pPr>
          </w:p>
          <w:p w14:paraId="12B55FBF" w14:textId="77777777" w:rsidR="00614BF3" w:rsidRDefault="00614BF3" w:rsidP="00A676CD">
            <w:pPr>
              <w:jc w:val="center"/>
              <w:rPr>
                <w:b/>
              </w:rPr>
            </w:pPr>
          </w:p>
          <w:p w14:paraId="089A3B74" w14:textId="77777777" w:rsidR="00614BF3" w:rsidRDefault="00614BF3" w:rsidP="00A676CD">
            <w:pPr>
              <w:rPr>
                <w:b/>
              </w:rPr>
            </w:pPr>
          </w:p>
          <w:p w14:paraId="193C585A" w14:textId="77777777" w:rsidR="008B7171" w:rsidRDefault="008B7171" w:rsidP="00025D19">
            <w:pPr>
              <w:jc w:val="center"/>
              <w:rPr>
                <w:b/>
              </w:rPr>
            </w:pPr>
          </w:p>
          <w:p w14:paraId="35B53F43" w14:textId="77777777" w:rsidR="008B7171" w:rsidRDefault="008B7171" w:rsidP="00025D19">
            <w:pPr>
              <w:jc w:val="center"/>
              <w:rPr>
                <w:b/>
              </w:rPr>
            </w:pPr>
          </w:p>
          <w:p w14:paraId="615C9AD2" w14:textId="77777777" w:rsidR="007F0529" w:rsidRDefault="007F0529" w:rsidP="00025D19">
            <w:pPr>
              <w:jc w:val="center"/>
              <w:rPr>
                <w:b/>
              </w:rPr>
            </w:pPr>
          </w:p>
          <w:p w14:paraId="5459595A" w14:textId="77777777" w:rsidR="00025D19" w:rsidRDefault="00025D19" w:rsidP="00025D19">
            <w:pPr>
              <w:jc w:val="center"/>
              <w:rPr>
                <w:b/>
              </w:rPr>
            </w:pPr>
          </w:p>
          <w:p w14:paraId="75358E39" w14:textId="77777777" w:rsidR="00FD0D45" w:rsidRDefault="00FD0D45" w:rsidP="00025D19">
            <w:pPr>
              <w:jc w:val="center"/>
              <w:rPr>
                <w:b/>
              </w:rPr>
            </w:pPr>
          </w:p>
          <w:p w14:paraId="24847460" w14:textId="77777777" w:rsidR="00FD0D45" w:rsidRDefault="00FD0D45" w:rsidP="00025D19">
            <w:pPr>
              <w:jc w:val="center"/>
              <w:rPr>
                <w:b/>
              </w:rPr>
            </w:pPr>
          </w:p>
          <w:p w14:paraId="7CB86AC4" w14:textId="77777777" w:rsidR="00FD0D45" w:rsidRDefault="00FD0D45" w:rsidP="00025D19">
            <w:pPr>
              <w:jc w:val="center"/>
              <w:rPr>
                <w:b/>
              </w:rPr>
            </w:pPr>
          </w:p>
          <w:p w14:paraId="6CF00138" w14:textId="77777777" w:rsidR="00FD0D45" w:rsidRDefault="00FD0D45" w:rsidP="00025D19">
            <w:pPr>
              <w:jc w:val="center"/>
              <w:rPr>
                <w:b/>
              </w:rPr>
            </w:pPr>
          </w:p>
          <w:p w14:paraId="12EAB7DA" w14:textId="77777777" w:rsidR="00FD0D45" w:rsidRDefault="00FD0D45" w:rsidP="00025D19">
            <w:pPr>
              <w:jc w:val="center"/>
              <w:rPr>
                <w:b/>
              </w:rPr>
            </w:pPr>
          </w:p>
          <w:p w14:paraId="67025EBA" w14:textId="77777777" w:rsidR="00FD0D45" w:rsidRDefault="00FD0D45" w:rsidP="00025D19">
            <w:pPr>
              <w:jc w:val="center"/>
              <w:rPr>
                <w:b/>
              </w:rPr>
            </w:pPr>
          </w:p>
          <w:p w14:paraId="490F54C1" w14:textId="77777777" w:rsidR="00FD0D45" w:rsidRDefault="00FD0D45" w:rsidP="00025D19">
            <w:pPr>
              <w:jc w:val="center"/>
              <w:rPr>
                <w:b/>
              </w:rPr>
            </w:pPr>
          </w:p>
          <w:p w14:paraId="04CE9CA8" w14:textId="77777777" w:rsidR="00FD0D45" w:rsidRDefault="00FD0D45" w:rsidP="00025D19">
            <w:pPr>
              <w:jc w:val="center"/>
              <w:rPr>
                <w:b/>
              </w:rPr>
            </w:pPr>
          </w:p>
          <w:p w14:paraId="6F9C59EF" w14:textId="77777777" w:rsidR="00FD0D45" w:rsidRDefault="00FD0D45" w:rsidP="00025D19">
            <w:pPr>
              <w:jc w:val="center"/>
              <w:rPr>
                <w:b/>
              </w:rPr>
            </w:pPr>
          </w:p>
          <w:p w14:paraId="30C2723D" w14:textId="77777777" w:rsidR="00EA5951" w:rsidRDefault="00EA5951" w:rsidP="00025D19">
            <w:pPr>
              <w:jc w:val="center"/>
              <w:rPr>
                <w:b/>
              </w:rPr>
            </w:pPr>
          </w:p>
          <w:p w14:paraId="1B37724E" w14:textId="77777777" w:rsidR="00EA5951" w:rsidRDefault="00EA5951" w:rsidP="00025D19">
            <w:pPr>
              <w:jc w:val="center"/>
              <w:rPr>
                <w:b/>
              </w:rPr>
            </w:pPr>
          </w:p>
          <w:p w14:paraId="6CA61F28" w14:textId="77777777" w:rsidR="00EA5951" w:rsidRDefault="00EA5951" w:rsidP="00025D19">
            <w:pPr>
              <w:jc w:val="center"/>
              <w:rPr>
                <w:b/>
              </w:rPr>
            </w:pPr>
          </w:p>
          <w:p w14:paraId="321F4C19" w14:textId="52083A9E" w:rsidR="00EA5951" w:rsidRPr="001C279D" w:rsidRDefault="00EA5951" w:rsidP="00025D19">
            <w:pPr>
              <w:jc w:val="center"/>
              <w:rPr>
                <w:b/>
              </w:rPr>
            </w:pPr>
          </w:p>
        </w:tc>
      </w:tr>
      <w:tr w:rsidR="000B52E8" w14:paraId="343E192F" w14:textId="77777777" w:rsidTr="000B52E8">
        <w:trPr>
          <w:trHeight w:val="319"/>
        </w:trPr>
        <w:tc>
          <w:tcPr>
            <w:tcW w:w="10566" w:type="dxa"/>
            <w:gridSpan w:val="3"/>
            <w:shd w:val="clear" w:color="auto" w:fill="BDD6EE" w:themeFill="accent1" w:themeFillTint="66"/>
            <w:vAlign w:val="center"/>
          </w:tcPr>
          <w:p w14:paraId="06C7A629" w14:textId="77777777" w:rsidR="000B52E8" w:rsidRDefault="000B52E8" w:rsidP="00A676CD"/>
        </w:tc>
      </w:tr>
      <w:tr w:rsidR="00614BF3" w14:paraId="4F94C386" w14:textId="77777777" w:rsidTr="000B52E8">
        <w:trPr>
          <w:trHeight w:val="510"/>
        </w:trPr>
        <w:tc>
          <w:tcPr>
            <w:tcW w:w="878" w:type="dxa"/>
            <w:vAlign w:val="center"/>
          </w:tcPr>
          <w:p w14:paraId="1C8F8AE0" w14:textId="01EDA3D6" w:rsidR="00614BF3" w:rsidRDefault="00B819DD" w:rsidP="00A676CD">
            <w:pPr>
              <w:rPr>
                <w:b/>
              </w:rPr>
            </w:pPr>
            <w:r>
              <w:rPr>
                <w:b/>
              </w:rPr>
              <w:lastRenderedPageBreak/>
              <w:t>5</w:t>
            </w:r>
            <w:r w:rsidR="0068355B">
              <w:rPr>
                <w:b/>
              </w:rPr>
              <w:t>.</w:t>
            </w:r>
          </w:p>
        </w:tc>
        <w:tc>
          <w:tcPr>
            <w:tcW w:w="8165" w:type="dxa"/>
            <w:vAlign w:val="center"/>
          </w:tcPr>
          <w:p w14:paraId="49CF6893" w14:textId="7239A1B7" w:rsidR="00614BF3" w:rsidRDefault="00E378DB" w:rsidP="00A676CD">
            <w:pPr>
              <w:jc w:val="both"/>
              <w:rPr>
                <w:b/>
              </w:rPr>
            </w:pPr>
            <w:r>
              <w:rPr>
                <w:b/>
              </w:rPr>
              <w:t>Bit</w:t>
            </w:r>
            <w:r w:rsidR="005407EA">
              <w:rPr>
                <w:b/>
              </w:rPr>
              <w:t>esize Training</w:t>
            </w:r>
          </w:p>
        </w:tc>
        <w:tc>
          <w:tcPr>
            <w:tcW w:w="1523" w:type="dxa"/>
          </w:tcPr>
          <w:p w14:paraId="34EBA7E5" w14:textId="77777777" w:rsidR="00614BF3" w:rsidRDefault="00614BF3" w:rsidP="00A676CD"/>
        </w:tc>
      </w:tr>
      <w:tr w:rsidR="00614BF3" w14:paraId="1AC47717" w14:textId="77777777" w:rsidTr="000B52E8">
        <w:trPr>
          <w:trHeight w:val="510"/>
        </w:trPr>
        <w:tc>
          <w:tcPr>
            <w:tcW w:w="878" w:type="dxa"/>
            <w:vAlign w:val="center"/>
          </w:tcPr>
          <w:p w14:paraId="191DC286" w14:textId="77777777" w:rsidR="00614BF3" w:rsidRDefault="00614BF3" w:rsidP="00A676CD">
            <w:pPr>
              <w:rPr>
                <w:b/>
              </w:rPr>
            </w:pPr>
          </w:p>
        </w:tc>
        <w:tc>
          <w:tcPr>
            <w:tcW w:w="8165" w:type="dxa"/>
            <w:vAlign w:val="center"/>
          </w:tcPr>
          <w:p w14:paraId="46C25F97" w14:textId="4AD742E4" w:rsidR="002D4AED" w:rsidRDefault="0039009E" w:rsidP="00AF5B0D">
            <w:pPr>
              <w:ind w:right="233"/>
              <w:jc w:val="both"/>
            </w:pPr>
            <w:r>
              <w:t>As the training material was a direct training resource, i</w:t>
            </w:r>
            <w:r w:rsidR="00992D82">
              <w:t>t</w:t>
            </w:r>
            <w:r w:rsidR="00125566">
              <w:t xml:space="preserve"> was agreed </w:t>
            </w:r>
            <w:r w:rsidR="00992D82">
              <w:t xml:space="preserve">that the </w:t>
            </w:r>
            <w:r w:rsidR="00125566">
              <w:t xml:space="preserve">training slides to be </w:t>
            </w:r>
            <w:r w:rsidR="00992D82">
              <w:t xml:space="preserve">circulated </w:t>
            </w:r>
            <w:r w:rsidR="002A5C34">
              <w:t>and any questions</w:t>
            </w:r>
            <w:r w:rsidR="007D4119">
              <w:t xml:space="preserve"> </w:t>
            </w:r>
            <w:r>
              <w:t>e</w:t>
            </w:r>
            <w:r w:rsidR="007D4119">
              <w:t xml:space="preserve">mailed </w:t>
            </w:r>
            <w:r w:rsidR="00436A96">
              <w:t>to</w:t>
            </w:r>
            <w:r w:rsidR="007D4119">
              <w:t xml:space="preserve"> NW</w:t>
            </w:r>
            <w:r>
              <w:t>.</w:t>
            </w:r>
          </w:p>
          <w:p w14:paraId="25BC562A" w14:textId="65213A31" w:rsidR="00992D82" w:rsidRPr="0068355B" w:rsidRDefault="00992D82" w:rsidP="00AF5B0D">
            <w:pPr>
              <w:ind w:right="233"/>
              <w:jc w:val="both"/>
            </w:pPr>
          </w:p>
        </w:tc>
        <w:tc>
          <w:tcPr>
            <w:tcW w:w="1523" w:type="dxa"/>
          </w:tcPr>
          <w:p w14:paraId="454247AC" w14:textId="49143D87" w:rsidR="00614BF3" w:rsidRPr="002A5C34" w:rsidRDefault="00436A96" w:rsidP="002A5C34">
            <w:pPr>
              <w:jc w:val="center"/>
              <w:rPr>
                <w:b/>
                <w:bCs/>
              </w:rPr>
            </w:pPr>
            <w:r>
              <w:rPr>
                <w:b/>
                <w:bCs/>
              </w:rPr>
              <w:t>All visitors</w:t>
            </w:r>
          </w:p>
        </w:tc>
      </w:tr>
      <w:tr w:rsidR="000B52E8" w14:paraId="0E44AED2" w14:textId="77777777" w:rsidTr="000B52E8">
        <w:trPr>
          <w:trHeight w:val="327"/>
        </w:trPr>
        <w:tc>
          <w:tcPr>
            <w:tcW w:w="10566" w:type="dxa"/>
            <w:gridSpan w:val="3"/>
            <w:shd w:val="clear" w:color="auto" w:fill="BDD6EE" w:themeFill="accent1" w:themeFillTint="66"/>
            <w:vAlign w:val="center"/>
          </w:tcPr>
          <w:p w14:paraId="5C56F011" w14:textId="77777777" w:rsidR="000B52E8" w:rsidRDefault="000B52E8" w:rsidP="00A676CD"/>
        </w:tc>
      </w:tr>
      <w:tr w:rsidR="0068355B" w14:paraId="6E682721" w14:textId="77777777" w:rsidTr="000B52E8">
        <w:trPr>
          <w:trHeight w:val="510"/>
        </w:trPr>
        <w:tc>
          <w:tcPr>
            <w:tcW w:w="878" w:type="dxa"/>
            <w:vAlign w:val="center"/>
          </w:tcPr>
          <w:p w14:paraId="7E196C84" w14:textId="2EDC608A" w:rsidR="0068355B" w:rsidRDefault="00B819DD" w:rsidP="00A676CD">
            <w:pPr>
              <w:rPr>
                <w:b/>
              </w:rPr>
            </w:pPr>
            <w:r>
              <w:rPr>
                <w:b/>
              </w:rPr>
              <w:t>6</w:t>
            </w:r>
            <w:r w:rsidR="0068355B">
              <w:rPr>
                <w:b/>
              </w:rPr>
              <w:t>.</w:t>
            </w:r>
          </w:p>
        </w:tc>
        <w:tc>
          <w:tcPr>
            <w:tcW w:w="8165" w:type="dxa"/>
            <w:vAlign w:val="center"/>
          </w:tcPr>
          <w:p w14:paraId="306508E1" w14:textId="7FDB789D" w:rsidR="0068355B" w:rsidRPr="00956792" w:rsidRDefault="005407EA" w:rsidP="00A676CD">
            <w:pPr>
              <w:ind w:right="233"/>
              <w:jc w:val="both"/>
              <w:rPr>
                <w:b/>
                <w:bCs/>
              </w:rPr>
            </w:pPr>
            <w:r w:rsidRPr="00833104">
              <w:rPr>
                <w:b/>
                <w:bCs/>
              </w:rPr>
              <w:t>Performance Framework</w:t>
            </w:r>
          </w:p>
        </w:tc>
        <w:tc>
          <w:tcPr>
            <w:tcW w:w="1523" w:type="dxa"/>
          </w:tcPr>
          <w:p w14:paraId="2F125C35" w14:textId="77777777" w:rsidR="0068355B" w:rsidRDefault="0068355B" w:rsidP="00A676CD"/>
        </w:tc>
      </w:tr>
      <w:tr w:rsidR="0068355B" w14:paraId="6CD33B5A" w14:textId="77777777" w:rsidTr="000B52E8">
        <w:trPr>
          <w:trHeight w:val="510"/>
        </w:trPr>
        <w:tc>
          <w:tcPr>
            <w:tcW w:w="878" w:type="dxa"/>
            <w:vAlign w:val="center"/>
          </w:tcPr>
          <w:p w14:paraId="2CB220F0" w14:textId="77777777" w:rsidR="0068355B" w:rsidRDefault="0068355B" w:rsidP="00A676CD">
            <w:pPr>
              <w:rPr>
                <w:b/>
              </w:rPr>
            </w:pPr>
          </w:p>
        </w:tc>
        <w:tc>
          <w:tcPr>
            <w:tcW w:w="8165" w:type="dxa"/>
            <w:vAlign w:val="center"/>
          </w:tcPr>
          <w:p w14:paraId="5F03D943" w14:textId="52F3C592" w:rsidR="005407EA" w:rsidRDefault="005407EA" w:rsidP="005407EA">
            <w:pPr>
              <w:ind w:right="233"/>
              <w:jc w:val="both"/>
            </w:pPr>
            <w:r w:rsidRPr="00B7483F">
              <w:t>We received an update on the performance framework for our information.</w:t>
            </w:r>
          </w:p>
          <w:p w14:paraId="6CEF4F06" w14:textId="77777777" w:rsidR="00B56797" w:rsidRPr="00B7483F" w:rsidRDefault="00B56797" w:rsidP="005407EA">
            <w:pPr>
              <w:ind w:right="233"/>
              <w:jc w:val="both"/>
            </w:pPr>
          </w:p>
          <w:p w14:paraId="2F322BD2" w14:textId="30A57E4F" w:rsidR="00547D97" w:rsidRPr="00B7483F" w:rsidRDefault="005407EA" w:rsidP="005407EA">
            <w:pPr>
              <w:ind w:right="233"/>
              <w:jc w:val="both"/>
            </w:pPr>
            <w:r w:rsidRPr="00B7483F">
              <w:t xml:space="preserve">NW advised us that there had been </w:t>
            </w:r>
            <w:r w:rsidR="00A96B73" w:rsidRPr="00B7483F">
              <w:t xml:space="preserve">one missed call that had been overlooked. </w:t>
            </w:r>
            <w:r w:rsidR="00224DE3" w:rsidRPr="00B7483F">
              <w:t>There had been 10% uptake o</w:t>
            </w:r>
            <w:r w:rsidR="00547D97" w:rsidRPr="00B7483F">
              <w:t>f</w:t>
            </w:r>
            <w:r w:rsidR="00224DE3" w:rsidRPr="00B7483F">
              <w:t xml:space="preserve"> calls accepted</w:t>
            </w:r>
            <w:r w:rsidR="00B135C1" w:rsidRPr="00B7483F">
              <w:t>.</w:t>
            </w:r>
            <w:r w:rsidR="00A5269F">
              <w:t xml:space="preserve"> There had been a</w:t>
            </w:r>
            <w:r w:rsidRPr="00B7483F">
              <w:t xml:space="preserve"> good spread of visit</w:t>
            </w:r>
            <w:r w:rsidR="00B56797">
              <w:t>ing(calling)</w:t>
            </w:r>
            <w:r w:rsidRPr="00B7483F">
              <w:t xml:space="preserve"> times and days </w:t>
            </w:r>
            <w:r w:rsidR="00A5269F">
              <w:t xml:space="preserve">recorded </w:t>
            </w:r>
            <w:r w:rsidRPr="00B7483F">
              <w:t>over the past three months</w:t>
            </w:r>
            <w:r w:rsidR="00B135C1" w:rsidRPr="00B7483F">
              <w:t>.</w:t>
            </w:r>
            <w:r w:rsidRPr="00B7483F">
              <w:t xml:space="preserve"> </w:t>
            </w:r>
          </w:p>
          <w:p w14:paraId="4F8EE4EA" w14:textId="37F0BBC7" w:rsidR="00E26595" w:rsidRPr="00B7483F" w:rsidRDefault="00E26595" w:rsidP="005407EA">
            <w:pPr>
              <w:ind w:right="233"/>
              <w:jc w:val="both"/>
            </w:pPr>
          </w:p>
          <w:p w14:paraId="296081CF" w14:textId="0377ED71" w:rsidR="00E26595" w:rsidRPr="00B7483F" w:rsidRDefault="00EC1FCF" w:rsidP="005407EA">
            <w:pPr>
              <w:ind w:right="233"/>
              <w:jc w:val="both"/>
            </w:pPr>
            <w:r w:rsidRPr="00B7483F">
              <w:t xml:space="preserve">RG confirmed that </w:t>
            </w:r>
            <w:r w:rsidR="008D2B75">
              <w:t xml:space="preserve">it would be </w:t>
            </w:r>
            <w:r w:rsidR="00915937">
              <w:t xml:space="preserve">difficult to </w:t>
            </w:r>
            <w:r w:rsidR="008D2B75">
              <w:t>conduct a telephone visit</w:t>
            </w:r>
            <w:r w:rsidR="00915937">
              <w:t xml:space="preserve"> at </w:t>
            </w:r>
            <w:r w:rsidRPr="00B7483F">
              <w:t xml:space="preserve">6:30pm </w:t>
            </w:r>
            <w:r w:rsidR="00915937">
              <w:t xml:space="preserve">which </w:t>
            </w:r>
            <w:r w:rsidR="00B56797">
              <w:t>was</w:t>
            </w:r>
            <w:r w:rsidRPr="00B7483F">
              <w:t xml:space="preserve"> </w:t>
            </w:r>
            <w:r w:rsidR="00813DF5" w:rsidRPr="00B7483F">
              <w:t>the hand over period</w:t>
            </w:r>
            <w:r w:rsidRPr="00B7483F">
              <w:t xml:space="preserve"> and </w:t>
            </w:r>
            <w:r w:rsidR="00B7483F" w:rsidRPr="00B7483F">
              <w:t>8 -</w:t>
            </w:r>
            <w:r w:rsidRPr="00B7483F">
              <w:t xml:space="preserve"> 9am</w:t>
            </w:r>
            <w:r w:rsidR="00813DF5" w:rsidRPr="00B7483F">
              <w:t xml:space="preserve"> </w:t>
            </w:r>
            <w:r w:rsidR="00915937">
              <w:t xml:space="preserve">which </w:t>
            </w:r>
            <w:r w:rsidR="00B56797">
              <w:t>wa</w:t>
            </w:r>
            <w:r w:rsidR="00813DF5" w:rsidRPr="00B7483F">
              <w:t>s when prepar</w:t>
            </w:r>
            <w:r w:rsidR="00C56780">
              <w:t>ation</w:t>
            </w:r>
            <w:r w:rsidR="00CE0640">
              <w:t xml:space="preserve"> </w:t>
            </w:r>
            <w:r w:rsidR="00B56797">
              <w:t>wa</w:t>
            </w:r>
            <w:r w:rsidR="00CE0640">
              <w:t xml:space="preserve">s </w:t>
            </w:r>
            <w:r w:rsidR="005561A8">
              <w:t>taking place</w:t>
            </w:r>
            <w:r w:rsidR="00813DF5" w:rsidRPr="00B7483F">
              <w:t xml:space="preserve"> for detainees to </w:t>
            </w:r>
            <w:r w:rsidR="008967A0">
              <w:t xml:space="preserve">attend </w:t>
            </w:r>
            <w:r w:rsidR="00813DF5" w:rsidRPr="00B7483F">
              <w:t>court</w:t>
            </w:r>
            <w:r w:rsidR="00B56797">
              <w:t xml:space="preserve"> but otherwise there were no issues.</w:t>
            </w:r>
          </w:p>
          <w:p w14:paraId="338D33C0" w14:textId="47CF6D66" w:rsidR="00945A12" w:rsidRDefault="00945A12" w:rsidP="00AF5B0D">
            <w:pPr>
              <w:ind w:right="233"/>
              <w:jc w:val="both"/>
              <w:rPr>
                <w:b/>
              </w:rPr>
            </w:pPr>
          </w:p>
        </w:tc>
        <w:tc>
          <w:tcPr>
            <w:tcW w:w="1523" w:type="dxa"/>
          </w:tcPr>
          <w:p w14:paraId="4B072996" w14:textId="77777777" w:rsidR="0068355B" w:rsidRDefault="0068355B" w:rsidP="00A676CD"/>
        </w:tc>
      </w:tr>
      <w:tr w:rsidR="006F37F5" w14:paraId="0108D202" w14:textId="77777777" w:rsidTr="000B52E8">
        <w:trPr>
          <w:trHeight w:val="510"/>
        </w:trPr>
        <w:tc>
          <w:tcPr>
            <w:tcW w:w="878" w:type="dxa"/>
            <w:vAlign w:val="center"/>
          </w:tcPr>
          <w:p w14:paraId="12306B46" w14:textId="6571CC47" w:rsidR="006F37F5" w:rsidRDefault="006F37F5" w:rsidP="006F37F5">
            <w:pPr>
              <w:rPr>
                <w:b/>
              </w:rPr>
            </w:pPr>
            <w:r>
              <w:rPr>
                <w:b/>
              </w:rPr>
              <w:t>7.</w:t>
            </w:r>
          </w:p>
        </w:tc>
        <w:tc>
          <w:tcPr>
            <w:tcW w:w="8165" w:type="dxa"/>
            <w:vAlign w:val="center"/>
          </w:tcPr>
          <w:p w14:paraId="66901825" w14:textId="60AFA73F" w:rsidR="006F37F5" w:rsidRPr="00956792" w:rsidRDefault="005407EA" w:rsidP="006F37F5">
            <w:pPr>
              <w:ind w:right="233"/>
              <w:jc w:val="both"/>
              <w:rPr>
                <w:b/>
                <w:bCs/>
              </w:rPr>
            </w:pPr>
            <w:r w:rsidRPr="00956792">
              <w:rPr>
                <w:b/>
                <w:bCs/>
              </w:rPr>
              <w:t>A</w:t>
            </w:r>
            <w:r>
              <w:rPr>
                <w:b/>
                <w:bCs/>
              </w:rPr>
              <w:t xml:space="preserve">ny </w:t>
            </w:r>
            <w:r w:rsidRPr="00956792">
              <w:rPr>
                <w:b/>
                <w:bCs/>
              </w:rPr>
              <w:t>O</w:t>
            </w:r>
            <w:r>
              <w:rPr>
                <w:b/>
                <w:bCs/>
              </w:rPr>
              <w:t xml:space="preserve">ther </w:t>
            </w:r>
            <w:r w:rsidRPr="00956792">
              <w:rPr>
                <w:b/>
                <w:bCs/>
              </w:rPr>
              <w:t>B</w:t>
            </w:r>
            <w:r>
              <w:rPr>
                <w:b/>
                <w:bCs/>
              </w:rPr>
              <w:t>usiness</w:t>
            </w:r>
          </w:p>
        </w:tc>
        <w:tc>
          <w:tcPr>
            <w:tcW w:w="1523" w:type="dxa"/>
          </w:tcPr>
          <w:p w14:paraId="40FB3ABA" w14:textId="77777777" w:rsidR="006F37F5" w:rsidRDefault="006F37F5" w:rsidP="006F37F5"/>
        </w:tc>
      </w:tr>
      <w:tr w:rsidR="006F37F5" w14:paraId="6F726CDB" w14:textId="77777777" w:rsidTr="000B52E8">
        <w:trPr>
          <w:trHeight w:val="510"/>
        </w:trPr>
        <w:tc>
          <w:tcPr>
            <w:tcW w:w="878" w:type="dxa"/>
            <w:vAlign w:val="center"/>
          </w:tcPr>
          <w:p w14:paraId="44FB731B" w14:textId="77777777" w:rsidR="006F37F5" w:rsidRDefault="006F37F5" w:rsidP="006F37F5">
            <w:pPr>
              <w:rPr>
                <w:b/>
              </w:rPr>
            </w:pPr>
          </w:p>
        </w:tc>
        <w:tc>
          <w:tcPr>
            <w:tcW w:w="8165" w:type="dxa"/>
            <w:vAlign w:val="center"/>
          </w:tcPr>
          <w:p w14:paraId="3C24DD13" w14:textId="00D2B4CE" w:rsidR="002D4AED" w:rsidRDefault="00191BF9" w:rsidP="00835F42">
            <w:pPr>
              <w:ind w:right="233"/>
              <w:jc w:val="both"/>
            </w:pPr>
            <w:r>
              <w:t xml:space="preserve">DB asked if there was CCTV in the units.  </w:t>
            </w:r>
            <w:r w:rsidR="008D4123">
              <w:t xml:space="preserve">RG confirmed that </w:t>
            </w:r>
            <w:r w:rsidR="00D75D98">
              <w:t>all the cell</w:t>
            </w:r>
            <w:r w:rsidR="00452BBE">
              <w:t>s</w:t>
            </w:r>
            <w:r w:rsidR="00D75D98">
              <w:t xml:space="preserve"> within Newport custody suite ha</w:t>
            </w:r>
            <w:r w:rsidR="005561A8">
              <w:t>d</w:t>
            </w:r>
            <w:r w:rsidR="00452BBE">
              <w:t xml:space="preserve"> CCTV</w:t>
            </w:r>
            <w:r w:rsidR="00D75D98">
              <w:t xml:space="preserve"> cameras </w:t>
            </w:r>
            <w:r w:rsidR="00452BBE">
              <w:t xml:space="preserve">and there </w:t>
            </w:r>
            <w:r w:rsidR="005561A8">
              <w:t>were</w:t>
            </w:r>
            <w:r w:rsidR="00452BBE">
              <w:t xml:space="preserve"> four cells in Ystrad Mynach that ha</w:t>
            </w:r>
            <w:r w:rsidR="005561A8">
              <w:t>d</w:t>
            </w:r>
            <w:r w:rsidR="00452BBE">
              <w:t xml:space="preserve"> CCTV cameras.</w:t>
            </w:r>
            <w:r w:rsidR="000C02BE">
              <w:t xml:space="preserve">  Plans to </w:t>
            </w:r>
            <w:r w:rsidR="004A4107">
              <w:t>upgrad</w:t>
            </w:r>
            <w:r w:rsidR="005561A8">
              <w:t>e</w:t>
            </w:r>
            <w:r w:rsidR="004A4107">
              <w:t xml:space="preserve"> the </w:t>
            </w:r>
            <w:r w:rsidR="000C02BE">
              <w:t>cameras in all the cells at Ystrad Mynach had been delayed due to Covid 19.</w:t>
            </w:r>
          </w:p>
          <w:p w14:paraId="2745F57C" w14:textId="41E7548A" w:rsidR="00DA6D37" w:rsidRDefault="00DA6D37" w:rsidP="00835F42">
            <w:pPr>
              <w:ind w:right="233"/>
              <w:jc w:val="both"/>
            </w:pPr>
          </w:p>
          <w:p w14:paraId="62A2F857" w14:textId="6AE8D4B7" w:rsidR="00DA6D37" w:rsidRDefault="00DA6D37" w:rsidP="00835F42">
            <w:pPr>
              <w:ind w:right="233"/>
              <w:jc w:val="both"/>
            </w:pPr>
            <w:r>
              <w:t xml:space="preserve">RG advised the live cameras </w:t>
            </w:r>
            <w:r w:rsidR="00191BF9">
              <w:t>we</w:t>
            </w:r>
            <w:r>
              <w:t xml:space="preserve">re constantly recording and the recordings </w:t>
            </w:r>
            <w:r w:rsidR="00191BF9">
              <w:t>we</w:t>
            </w:r>
            <w:r>
              <w:t xml:space="preserve">re </w:t>
            </w:r>
            <w:r w:rsidR="00244FAE">
              <w:t>archived</w:t>
            </w:r>
            <w:r>
              <w:t xml:space="preserve"> </w:t>
            </w:r>
            <w:r w:rsidR="0003288E">
              <w:t xml:space="preserve">for three months before deletion. </w:t>
            </w:r>
            <w:r w:rsidR="008D2666">
              <w:t xml:space="preserve">There </w:t>
            </w:r>
            <w:r w:rsidR="00191BF9">
              <w:t>wa</w:t>
            </w:r>
            <w:r w:rsidR="008D2666">
              <w:t xml:space="preserve">s </w:t>
            </w:r>
            <w:r w:rsidR="00035A6E">
              <w:t xml:space="preserve">almost </w:t>
            </w:r>
            <w:r w:rsidR="008D2666">
              <w:t>100% camera footage at Newport Custody.</w:t>
            </w:r>
            <w:r w:rsidR="00A50977">
              <w:t xml:space="preserve"> </w:t>
            </w:r>
            <w:r w:rsidR="00B93703">
              <w:t>A</w:t>
            </w:r>
            <w:r w:rsidR="00430A03">
              <w:t>ll officer</w:t>
            </w:r>
            <w:r w:rsidR="00191BF9">
              <w:t>s</w:t>
            </w:r>
            <w:r w:rsidR="00B93703">
              <w:t xml:space="preserve"> </w:t>
            </w:r>
            <w:r w:rsidR="00430A03">
              <w:t xml:space="preserve">wear </w:t>
            </w:r>
            <w:r w:rsidR="00B93703">
              <w:t>body worn</w:t>
            </w:r>
            <w:r w:rsidR="00430A03">
              <w:t xml:space="preserve"> cameras</w:t>
            </w:r>
            <w:r w:rsidR="008D2666">
              <w:t xml:space="preserve">. </w:t>
            </w:r>
            <w:r w:rsidR="00183CA9">
              <w:t>All cells in</w:t>
            </w:r>
            <w:r w:rsidR="00420680">
              <w:t xml:space="preserve"> Newport ha</w:t>
            </w:r>
            <w:r w:rsidR="00B93703">
              <w:t>d</w:t>
            </w:r>
            <w:r w:rsidR="00420680">
              <w:t xml:space="preserve"> li</w:t>
            </w:r>
            <w:r w:rsidR="00460EBE">
              <w:t>fe</w:t>
            </w:r>
            <w:r w:rsidR="00420680">
              <w:t xml:space="preserve"> sign </w:t>
            </w:r>
            <w:r w:rsidR="00460EBE">
              <w:t xml:space="preserve">monitoring </w:t>
            </w:r>
            <w:r w:rsidR="009231BD">
              <w:t>fitted</w:t>
            </w:r>
            <w:r w:rsidR="00C54BAF">
              <w:t xml:space="preserve">, </w:t>
            </w:r>
            <w:r w:rsidR="009231BD">
              <w:t>t</w:t>
            </w:r>
            <w:r w:rsidR="00460EBE">
              <w:t>o</w:t>
            </w:r>
            <w:r w:rsidR="009231BD">
              <w:t xml:space="preserve"> monitor detainees who ha</w:t>
            </w:r>
            <w:r w:rsidR="00460EBE">
              <w:t>d</w:t>
            </w:r>
            <w:r w:rsidR="009231BD">
              <w:t xml:space="preserve"> become unwell</w:t>
            </w:r>
            <w:r w:rsidR="00C54BAF">
              <w:t>.  It w</w:t>
            </w:r>
            <w:r w:rsidR="00460EBE">
              <w:t>ould</w:t>
            </w:r>
            <w:r w:rsidR="00C54BAF">
              <w:t xml:space="preserve"> sound an alarm should the detainees heart stop</w:t>
            </w:r>
            <w:r w:rsidR="00244FAE">
              <w:t xml:space="preserve"> </w:t>
            </w:r>
            <w:r w:rsidR="00C54BAF">
              <w:t xml:space="preserve">beating or </w:t>
            </w:r>
            <w:r w:rsidR="00460EBE">
              <w:t>if</w:t>
            </w:r>
            <w:r w:rsidR="00C54BAF">
              <w:t xml:space="preserve"> </w:t>
            </w:r>
            <w:r w:rsidR="00183CA9">
              <w:t>the detainee stop</w:t>
            </w:r>
            <w:r w:rsidR="00460EBE">
              <w:t>ped</w:t>
            </w:r>
            <w:r w:rsidR="00183CA9">
              <w:t xml:space="preserve"> </w:t>
            </w:r>
            <w:r w:rsidR="00C54BAF">
              <w:t>breathing.</w:t>
            </w:r>
            <w:r w:rsidR="009A1389">
              <w:t xml:space="preserve">  Not </w:t>
            </w:r>
            <w:r w:rsidR="00183CA9">
              <w:t xml:space="preserve">all </w:t>
            </w:r>
            <w:r w:rsidR="009A1389">
              <w:t>cell</w:t>
            </w:r>
            <w:r w:rsidR="00183CA9">
              <w:t>s</w:t>
            </w:r>
            <w:r w:rsidR="009A1389">
              <w:t xml:space="preserve"> in Ystrad</w:t>
            </w:r>
            <w:r w:rsidR="00183CA9">
              <w:t xml:space="preserve"> Mynach had </w:t>
            </w:r>
            <w:r w:rsidR="00E0589D">
              <w:t>been</w:t>
            </w:r>
            <w:r w:rsidR="009A1389">
              <w:t xml:space="preserve"> fitted with a li</w:t>
            </w:r>
            <w:r w:rsidR="00460EBE">
              <w:t>fe</w:t>
            </w:r>
            <w:r w:rsidR="009A1389">
              <w:t xml:space="preserve"> sign monitor</w:t>
            </w:r>
            <w:r w:rsidR="00021A1C">
              <w:t xml:space="preserve"> but w</w:t>
            </w:r>
            <w:r w:rsidR="00460EBE">
              <w:t xml:space="preserve">ould </w:t>
            </w:r>
            <w:r w:rsidR="00021A1C">
              <w:t xml:space="preserve">do once the </w:t>
            </w:r>
            <w:r w:rsidR="00E0589D">
              <w:t>up</w:t>
            </w:r>
            <w:r w:rsidR="00021A1C">
              <w:t>grade ha</w:t>
            </w:r>
            <w:r w:rsidR="00E0589D">
              <w:t>d</w:t>
            </w:r>
            <w:r w:rsidR="00021A1C">
              <w:t xml:space="preserve"> taken place. </w:t>
            </w:r>
          </w:p>
          <w:p w14:paraId="0775C25A" w14:textId="4BADB58F" w:rsidR="00D54F29" w:rsidRDefault="00D54F29" w:rsidP="00835F42">
            <w:pPr>
              <w:ind w:right="233"/>
              <w:jc w:val="both"/>
            </w:pPr>
          </w:p>
          <w:p w14:paraId="42AA8DB8" w14:textId="644AB6D1" w:rsidR="00D75D98" w:rsidRDefault="00D54F29" w:rsidP="00E0589D">
            <w:pPr>
              <w:ind w:right="233"/>
              <w:jc w:val="both"/>
            </w:pPr>
            <w:r>
              <w:t>NW advised t</w:t>
            </w:r>
            <w:r w:rsidR="00B2426C">
              <w:t>hat no</w:t>
            </w:r>
            <w:r w:rsidR="00F42C72">
              <w:t>t</w:t>
            </w:r>
            <w:r w:rsidR="00B2426C">
              <w:t xml:space="preserve"> </w:t>
            </w:r>
            <w:r w:rsidR="00E0589D">
              <w:t>all</w:t>
            </w:r>
            <w:r w:rsidR="00B2426C">
              <w:t xml:space="preserve"> responses </w:t>
            </w:r>
            <w:r w:rsidR="00ED0085">
              <w:t xml:space="preserve">had been received with regards to the </w:t>
            </w:r>
            <w:r w:rsidR="00DE5A2E">
              <w:t xml:space="preserve">length of </w:t>
            </w:r>
            <w:r w:rsidR="00F42C72">
              <w:t xml:space="preserve">appointment </w:t>
            </w:r>
            <w:r w:rsidR="008F5BEA">
              <w:t xml:space="preserve">of </w:t>
            </w:r>
            <w:r w:rsidR="00DE5A2E">
              <w:t xml:space="preserve">the </w:t>
            </w:r>
            <w:r w:rsidR="00666BB4">
              <w:t xml:space="preserve">scheme </w:t>
            </w:r>
            <w:r w:rsidR="005B4C87">
              <w:t>C</w:t>
            </w:r>
            <w:r w:rsidR="00666BB4">
              <w:t>hair</w:t>
            </w:r>
            <w:r w:rsidR="00A42F1B">
              <w:t xml:space="preserve"> as to whether it should be unlimited or every three years, provided they Chair was elected annually. </w:t>
            </w:r>
            <w:r w:rsidR="005B4C87">
              <w:t xml:space="preserve"> </w:t>
            </w:r>
            <w:r w:rsidR="00A42F1B">
              <w:t>NW</w:t>
            </w:r>
            <w:r w:rsidR="005B4C87">
              <w:t xml:space="preserve"> asked those with a preference email her.</w:t>
            </w:r>
          </w:p>
          <w:p w14:paraId="7D7BAA3F" w14:textId="7B0D2753" w:rsidR="00460EBE" w:rsidRPr="00B83CAA" w:rsidRDefault="00460EBE" w:rsidP="00E0589D">
            <w:pPr>
              <w:ind w:right="233"/>
              <w:jc w:val="both"/>
            </w:pPr>
          </w:p>
        </w:tc>
        <w:tc>
          <w:tcPr>
            <w:tcW w:w="1523" w:type="dxa"/>
          </w:tcPr>
          <w:p w14:paraId="0C3F321E" w14:textId="77777777" w:rsidR="006F37F5" w:rsidRDefault="006F37F5" w:rsidP="006F37F5"/>
        </w:tc>
      </w:tr>
      <w:tr w:rsidR="009C5CA4" w14:paraId="7C0F5FE3" w14:textId="77777777" w:rsidTr="000B52E8">
        <w:trPr>
          <w:trHeight w:val="510"/>
        </w:trPr>
        <w:tc>
          <w:tcPr>
            <w:tcW w:w="878" w:type="dxa"/>
            <w:vAlign w:val="center"/>
          </w:tcPr>
          <w:p w14:paraId="3EA464D9" w14:textId="74EB15CA" w:rsidR="009C5CA4" w:rsidRDefault="005407EA" w:rsidP="006F37F5">
            <w:pPr>
              <w:rPr>
                <w:b/>
              </w:rPr>
            </w:pPr>
            <w:r>
              <w:rPr>
                <w:b/>
              </w:rPr>
              <w:t>8</w:t>
            </w:r>
            <w:r w:rsidR="00186FFF">
              <w:rPr>
                <w:b/>
              </w:rPr>
              <w:t>.</w:t>
            </w:r>
          </w:p>
        </w:tc>
        <w:tc>
          <w:tcPr>
            <w:tcW w:w="8165" w:type="dxa"/>
            <w:vAlign w:val="center"/>
          </w:tcPr>
          <w:p w14:paraId="52B3037C" w14:textId="77777777" w:rsidR="005407EA" w:rsidRDefault="005407EA" w:rsidP="005407EA">
            <w:pPr>
              <w:ind w:right="233"/>
              <w:jc w:val="both"/>
            </w:pPr>
            <w:r>
              <w:rPr>
                <w:b/>
              </w:rPr>
              <w:t>Date of Next Meeting</w:t>
            </w:r>
          </w:p>
          <w:p w14:paraId="43BDB153" w14:textId="6A8EB425" w:rsidR="009C5CA4" w:rsidRDefault="009C5CA4" w:rsidP="00956792">
            <w:pPr>
              <w:ind w:right="233"/>
              <w:jc w:val="both"/>
            </w:pPr>
          </w:p>
        </w:tc>
        <w:tc>
          <w:tcPr>
            <w:tcW w:w="1523" w:type="dxa"/>
          </w:tcPr>
          <w:p w14:paraId="5F48847C" w14:textId="77777777" w:rsidR="009C5CA4" w:rsidRDefault="009C5CA4" w:rsidP="006F37F5"/>
        </w:tc>
      </w:tr>
      <w:tr w:rsidR="00984228" w14:paraId="42D72155" w14:textId="77777777" w:rsidTr="000B52E8">
        <w:trPr>
          <w:trHeight w:val="510"/>
        </w:trPr>
        <w:tc>
          <w:tcPr>
            <w:tcW w:w="878" w:type="dxa"/>
            <w:vAlign w:val="center"/>
          </w:tcPr>
          <w:p w14:paraId="5B754D97" w14:textId="77777777" w:rsidR="00984228" w:rsidRDefault="00984228" w:rsidP="006F37F5">
            <w:pPr>
              <w:rPr>
                <w:b/>
              </w:rPr>
            </w:pPr>
          </w:p>
        </w:tc>
        <w:tc>
          <w:tcPr>
            <w:tcW w:w="8165" w:type="dxa"/>
            <w:vAlign w:val="center"/>
          </w:tcPr>
          <w:p w14:paraId="3E2E8C92" w14:textId="1091ED48" w:rsidR="00984228" w:rsidRDefault="005407EA" w:rsidP="007506B7">
            <w:pPr>
              <w:ind w:right="233"/>
              <w:jc w:val="both"/>
            </w:pPr>
            <w:r w:rsidRPr="00B83CAA">
              <w:t xml:space="preserve">The next meeting </w:t>
            </w:r>
            <w:r>
              <w:t xml:space="preserve">will be held at </w:t>
            </w:r>
            <w:r w:rsidRPr="00DC1CD4">
              <w:rPr>
                <w:b/>
              </w:rPr>
              <w:t xml:space="preserve">6pm, on the </w:t>
            </w:r>
            <w:r>
              <w:rPr>
                <w:b/>
              </w:rPr>
              <w:t>14</w:t>
            </w:r>
            <w:r w:rsidRPr="00713FFF">
              <w:rPr>
                <w:b/>
                <w:vertAlign w:val="superscript"/>
              </w:rPr>
              <w:t>th</w:t>
            </w:r>
            <w:r>
              <w:rPr>
                <w:b/>
              </w:rPr>
              <w:t xml:space="preserve"> April 2021</w:t>
            </w:r>
            <w:r w:rsidRPr="00DC1CD4">
              <w:rPr>
                <w:b/>
              </w:rPr>
              <w:t xml:space="preserve"> in Conference Room 1 at Gwent Police Headquarters, Croesyceiliog.</w:t>
            </w:r>
            <w:r>
              <w:t xml:space="preserve">  </w:t>
            </w:r>
          </w:p>
        </w:tc>
        <w:tc>
          <w:tcPr>
            <w:tcW w:w="1523" w:type="dxa"/>
          </w:tcPr>
          <w:p w14:paraId="4E905091" w14:textId="77777777" w:rsidR="00984228" w:rsidRDefault="00984228" w:rsidP="006F37F5"/>
          <w:p w14:paraId="041E0116" w14:textId="77777777" w:rsidR="001A0262" w:rsidRDefault="001A0262" w:rsidP="006F37F5"/>
          <w:p w14:paraId="6E98F5D8" w14:textId="77777777" w:rsidR="001A0262" w:rsidRDefault="001A0262" w:rsidP="006F37F5"/>
          <w:p w14:paraId="42FF8D22" w14:textId="77777777" w:rsidR="001A0262" w:rsidRDefault="001A0262" w:rsidP="006F37F5"/>
          <w:p w14:paraId="1AD39A67" w14:textId="331800CD" w:rsidR="001A0262" w:rsidRPr="001A0262" w:rsidRDefault="001A0262" w:rsidP="001A0262">
            <w:pPr>
              <w:jc w:val="center"/>
              <w:rPr>
                <w:b/>
                <w:bCs/>
              </w:rPr>
            </w:pPr>
          </w:p>
        </w:tc>
      </w:tr>
    </w:tbl>
    <w:p w14:paraId="7E98E00E" w14:textId="77777777" w:rsidR="006C5B5C" w:rsidRDefault="006C5B5C" w:rsidP="00614BF3">
      <w:pPr>
        <w:spacing w:after="200" w:line="276" w:lineRule="auto"/>
        <w:jc w:val="both"/>
        <w:rPr>
          <w:b/>
        </w:rPr>
      </w:pPr>
    </w:p>
    <w:p w14:paraId="77237393" w14:textId="58FFFD84" w:rsidR="00076040" w:rsidRDefault="00F3041E" w:rsidP="00614BF3">
      <w:pPr>
        <w:spacing w:after="200" w:line="276" w:lineRule="auto"/>
        <w:jc w:val="both"/>
        <w:rPr>
          <w:b/>
        </w:rPr>
      </w:pPr>
      <w:r>
        <w:rPr>
          <w:b/>
        </w:rPr>
        <w:t>Meeting concluded at</w:t>
      </w:r>
      <w:r w:rsidR="0072754C">
        <w:rPr>
          <w:b/>
        </w:rPr>
        <w:t xml:space="preserve"> </w:t>
      </w:r>
      <w:r w:rsidR="006A4F1B">
        <w:rPr>
          <w:b/>
        </w:rPr>
        <w:t>7</w:t>
      </w:r>
      <w:r w:rsidR="009404F7">
        <w:rPr>
          <w:b/>
        </w:rPr>
        <w:t>:</w:t>
      </w:r>
      <w:r w:rsidR="006A4F1B">
        <w:rPr>
          <w:b/>
        </w:rPr>
        <w:t>05</w:t>
      </w:r>
      <w:r w:rsidR="00972FD6">
        <w:rPr>
          <w:b/>
        </w:rPr>
        <w:t>pm</w:t>
      </w:r>
    </w:p>
    <w:p w14:paraId="2615CA8F" w14:textId="10B8B531" w:rsidR="002B2C88" w:rsidRDefault="002B2C88"/>
    <w:p w14:paraId="190BC8FB" w14:textId="742A1727" w:rsidR="004B0BB3" w:rsidRDefault="004B0BB3"/>
    <w:p w14:paraId="0DC7286F" w14:textId="2C66E824" w:rsidR="004B0BB3" w:rsidRDefault="004B0BB3"/>
    <w:p w14:paraId="02E4814D" w14:textId="134120BF" w:rsidR="004B0BB3" w:rsidRDefault="004B0BB3"/>
    <w:p w14:paraId="4491F497" w14:textId="2E610DFD" w:rsidR="004B0BB3" w:rsidRDefault="004B0BB3"/>
    <w:p w14:paraId="5C62612D" w14:textId="4536D304" w:rsidR="004B0BB3" w:rsidRDefault="004B0BB3"/>
    <w:p w14:paraId="634A07DC" w14:textId="2A1C60BC" w:rsidR="004B0BB3" w:rsidRDefault="004B0BB3"/>
    <w:p w14:paraId="1DB7CFA9" w14:textId="2FA64530" w:rsidR="004B0BB3" w:rsidRDefault="004B0BB3"/>
    <w:p w14:paraId="1251AB4D" w14:textId="77777777" w:rsidR="009F2C81" w:rsidRDefault="009F2C81">
      <w:pPr>
        <w:sectPr w:rsidR="009F2C81" w:rsidSect="004239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A2677F">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2FEBEF6" w14:textId="325E7201" w:rsidR="00A2720B" w:rsidRPr="00A41F0C" w:rsidRDefault="00A2720B" w:rsidP="00A2677F">
            <w:pPr>
              <w:jc w:val="both"/>
              <w:rPr>
                <w:b/>
                <w:u w:val="single"/>
                <w:lang w:val="en-US"/>
              </w:rPr>
            </w:pPr>
            <w:r w:rsidRPr="00A41F0C">
              <w:rPr>
                <w:b/>
                <w:u w:val="single"/>
                <w:lang w:val="en-US"/>
              </w:rPr>
              <w:lastRenderedPageBreak/>
              <w:t xml:space="preserve">Actions from Meeting dated </w:t>
            </w:r>
            <w:r w:rsidR="00CF3160">
              <w:rPr>
                <w:b/>
                <w:u w:val="single"/>
                <w:lang w:val="en-US"/>
              </w:rPr>
              <w:t>21</w:t>
            </w:r>
            <w:r w:rsidR="00CF3160" w:rsidRPr="00CF3160">
              <w:rPr>
                <w:b/>
                <w:u w:val="single"/>
                <w:vertAlign w:val="superscript"/>
                <w:lang w:val="en-US"/>
              </w:rPr>
              <w:t>st</w:t>
            </w:r>
            <w:r w:rsidR="00CF3160">
              <w:rPr>
                <w:b/>
                <w:u w:val="single"/>
                <w:lang w:val="en-US"/>
              </w:rPr>
              <w:t xml:space="preserve"> January</w:t>
            </w:r>
            <w:r w:rsidRPr="00A41F0C">
              <w:rPr>
                <w:b/>
                <w:u w:val="single"/>
                <w:lang w:val="en-US"/>
              </w:rPr>
              <w:t xml:space="preserve"> 202</w:t>
            </w:r>
            <w:r w:rsidR="00CF3160">
              <w:rPr>
                <w:b/>
                <w:u w:val="single"/>
                <w:lang w:val="en-US"/>
              </w:rPr>
              <w:t>1</w:t>
            </w:r>
          </w:p>
          <w:p w14:paraId="41F0C00E" w14:textId="77777777" w:rsidR="00A2720B" w:rsidRPr="00A41F0C" w:rsidRDefault="00A2720B" w:rsidP="00A2677F">
            <w:pPr>
              <w:jc w:val="both"/>
              <w:rPr>
                <w:rFonts w:eastAsia="SimSun"/>
                <w:lang w:val="en-US" w:eastAsia="zh-CN"/>
              </w:rPr>
            </w:pP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A2677F">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A2677F">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A2677F">
            <w:pPr>
              <w:jc w:val="both"/>
              <w:rPr>
                <w:b/>
                <w:lang w:val="en-US"/>
              </w:rPr>
            </w:pPr>
          </w:p>
        </w:tc>
      </w:tr>
      <w:tr w:rsidR="00A2720B" w:rsidRPr="00A41F0C" w14:paraId="28B8860E" w14:textId="77777777" w:rsidTr="00A2677F">
        <w:trPr>
          <w:trHeight w:val="193"/>
        </w:trPr>
        <w:tc>
          <w:tcPr>
            <w:tcW w:w="1129" w:type="dxa"/>
            <w:shd w:val="clear" w:color="auto" w:fill="auto"/>
          </w:tcPr>
          <w:p w14:paraId="0261F985" w14:textId="77777777" w:rsidR="00A2720B" w:rsidRPr="00A41F0C" w:rsidRDefault="00A2720B" w:rsidP="00A2677F">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A2677F">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A2677F">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A2677F">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A2677F">
            <w:pPr>
              <w:jc w:val="both"/>
              <w:rPr>
                <w:b/>
                <w:lang w:val="en-US"/>
              </w:rPr>
            </w:pPr>
            <w:r w:rsidRPr="00A41F0C">
              <w:rPr>
                <w:b/>
                <w:lang w:val="en-US"/>
              </w:rPr>
              <w:t>Complete/Ongoing</w:t>
            </w:r>
          </w:p>
        </w:tc>
      </w:tr>
      <w:tr w:rsidR="00A2720B" w:rsidRPr="00A41F0C" w14:paraId="47A1C4E2" w14:textId="77777777" w:rsidTr="00A2677F">
        <w:trPr>
          <w:trHeight w:val="193"/>
        </w:trPr>
        <w:tc>
          <w:tcPr>
            <w:tcW w:w="1129" w:type="dxa"/>
            <w:shd w:val="clear" w:color="auto" w:fill="auto"/>
          </w:tcPr>
          <w:p w14:paraId="35F7652F" w14:textId="77777777" w:rsidR="00D726F3" w:rsidRDefault="00D726F3" w:rsidP="00A2677F">
            <w:pPr>
              <w:ind w:left="-108" w:firstLine="142"/>
              <w:jc w:val="center"/>
              <w:rPr>
                <w:lang w:val="en-US"/>
              </w:rPr>
            </w:pPr>
          </w:p>
          <w:p w14:paraId="5445822F" w14:textId="56527FA3" w:rsidR="00A2720B" w:rsidRPr="00A41F0C" w:rsidRDefault="00D726F3" w:rsidP="00A2677F">
            <w:pPr>
              <w:ind w:left="-108" w:firstLine="142"/>
              <w:jc w:val="center"/>
              <w:rPr>
                <w:lang w:val="en-US"/>
              </w:rPr>
            </w:pPr>
            <w:r>
              <w:rPr>
                <w:lang w:val="en-US"/>
              </w:rPr>
              <w:t>2</w:t>
            </w:r>
          </w:p>
        </w:tc>
        <w:tc>
          <w:tcPr>
            <w:tcW w:w="5846" w:type="dxa"/>
            <w:shd w:val="clear" w:color="auto" w:fill="auto"/>
          </w:tcPr>
          <w:p w14:paraId="11F57E55" w14:textId="77777777" w:rsidR="00D726F3" w:rsidRDefault="00D726F3" w:rsidP="00D726F3">
            <w:pPr>
              <w:jc w:val="both"/>
            </w:pPr>
            <w:r>
              <w:t xml:space="preserve">The Lead Nurse had sent her apologies and hoped to attend the next meeting. </w:t>
            </w:r>
          </w:p>
          <w:p w14:paraId="608974C3" w14:textId="77777777" w:rsidR="00A2720B" w:rsidRPr="00A41F0C" w:rsidRDefault="00A2720B" w:rsidP="00CD2645">
            <w:pPr>
              <w:ind w:right="233"/>
              <w:jc w:val="both"/>
            </w:pPr>
          </w:p>
        </w:tc>
        <w:tc>
          <w:tcPr>
            <w:tcW w:w="1134" w:type="dxa"/>
            <w:shd w:val="clear" w:color="auto" w:fill="auto"/>
          </w:tcPr>
          <w:p w14:paraId="414A314F" w14:textId="77777777" w:rsidR="00D726F3" w:rsidRDefault="00D726F3" w:rsidP="00A2720B">
            <w:pPr>
              <w:jc w:val="center"/>
              <w:rPr>
                <w:b/>
                <w:lang w:val="en-US"/>
              </w:rPr>
            </w:pPr>
          </w:p>
          <w:p w14:paraId="145147C4" w14:textId="27213DBD" w:rsidR="00A2720B" w:rsidRPr="00A41F0C" w:rsidRDefault="00D726F3" w:rsidP="00A2720B">
            <w:pPr>
              <w:jc w:val="center"/>
              <w:rPr>
                <w:b/>
                <w:lang w:val="en-US"/>
              </w:rPr>
            </w:pPr>
            <w:r>
              <w:rPr>
                <w:b/>
                <w:lang w:val="en-US"/>
              </w:rPr>
              <w:t>CD</w:t>
            </w:r>
          </w:p>
        </w:tc>
        <w:tc>
          <w:tcPr>
            <w:tcW w:w="6379" w:type="dxa"/>
            <w:shd w:val="clear" w:color="auto" w:fill="auto"/>
          </w:tcPr>
          <w:p w14:paraId="5A5BC733" w14:textId="77777777" w:rsidR="00B623E6" w:rsidRDefault="00B623E6" w:rsidP="00A2677F">
            <w:pPr>
              <w:jc w:val="both"/>
              <w:rPr>
                <w:rFonts w:eastAsia="SimSun"/>
                <w:color w:val="000000" w:themeColor="text1"/>
                <w:lang w:val="en-US" w:eastAsia="zh-CN"/>
              </w:rPr>
            </w:pPr>
          </w:p>
          <w:p w14:paraId="0D3AE566" w14:textId="56B0DEAF" w:rsidR="00A2720B" w:rsidRPr="004D7957" w:rsidRDefault="004D7957" w:rsidP="00A2677F">
            <w:pPr>
              <w:jc w:val="both"/>
              <w:rPr>
                <w:rFonts w:eastAsia="SimSun"/>
                <w:color w:val="000000" w:themeColor="text1"/>
                <w:lang w:val="en-US" w:eastAsia="zh-CN"/>
              </w:rPr>
            </w:pPr>
            <w:r w:rsidRPr="004D7957">
              <w:rPr>
                <w:rFonts w:eastAsia="SimSun"/>
                <w:color w:val="000000" w:themeColor="text1"/>
                <w:lang w:val="en-US" w:eastAsia="zh-CN"/>
              </w:rPr>
              <w:t>The Lead Nurse has been invited to our next meeting.</w:t>
            </w:r>
          </w:p>
        </w:tc>
        <w:tc>
          <w:tcPr>
            <w:tcW w:w="1559" w:type="dxa"/>
            <w:shd w:val="clear" w:color="auto" w:fill="auto"/>
          </w:tcPr>
          <w:p w14:paraId="1966EE59" w14:textId="77777777" w:rsidR="00A2720B" w:rsidRDefault="00A2720B" w:rsidP="00A2677F">
            <w:pPr>
              <w:jc w:val="both"/>
              <w:rPr>
                <w:b/>
                <w:lang w:val="en-US"/>
              </w:rPr>
            </w:pPr>
          </w:p>
          <w:p w14:paraId="57DCAB3A" w14:textId="17365C7E" w:rsidR="004D7957" w:rsidRPr="00A41F0C" w:rsidRDefault="004D7957" w:rsidP="00A2677F">
            <w:pPr>
              <w:jc w:val="both"/>
              <w:rPr>
                <w:b/>
                <w:lang w:val="en-US"/>
              </w:rPr>
            </w:pPr>
            <w:r>
              <w:rPr>
                <w:b/>
                <w:lang w:val="en-US"/>
              </w:rPr>
              <w:t>Complete</w:t>
            </w:r>
          </w:p>
        </w:tc>
      </w:tr>
      <w:tr w:rsidR="00A2720B" w:rsidRPr="00A41F0C" w14:paraId="7129D779" w14:textId="77777777" w:rsidTr="00A2677F">
        <w:trPr>
          <w:trHeight w:val="193"/>
        </w:trPr>
        <w:tc>
          <w:tcPr>
            <w:tcW w:w="1129" w:type="dxa"/>
            <w:shd w:val="clear" w:color="auto" w:fill="auto"/>
          </w:tcPr>
          <w:p w14:paraId="44F444F9" w14:textId="77777777" w:rsidR="00D726F3" w:rsidRDefault="00D726F3" w:rsidP="00A2677F">
            <w:pPr>
              <w:ind w:left="-108" w:firstLine="142"/>
              <w:jc w:val="center"/>
              <w:rPr>
                <w:lang w:val="en-US"/>
              </w:rPr>
            </w:pPr>
          </w:p>
          <w:p w14:paraId="530FE274" w14:textId="6EF19529" w:rsidR="00A2720B" w:rsidRPr="00A41F0C" w:rsidRDefault="00D726F3" w:rsidP="00A2677F">
            <w:pPr>
              <w:ind w:left="-108" w:firstLine="142"/>
              <w:jc w:val="center"/>
              <w:rPr>
                <w:lang w:val="en-US"/>
              </w:rPr>
            </w:pPr>
            <w:r>
              <w:rPr>
                <w:lang w:val="en-US"/>
              </w:rPr>
              <w:t>2</w:t>
            </w:r>
          </w:p>
        </w:tc>
        <w:tc>
          <w:tcPr>
            <w:tcW w:w="5846" w:type="dxa"/>
            <w:shd w:val="clear" w:color="auto" w:fill="auto"/>
          </w:tcPr>
          <w:p w14:paraId="027BA1C3" w14:textId="72AD0D08" w:rsidR="00A2720B" w:rsidRPr="00A41F0C" w:rsidRDefault="00D726F3" w:rsidP="00CD2645">
            <w:pPr>
              <w:autoSpaceDE w:val="0"/>
              <w:autoSpaceDN w:val="0"/>
              <w:spacing w:before="40" w:after="40"/>
              <w:rPr>
                <w:rFonts w:eastAsia="SimSun"/>
                <w:lang w:val="en-US" w:eastAsia="zh-CN"/>
              </w:rPr>
            </w:pPr>
            <w:r>
              <w:t>JM informed us she had not received the poster and requested it be sent again.  CD agreed to circulate the poster</w:t>
            </w:r>
            <w:r w:rsidR="004D7957">
              <w:t>.</w:t>
            </w:r>
          </w:p>
        </w:tc>
        <w:tc>
          <w:tcPr>
            <w:tcW w:w="1134" w:type="dxa"/>
            <w:shd w:val="clear" w:color="auto" w:fill="auto"/>
          </w:tcPr>
          <w:p w14:paraId="29A12BFC" w14:textId="77777777" w:rsidR="00D726F3" w:rsidRDefault="00D726F3" w:rsidP="00A2720B">
            <w:pPr>
              <w:jc w:val="center"/>
              <w:rPr>
                <w:b/>
                <w:lang w:val="en-US"/>
              </w:rPr>
            </w:pPr>
          </w:p>
          <w:p w14:paraId="5BF97407" w14:textId="7F062407" w:rsidR="00A2720B" w:rsidRPr="00A41F0C" w:rsidRDefault="00D726F3" w:rsidP="00A2720B">
            <w:pPr>
              <w:jc w:val="center"/>
              <w:rPr>
                <w:b/>
                <w:lang w:val="en-US"/>
              </w:rPr>
            </w:pPr>
            <w:r>
              <w:rPr>
                <w:b/>
                <w:lang w:val="en-US"/>
              </w:rPr>
              <w:t>CD</w:t>
            </w:r>
          </w:p>
        </w:tc>
        <w:tc>
          <w:tcPr>
            <w:tcW w:w="6379" w:type="dxa"/>
            <w:shd w:val="clear" w:color="auto" w:fill="auto"/>
          </w:tcPr>
          <w:p w14:paraId="34FFDC3D" w14:textId="77777777" w:rsidR="00B623E6" w:rsidRDefault="00B623E6" w:rsidP="00A2677F">
            <w:pPr>
              <w:jc w:val="both"/>
              <w:rPr>
                <w:rFonts w:eastAsia="SimSun"/>
                <w:color w:val="000000" w:themeColor="text1"/>
                <w:lang w:val="en-US" w:eastAsia="zh-CN"/>
              </w:rPr>
            </w:pPr>
          </w:p>
          <w:p w14:paraId="0BE5279C" w14:textId="0767D26A" w:rsidR="00A2720B" w:rsidRPr="004D7957" w:rsidRDefault="004D7957" w:rsidP="00A2677F">
            <w:pPr>
              <w:jc w:val="both"/>
              <w:rPr>
                <w:rFonts w:eastAsia="SimSun"/>
                <w:color w:val="000000" w:themeColor="text1"/>
                <w:lang w:val="en-US" w:eastAsia="zh-CN"/>
              </w:rPr>
            </w:pPr>
            <w:r w:rsidRPr="004D7957">
              <w:rPr>
                <w:rFonts w:eastAsia="SimSun"/>
                <w:color w:val="000000" w:themeColor="text1"/>
                <w:lang w:val="en-US" w:eastAsia="zh-CN"/>
              </w:rPr>
              <w:t>Poster sent out.</w:t>
            </w:r>
          </w:p>
        </w:tc>
        <w:tc>
          <w:tcPr>
            <w:tcW w:w="1559" w:type="dxa"/>
            <w:shd w:val="clear" w:color="auto" w:fill="auto"/>
          </w:tcPr>
          <w:p w14:paraId="265319E5" w14:textId="77777777" w:rsidR="00A2720B" w:rsidRDefault="00A2720B" w:rsidP="00A2677F">
            <w:pPr>
              <w:jc w:val="both"/>
              <w:rPr>
                <w:b/>
                <w:lang w:val="en-US"/>
              </w:rPr>
            </w:pPr>
          </w:p>
          <w:p w14:paraId="712D47D6" w14:textId="7F0D9550" w:rsidR="004D7957" w:rsidRPr="00A41F0C" w:rsidRDefault="004D7957" w:rsidP="00A2677F">
            <w:pPr>
              <w:jc w:val="both"/>
              <w:rPr>
                <w:b/>
                <w:lang w:val="en-US"/>
              </w:rPr>
            </w:pPr>
            <w:r>
              <w:rPr>
                <w:b/>
                <w:lang w:val="en-US"/>
              </w:rPr>
              <w:t>Complete</w:t>
            </w:r>
          </w:p>
        </w:tc>
      </w:tr>
      <w:tr w:rsidR="00A2720B" w:rsidRPr="00A41F0C" w14:paraId="7109BE48" w14:textId="77777777" w:rsidTr="00A2677F">
        <w:trPr>
          <w:trHeight w:val="193"/>
        </w:trPr>
        <w:tc>
          <w:tcPr>
            <w:tcW w:w="1129" w:type="dxa"/>
            <w:shd w:val="clear" w:color="auto" w:fill="auto"/>
          </w:tcPr>
          <w:p w14:paraId="24E6D725" w14:textId="77777777" w:rsidR="00D726F3" w:rsidRDefault="00D726F3" w:rsidP="00A2677F">
            <w:pPr>
              <w:ind w:left="-108" w:firstLine="142"/>
              <w:jc w:val="center"/>
              <w:rPr>
                <w:lang w:val="en-US"/>
              </w:rPr>
            </w:pPr>
          </w:p>
          <w:p w14:paraId="38513EAE" w14:textId="6A06E0B1" w:rsidR="00A2720B" w:rsidRPr="00A41F0C" w:rsidRDefault="00D726F3" w:rsidP="00A2677F">
            <w:pPr>
              <w:ind w:left="-108" w:firstLine="142"/>
              <w:jc w:val="center"/>
              <w:rPr>
                <w:lang w:val="en-US"/>
              </w:rPr>
            </w:pPr>
            <w:r>
              <w:rPr>
                <w:lang w:val="en-US"/>
              </w:rPr>
              <w:t>2</w:t>
            </w:r>
          </w:p>
        </w:tc>
        <w:tc>
          <w:tcPr>
            <w:tcW w:w="5846" w:type="dxa"/>
            <w:shd w:val="clear" w:color="auto" w:fill="auto"/>
          </w:tcPr>
          <w:p w14:paraId="26DA3C7A" w14:textId="77777777" w:rsidR="00D726F3" w:rsidRDefault="00D726F3" w:rsidP="00D726F3">
            <w:pPr>
              <w:jc w:val="both"/>
            </w:pPr>
            <w:r>
              <w:t>The ICV posters and leaflets to be delivered to Newport Custody unit. RG confirmed he had not received the posters due to them being delivered to Ystrad Mynach.  RG to obtain posters and ensure leaflets distributed to detainees.</w:t>
            </w:r>
          </w:p>
          <w:p w14:paraId="33AB8E80" w14:textId="77777777" w:rsidR="00A2720B" w:rsidRPr="00A41F0C" w:rsidRDefault="00A2720B" w:rsidP="00D73E6F">
            <w:pPr>
              <w:ind w:right="233"/>
              <w:jc w:val="both"/>
              <w:rPr>
                <w:rFonts w:eastAsia="SimSun"/>
                <w:lang w:val="en-US" w:eastAsia="zh-CN"/>
              </w:rPr>
            </w:pPr>
          </w:p>
        </w:tc>
        <w:tc>
          <w:tcPr>
            <w:tcW w:w="1134" w:type="dxa"/>
            <w:shd w:val="clear" w:color="auto" w:fill="auto"/>
          </w:tcPr>
          <w:p w14:paraId="0E200FAD" w14:textId="77777777" w:rsidR="00D726F3" w:rsidRDefault="00D726F3" w:rsidP="00A2720B">
            <w:pPr>
              <w:jc w:val="center"/>
              <w:rPr>
                <w:b/>
                <w:lang w:val="en-US"/>
              </w:rPr>
            </w:pPr>
          </w:p>
          <w:p w14:paraId="57868DB4" w14:textId="3074DBC6" w:rsidR="00A2720B" w:rsidRPr="00A41F0C" w:rsidRDefault="00D726F3" w:rsidP="00A2720B">
            <w:pPr>
              <w:jc w:val="center"/>
              <w:rPr>
                <w:b/>
                <w:lang w:val="en-US"/>
              </w:rPr>
            </w:pPr>
            <w:r>
              <w:rPr>
                <w:b/>
                <w:lang w:val="en-US"/>
              </w:rPr>
              <w:t>RG</w:t>
            </w:r>
          </w:p>
        </w:tc>
        <w:tc>
          <w:tcPr>
            <w:tcW w:w="6379" w:type="dxa"/>
            <w:shd w:val="clear" w:color="auto" w:fill="auto"/>
          </w:tcPr>
          <w:p w14:paraId="2A6E7EFC" w14:textId="77777777" w:rsidR="00B623E6" w:rsidRDefault="00B623E6" w:rsidP="00A2677F">
            <w:pPr>
              <w:jc w:val="both"/>
              <w:rPr>
                <w:rFonts w:eastAsia="SimSun"/>
                <w:bCs/>
                <w:color w:val="000000" w:themeColor="text1"/>
                <w:lang w:val="en-US" w:eastAsia="zh-CN"/>
              </w:rPr>
            </w:pPr>
          </w:p>
          <w:p w14:paraId="5FF71DFC" w14:textId="59FC8AFF" w:rsidR="00A2720B" w:rsidRPr="00B63E6D" w:rsidRDefault="00B623E6" w:rsidP="00A2677F">
            <w:pPr>
              <w:jc w:val="both"/>
              <w:rPr>
                <w:rFonts w:eastAsia="SimSun"/>
                <w:bCs/>
                <w:color w:val="000000" w:themeColor="text1"/>
                <w:lang w:val="en-US" w:eastAsia="zh-CN"/>
              </w:rPr>
            </w:pPr>
            <w:r>
              <w:rPr>
                <w:rFonts w:eastAsia="SimSun"/>
                <w:bCs/>
                <w:color w:val="000000" w:themeColor="text1"/>
                <w:lang w:val="en-US" w:eastAsia="zh-CN"/>
              </w:rPr>
              <w:t>Leaflets and posters</w:t>
            </w:r>
            <w:bookmarkStart w:id="0" w:name="_GoBack"/>
            <w:bookmarkEnd w:id="0"/>
            <w:r>
              <w:rPr>
                <w:rFonts w:eastAsia="SimSun"/>
                <w:bCs/>
                <w:color w:val="000000" w:themeColor="text1"/>
                <w:lang w:val="en-US" w:eastAsia="zh-CN"/>
              </w:rPr>
              <w:t xml:space="preserve"> are now in place in both units</w:t>
            </w:r>
          </w:p>
        </w:tc>
        <w:tc>
          <w:tcPr>
            <w:tcW w:w="1559" w:type="dxa"/>
            <w:shd w:val="clear" w:color="auto" w:fill="auto"/>
          </w:tcPr>
          <w:p w14:paraId="68851AA6" w14:textId="77777777" w:rsidR="00A2720B" w:rsidRDefault="00A2720B" w:rsidP="00A2677F">
            <w:pPr>
              <w:jc w:val="both"/>
              <w:rPr>
                <w:b/>
                <w:lang w:val="en-US"/>
              </w:rPr>
            </w:pPr>
          </w:p>
          <w:p w14:paraId="26464675" w14:textId="79568637" w:rsidR="00B623E6" w:rsidRPr="00A41F0C" w:rsidRDefault="00B623E6" w:rsidP="00A2677F">
            <w:pPr>
              <w:jc w:val="both"/>
              <w:rPr>
                <w:b/>
                <w:lang w:val="en-US"/>
              </w:rPr>
            </w:pPr>
            <w:r>
              <w:rPr>
                <w:b/>
                <w:lang w:val="en-US"/>
              </w:rPr>
              <w:t>Complete</w:t>
            </w:r>
          </w:p>
        </w:tc>
      </w:tr>
      <w:tr w:rsidR="00A2720B" w:rsidRPr="00A41F0C" w14:paraId="77F44EF3" w14:textId="77777777" w:rsidTr="00A2677F">
        <w:trPr>
          <w:trHeight w:val="193"/>
        </w:trPr>
        <w:tc>
          <w:tcPr>
            <w:tcW w:w="1129" w:type="dxa"/>
            <w:shd w:val="clear" w:color="auto" w:fill="auto"/>
          </w:tcPr>
          <w:p w14:paraId="7341C774" w14:textId="77777777" w:rsidR="00D726F3" w:rsidRDefault="00D726F3" w:rsidP="00A2677F">
            <w:pPr>
              <w:ind w:left="-108" w:firstLine="142"/>
              <w:jc w:val="center"/>
              <w:rPr>
                <w:lang w:val="en-US"/>
              </w:rPr>
            </w:pPr>
          </w:p>
          <w:p w14:paraId="1DD5D0CF" w14:textId="4D55E512" w:rsidR="00A2720B" w:rsidRDefault="00D726F3" w:rsidP="00A2677F">
            <w:pPr>
              <w:ind w:left="-108" w:firstLine="142"/>
              <w:jc w:val="center"/>
              <w:rPr>
                <w:lang w:val="en-US"/>
              </w:rPr>
            </w:pPr>
            <w:r>
              <w:rPr>
                <w:lang w:val="en-US"/>
              </w:rPr>
              <w:t>5</w:t>
            </w:r>
          </w:p>
        </w:tc>
        <w:tc>
          <w:tcPr>
            <w:tcW w:w="5846" w:type="dxa"/>
            <w:shd w:val="clear" w:color="auto" w:fill="auto"/>
          </w:tcPr>
          <w:p w14:paraId="0167EE73" w14:textId="77777777" w:rsidR="00D726F3" w:rsidRDefault="00D726F3" w:rsidP="00D726F3">
            <w:pPr>
              <w:ind w:right="233"/>
              <w:jc w:val="both"/>
            </w:pPr>
            <w:r>
              <w:t>As the training material was a direct training resource, it was agreed that the training slides to be circulated and any questions emailed to NW.</w:t>
            </w:r>
          </w:p>
          <w:p w14:paraId="73D66C52" w14:textId="77777777" w:rsidR="00A2720B" w:rsidRPr="00A41F0C" w:rsidRDefault="00A2720B" w:rsidP="00D73E6F">
            <w:pPr>
              <w:ind w:right="233"/>
              <w:jc w:val="both"/>
              <w:rPr>
                <w:color w:val="000000"/>
              </w:rPr>
            </w:pPr>
          </w:p>
        </w:tc>
        <w:tc>
          <w:tcPr>
            <w:tcW w:w="1134" w:type="dxa"/>
            <w:shd w:val="clear" w:color="auto" w:fill="auto"/>
          </w:tcPr>
          <w:p w14:paraId="0DF13C02" w14:textId="77777777" w:rsidR="00D726F3" w:rsidRDefault="00D726F3" w:rsidP="00A2720B">
            <w:pPr>
              <w:jc w:val="center"/>
              <w:rPr>
                <w:b/>
                <w:lang w:val="en-US"/>
              </w:rPr>
            </w:pPr>
          </w:p>
          <w:p w14:paraId="04067882" w14:textId="1E1104C8" w:rsidR="00A2720B" w:rsidRPr="00A41F0C" w:rsidRDefault="00D726F3" w:rsidP="00A2720B">
            <w:pPr>
              <w:jc w:val="center"/>
              <w:rPr>
                <w:b/>
                <w:lang w:val="en-US"/>
              </w:rPr>
            </w:pPr>
            <w:r>
              <w:rPr>
                <w:b/>
                <w:lang w:val="en-US"/>
              </w:rPr>
              <w:t>All Visitors</w:t>
            </w:r>
          </w:p>
        </w:tc>
        <w:tc>
          <w:tcPr>
            <w:tcW w:w="6379" w:type="dxa"/>
            <w:shd w:val="clear" w:color="auto" w:fill="auto"/>
          </w:tcPr>
          <w:p w14:paraId="0749CA4D" w14:textId="14D74AB6" w:rsidR="00A2720B" w:rsidRPr="00F210A5" w:rsidRDefault="00A2720B" w:rsidP="00A2677F">
            <w:pPr>
              <w:jc w:val="both"/>
              <w:rPr>
                <w:rFonts w:eastAsia="SimSun" w:cs="Times New Roman"/>
                <w:bCs/>
                <w:lang w:eastAsia="zh-CN"/>
              </w:rPr>
            </w:pPr>
          </w:p>
        </w:tc>
        <w:tc>
          <w:tcPr>
            <w:tcW w:w="1559" w:type="dxa"/>
            <w:shd w:val="clear" w:color="auto" w:fill="auto"/>
          </w:tcPr>
          <w:p w14:paraId="34E2B2DB" w14:textId="59DDA2B0" w:rsidR="00A2720B" w:rsidRPr="00A41F0C" w:rsidRDefault="00A2720B" w:rsidP="00A2677F">
            <w:pPr>
              <w:jc w:val="both"/>
              <w:rPr>
                <w:b/>
                <w:lang w:val="en-US"/>
              </w:rPr>
            </w:pPr>
          </w:p>
        </w:tc>
      </w:tr>
    </w:tbl>
    <w:p w14:paraId="3A72E393" w14:textId="77777777" w:rsidR="004B0BB3" w:rsidRDefault="004B0BB3"/>
    <w:p w14:paraId="6571D4AB" w14:textId="6E195565" w:rsidR="004239C4" w:rsidRDefault="004239C4"/>
    <w:p w14:paraId="5CEDECAA" w14:textId="2E9D2208" w:rsidR="004239C4" w:rsidRDefault="004239C4"/>
    <w:p w14:paraId="5D2F5270" w14:textId="7B7A821A" w:rsidR="004239C4" w:rsidRDefault="004239C4"/>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8038" w14:textId="77777777" w:rsidR="006A1292" w:rsidRDefault="006A1292" w:rsidP="00076040">
      <w:r>
        <w:separator/>
      </w:r>
    </w:p>
  </w:endnote>
  <w:endnote w:type="continuationSeparator" w:id="0">
    <w:p w14:paraId="53446775" w14:textId="77777777" w:rsidR="006A1292" w:rsidRDefault="006A1292"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E0D9" w14:textId="77777777" w:rsidR="00F452EC" w:rsidRDefault="00F45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981445"/>
      <w:docPartObj>
        <w:docPartGallery w:val="Page Numbers (Bottom of Page)"/>
        <w:docPartUnique/>
      </w:docPartObj>
    </w:sdtPr>
    <w:sdtEndPr>
      <w:rPr>
        <w:noProof/>
      </w:rPr>
    </w:sdtEndPr>
    <w:sdtContent>
      <w:p w14:paraId="1BF38025" w14:textId="3B0D092D" w:rsidR="00417806" w:rsidRDefault="00417806">
        <w:pPr>
          <w:pStyle w:val="Footer"/>
          <w:jc w:val="right"/>
        </w:pPr>
        <w:r>
          <w:fldChar w:fldCharType="begin"/>
        </w:r>
        <w:r>
          <w:instrText xml:space="preserve"> PAGE   \* MERGEFORMAT </w:instrText>
        </w:r>
        <w:r>
          <w:fldChar w:fldCharType="separate"/>
        </w:r>
        <w:r w:rsidR="000B52E8">
          <w:rPr>
            <w:noProof/>
          </w:rPr>
          <w:t>1</w:t>
        </w:r>
        <w:r>
          <w:rPr>
            <w:noProof/>
          </w:rPr>
          <w:fldChar w:fldCharType="end"/>
        </w:r>
      </w:p>
    </w:sdtContent>
  </w:sdt>
  <w:p w14:paraId="6787DBD6" w14:textId="77777777" w:rsidR="00417806" w:rsidRDefault="00417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8505" w14:textId="77777777" w:rsidR="00F452EC" w:rsidRDefault="00F4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FF5F" w14:textId="77777777" w:rsidR="006A1292" w:rsidRDefault="006A1292" w:rsidP="00076040">
      <w:r>
        <w:separator/>
      </w:r>
    </w:p>
  </w:footnote>
  <w:footnote w:type="continuationSeparator" w:id="0">
    <w:p w14:paraId="789772B3" w14:textId="77777777" w:rsidR="006A1292" w:rsidRDefault="006A1292"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60BF" w14:textId="77777777" w:rsidR="00F452EC" w:rsidRDefault="00F45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42BE" w14:textId="77777777" w:rsidR="00F452EC" w:rsidRDefault="00F45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40FB" w14:textId="77777777" w:rsidR="00F452EC" w:rsidRDefault="00F45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13D9"/>
    <w:rsid w:val="00002432"/>
    <w:rsid w:val="0000567D"/>
    <w:rsid w:val="000124D1"/>
    <w:rsid w:val="00013DAB"/>
    <w:rsid w:val="00020738"/>
    <w:rsid w:val="00021A1C"/>
    <w:rsid w:val="000227DB"/>
    <w:rsid w:val="0002341C"/>
    <w:rsid w:val="00025D19"/>
    <w:rsid w:val="00030010"/>
    <w:rsid w:val="00030348"/>
    <w:rsid w:val="0003288E"/>
    <w:rsid w:val="00034759"/>
    <w:rsid w:val="00034B7C"/>
    <w:rsid w:val="00035A6E"/>
    <w:rsid w:val="00035C0B"/>
    <w:rsid w:val="0004499F"/>
    <w:rsid w:val="000479C5"/>
    <w:rsid w:val="00047D06"/>
    <w:rsid w:val="00050BA6"/>
    <w:rsid w:val="00056A34"/>
    <w:rsid w:val="00056DDA"/>
    <w:rsid w:val="00060280"/>
    <w:rsid w:val="0006031D"/>
    <w:rsid w:val="0006125F"/>
    <w:rsid w:val="00067A55"/>
    <w:rsid w:val="00070A7B"/>
    <w:rsid w:val="00072BB6"/>
    <w:rsid w:val="0007391C"/>
    <w:rsid w:val="00076040"/>
    <w:rsid w:val="00077727"/>
    <w:rsid w:val="00083825"/>
    <w:rsid w:val="0008535F"/>
    <w:rsid w:val="00090CE4"/>
    <w:rsid w:val="00091686"/>
    <w:rsid w:val="00094D2A"/>
    <w:rsid w:val="00096AA8"/>
    <w:rsid w:val="000A52BF"/>
    <w:rsid w:val="000A715A"/>
    <w:rsid w:val="000A79C1"/>
    <w:rsid w:val="000B3DF0"/>
    <w:rsid w:val="000B4047"/>
    <w:rsid w:val="000B450E"/>
    <w:rsid w:val="000B4F6B"/>
    <w:rsid w:val="000B52E8"/>
    <w:rsid w:val="000B6FBD"/>
    <w:rsid w:val="000C02BE"/>
    <w:rsid w:val="000C2A6A"/>
    <w:rsid w:val="000C3A87"/>
    <w:rsid w:val="000C5E08"/>
    <w:rsid w:val="000C6815"/>
    <w:rsid w:val="000C7F04"/>
    <w:rsid w:val="000D6FD4"/>
    <w:rsid w:val="000E03EE"/>
    <w:rsid w:val="000E198B"/>
    <w:rsid w:val="000E20CF"/>
    <w:rsid w:val="000E78D7"/>
    <w:rsid w:val="000F0A97"/>
    <w:rsid w:val="000F36F1"/>
    <w:rsid w:val="000F487C"/>
    <w:rsid w:val="000F5146"/>
    <w:rsid w:val="000F672C"/>
    <w:rsid w:val="0010110C"/>
    <w:rsid w:val="00107143"/>
    <w:rsid w:val="00107FC3"/>
    <w:rsid w:val="001109B4"/>
    <w:rsid w:val="001121D2"/>
    <w:rsid w:val="00113302"/>
    <w:rsid w:val="00123384"/>
    <w:rsid w:val="0012522A"/>
    <w:rsid w:val="00125566"/>
    <w:rsid w:val="00126601"/>
    <w:rsid w:val="001344BA"/>
    <w:rsid w:val="001354FB"/>
    <w:rsid w:val="00135982"/>
    <w:rsid w:val="001438E0"/>
    <w:rsid w:val="00143B87"/>
    <w:rsid w:val="00145D83"/>
    <w:rsid w:val="00150738"/>
    <w:rsid w:val="00162575"/>
    <w:rsid w:val="0016414F"/>
    <w:rsid w:val="00165ACE"/>
    <w:rsid w:val="00175EC9"/>
    <w:rsid w:val="00177B39"/>
    <w:rsid w:val="00181F0D"/>
    <w:rsid w:val="0018237C"/>
    <w:rsid w:val="00183B89"/>
    <w:rsid w:val="00183CA9"/>
    <w:rsid w:val="00184C67"/>
    <w:rsid w:val="001858F3"/>
    <w:rsid w:val="00185AEE"/>
    <w:rsid w:val="001861C2"/>
    <w:rsid w:val="00186FFF"/>
    <w:rsid w:val="00191BF9"/>
    <w:rsid w:val="00191D94"/>
    <w:rsid w:val="00193616"/>
    <w:rsid w:val="00193AE0"/>
    <w:rsid w:val="001942FC"/>
    <w:rsid w:val="001A0262"/>
    <w:rsid w:val="001B0886"/>
    <w:rsid w:val="001B49DB"/>
    <w:rsid w:val="001B4D85"/>
    <w:rsid w:val="001B7BD5"/>
    <w:rsid w:val="001C1F24"/>
    <w:rsid w:val="001C31EE"/>
    <w:rsid w:val="001C61FE"/>
    <w:rsid w:val="001D082E"/>
    <w:rsid w:val="001D5D1C"/>
    <w:rsid w:val="001D624A"/>
    <w:rsid w:val="001D7A7E"/>
    <w:rsid w:val="001E278D"/>
    <w:rsid w:val="001E742B"/>
    <w:rsid w:val="001F6218"/>
    <w:rsid w:val="001F7C96"/>
    <w:rsid w:val="0020683E"/>
    <w:rsid w:val="0020696E"/>
    <w:rsid w:val="00206B20"/>
    <w:rsid w:val="00206E55"/>
    <w:rsid w:val="00207F71"/>
    <w:rsid w:val="00211CDB"/>
    <w:rsid w:val="00216EE0"/>
    <w:rsid w:val="0021774E"/>
    <w:rsid w:val="0022076C"/>
    <w:rsid w:val="00220CAB"/>
    <w:rsid w:val="00224853"/>
    <w:rsid w:val="00224DE3"/>
    <w:rsid w:val="002256AB"/>
    <w:rsid w:val="00225C98"/>
    <w:rsid w:val="00225FF7"/>
    <w:rsid w:val="00231441"/>
    <w:rsid w:val="00231978"/>
    <w:rsid w:val="00232F0D"/>
    <w:rsid w:val="002350C1"/>
    <w:rsid w:val="0023527F"/>
    <w:rsid w:val="00237C24"/>
    <w:rsid w:val="00240FD7"/>
    <w:rsid w:val="00244FAE"/>
    <w:rsid w:val="00250C6A"/>
    <w:rsid w:val="002536EB"/>
    <w:rsid w:val="00253C1B"/>
    <w:rsid w:val="00260A7B"/>
    <w:rsid w:val="00260F84"/>
    <w:rsid w:val="00261A3C"/>
    <w:rsid w:val="00262BCA"/>
    <w:rsid w:val="00264395"/>
    <w:rsid w:val="002705D1"/>
    <w:rsid w:val="0027317A"/>
    <w:rsid w:val="002751A2"/>
    <w:rsid w:val="00281137"/>
    <w:rsid w:val="00281FA3"/>
    <w:rsid w:val="00281FF8"/>
    <w:rsid w:val="002850C4"/>
    <w:rsid w:val="0028557C"/>
    <w:rsid w:val="0029004E"/>
    <w:rsid w:val="00290479"/>
    <w:rsid w:val="002937B6"/>
    <w:rsid w:val="00295CB8"/>
    <w:rsid w:val="002961C5"/>
    <w:rsid w:val="002A5C34"/>
    <w:rsid w:val="002A5E48"/>
    <w:rsid w:val="002A643E"/>
    <w:rsid w:val="002B11B3"/>
    <w:rsid w:val="002B15AF"/>
    <w:rsid w:val="002B27EB"/>
    <w:rsid w:val="002B2C88"/>
    <w:rsid w:val="002B4951"/>
    <w:rsid w:val="002B4DA2"/>
    <w:rsid w:val="002B5F54"/>
    <w:rsid w:val="002B5FB5"/>
    <w:rsid w:val="002B79A9"/>
    <w:rsid w:val="002D32E7"/>
    <w:rsid w:val="002D4667"/>
    <w:rsid w:val="002D4AED"/>
    <w:rsid w:val="002E0600"/>
    <w:rsid w:val="002E2116"/>
    <w:rsid w:val="002E22D4"/>
    <w:rsid w:val="002E536A"/>
    <w:rsid w:val="002E64F1"/>
    <w:rsid w:val="002F22D5"/>
    <w:rsid w:val="002F3BBC"/>
    <w:rsid w:val="002F6748"/>
    <w:rsid w:val="002F6F93"/>
    <w:rsid w:val="002F754D"/>
    <w:rsid w:val="003010CB"/>
    <w:rsid w:val="00307905"/>
    <w:rsid w:val="00315D9F"/>
    <w:rsid w:val="00321A9E"/>
    <w:rsid w:val="003232D3"/>
    <w:rsid w:val="003236FA"/>
    <w:rsid w:val="003237FF"/>
    <w:rsid w:val="003250B3"/>
    <w:rsid w:val="00327E1E"/>
    <w:rsid w:val="003302B0"/>
    <w:rsid w:val="003314B7"/>
    <w:rsid w:val="003319EC"/>
    <w:rsid w:val="00332CF3"/>
    <w:rsid w:val="00333AA4"/>
    <w:rsid w:val="003429DD"/>
    <w:rsid w:val="003440C7"/>
    <w:rsid w:val="00344478"/>
    <w:rsid w:val="003458E1"/>
    <w:rsid w:val="0034619C"/>
    <w:rsid w:val="0034662D"/>
    <w:rsid w:val="00346F15"/>
    <w:rsid w:val="003507E9"/>
    <w:rsid w:val="00354F2D"/>
    <w:rsid w:val="003558DC"/>
    <w:rsid w:val="0035734E"/>
    <w:rsid w:val="00362213"/>
    <w:rsid w:val="00362DAA"/>
    <w:rsid w:val="00364F97"/>
    <w:rsid w:val="003676A7"/>
    <w:rsid w:val="00370022"/>
    <w:rsid w:val="003708D3"/>
    <w:rsid w:val="0038167D"/>
    <w:rsid w:val="00386D07"/>
    <w:rsid w:val="00387F9F"/>
    <w:rsid w:val="0039009E"/>
    <w:rsid w:val="00390DED"/>
    <w:rsid w:val="003921BB"/>
    <w:rsid w:val="00392680"/>
    <w:rsid w:val="0039331C"/>
    <w:rsid w:val="00397B72"/>
    <w:rsid w:val="003A1384"/>
    <w:rsid w:val="003A2FE8"/>
    <w:rsid w:val="003A7188"/>
    <w:rsid w:val="003B129A"/>
    <w:rsid w:val="003B73EB"/>
    <w:rsid w:val="003B7FA8"/>
    <w:rsid w:val="003C1763"/>
    <w:rsid w:val="003C24DD"/>
    <w:rsid w:val="003C31DB"/>
    <w:rsid w:val="003C330B"/>
    <w:rsid w:val="003C74F8"/>
    <w:rsid w:val="003D2D4A"/>
    <w:rsid w:val="003D7348"/>
    <w:rsid w:val="003D73EB"/>
    <w:rsid w:val="003E15AB"/>
    <w:rsid w:val="003E5422"/>
    <w:rsid w:val="003E5494"/>
    <w:rsid w:val="003F02D8"/>
    <w:rsid w:val="003F062C"/>
    <w:rsid w:val="003F5ED1"/>
    <w:rsid w:val="003F6040"/>
    <w:rsid w:val="003F741A"/>
    <w:rsid w:val="004007A3"/>
    <w:rsid w:val="004017DF"/>
    <w:rsid w:val="004018CF"/>
    <w:rsid w:val="00403EBC"/>
    <w:rsid w:val="004060E9"/>
    <w:rsid w:val="00407F06"/>
    <w:rsid w:val="00411457"/>
    <w:rsid w:val="00411BF4"/>
    <w:rsid w:val="00411BFE"/>
    <w:rsid w:val="0041317E"/>
    <w:rsid w:val="0041357B"/>
    <w:rsid w:val="00417806"/>
    <w:rsid w:val="004179AD"/>
    <w:rsid w:val="00420680"/>
    <w:rsid w:val="00420787"/>
    <w:rsid w:val="00420B82"/>
    <w:rsid w:val="004239C4"/>
    <w:rsid w:val="00430A03"/>
    <w:rsid w:val="004321DC"/>
    <w:rsid w:val="004354D9"/>
    <w:rsid w:val="00435FF6"/>
    <w:rsid w:val="00436A96"/>
    <w:rsid w:val="004433E1"/>
    <w:rsid w:val="00446C50"/>
    <w:rsid w:val="0044780E"/>
    <w:rsid w:val="00447E81"/>
    <w:rsid w:val="004520D7"/>
    <w:rsid w:val="00452BBE"/>
    <w:rsid w:val="0045300C"/>
    <w:rsid w:val="00456442"/>
    <w:rsid w:val="00460EBE"/>
    <w:rsid w:val="00461C9F"/>
    <w:rsid w:val="00462A75"/>
    <w:rsid w:val="00470976"/>
    <w:rsid w:val="00472F22"/>
    <w:rsid w:val="00474AEB"/>
    <w:rsid w:val="0048061A"/>
    <w:rsid w:val="004825FF"/>
    <w:rsid w:val="00482AA8"/>
    <w:rsid w:val="00484DC5"/>
    <w:rsid w:val="004863B9"/>
    <w:rsid w:val="0048684B"/>
    <w:rsid w:val="0048750D"/>
    <w:rsid w:val="00491C12"/>
    <w:rsid w:val="00491F94"/>
    <w:rsid w:val="0049236E"/>
    <w:rsid w:val="00497C05"/>
    <w:rsid w:val="004A4107"/>
    <w:rsid w:val="004A6AF1"/>
    <w:rsid w:val="004B01A5"/>
    <w:rsid w:val="004B0BB3"/>
    <w:rsid w:val="004B27E4"/>
    <w:rsid w:val="004B6998"/>
    <w:rsid w:val="004C11E2"/>
    <w:rsid w:val="004C431C"/>
    <w:rsid w:val="004C5CF5"/>
    <w:rsid w:val="004C7EB4"/>
    <w:rsid w:val="004D26F5"/>
    <w:rsid w:val="004D5DF6"/>
    <w:rsid w:val="004D6A48"/>
    <w:rsid w:val="004D77D3"/>
    <w:rsid w:val="004D7957"/>
    <w:rsid w:val="004E43B1"/>
    <w:rsid w:val="004E44B0"/>
    <w:rsid w:val="004E5B6F"/>
    <w:rsid w:val="004E7473"/>
    <w:rsid w:val="004E7584"/>
    <w:rsid w:val="004F2BC3"/>
    <w:rsid w:val="004F2E89"/>
    <w:rsid w:val="004F396E"/>
    <w:rsid w:val="004F4AFE"/>
    <w:rsid w:val="004F5F4B"/>
    <w:rsid w:val="004F6964"/>
    <w:rsid w:val="00502CAD"/>
    <w:rsid w:val="00502FCA"/>
    <w:rsid w:val="00503311"/>
    <w:rsid w:val="005059F8"/>
    <w:rsid w:val="00505F06"/>
    <w:rsid w:val="00506DB8"/>
    <w:rsid w:val="00510338"/>
    <w:rsid w:val="00512352"/>
    <w:rsid w:val="0051543F"/>
    <w:rsid w:val="005168E8"/>
    <w:rsid w:val="0051754A"/>
    <w:rsid w:val="00520775"/>
    <w:rsid w:val="00520A18"/>
    <w:rsid w:val="00520E44"/>
    <w:rsid w:val="005215A1"/>
    <w:rsid w:val="0052526E"/>
    <w:rsid w:val="00525DB6"/>
    <w:rsid w:val="00526898"/>
    <w:rsid w:val="00527197"/>
    <w:rsid w:val="00530051"/>
    <w:rsid w:val="005362E5"/>
    <w:rsid w:val="00537A30"/>
    <w:rsid w:val="005407EA"/>
    <w:rsid w:val="00541D7F"/>
    <w:rsid w:val="00542440"/>
    <w:rsid w:val="00543870"/>
    <w:rsid w:val="00543C33"/>
    <w:rsid w:val="00547D97"/>
    <w:rsid w:val="00554F4E"/>
    <w:rsid w:val="005561A8"/>
    <w:rsid w:val="0055771F"/>
    <w:rsid w:val="005600A5"/>
    <w:rsid w:val="00562ECD"/>
    <w:rsid w:val="00567EA7"/>
    <w:rsid w:val="005700EF"/>
    <w:rsid w:val="005706D2"/>
    <w:rsid w:val="005759F3"/>
    <w:rsid w:val="00582FBD"/>
    <w:rsid w:val="005846A0"/>
    <w:rsid w:val="0058532C"/>
    <w:rsid w:val="00585F2E"/>
    <w:rsid w:val="00593BC8"/>
    <w:rsid w:val="005A0E26"/>
    <w:rsid w:val="005A1160"/>
    <w:rsid w:val="005A392C"/>
    <w:rsid w:val="005A490E"/>
    <w:rsid w:val="005A7846"/>
    <w:rsid w:val="005B227C"/>
    <w:rsid w:val="005B4C87"/>
    <w:rsid w:val="005B7878"/>
    <w:rsid w:val="005C0D11"/>
    <w:rsid w:val="005C1C58"/>
    <w:rsid w:val="005C552D"/>
    <w:rsid w:val="005D27B1"/>
    <w:rsid w:val="005D3559"/>
    <w:rsid w:val="005D6B7D"/>
    <w:rsid w:val="005E105C"/>
    <w:rsid w:val="005E23DE"/>
    <w:rsid w:val="005F29B3"/>
    <w:rsid w:val="005F3B3F"/>
    <w:rsid w:val="0060437F"/>
    <w:rsid w:val="00605DFA"/>
    <w:rsid w:val="00605F1B"/>
    <w:rsid w:val="0060662D"/>
    <w:rsid w:val="00610CB0"/>
    <w:rsid w:val="00612BCD"/>
    <w:rsid w:val="00614BF3"/>
    <w:rsid w:val="00616E44"/>
    <w:rsid w:val="00621664"/>
    <w:rsid w:val="00625C94"/>
    <w:rsid w:val="00626684"/>
    <w:rsid w:val="00627BAA"/>
    <w:rsid w:val="00634624"/>
    <w:rsid w:val="00635978"/>
    <w:rsid w:val="00635ED6"/>
    <w:rsid w:val="00643419"/>
    <w:rsid w:val="00644D57"/>
    <w:rsid w:val="006505B1"/>
    <w:rsid w:val="006536F9"/>
    <w:rsid w:val="0065435F"/>
    <w:rsid w:val="0065780E"/>
    <w:rsid w:val="0066157C"/>
    <w:rsid w:val="00662DEF"/>
    <w:rsid w:val="00665A70"/>
    <w:rsid w:val="00666BB4"/>
    <w:rsid w:val="00667EE3"/>
    <w:rsid w:val="00672BA4"/>
    <w:rsid w:val="00672DFA"/>
    <w:rsid w:val="00676701"/>
    <w:rsid w:val="00676AE2"/>
    <w:rsid w:val="00680492"/>
    <w:rsid w:val="00681E32"/>
    <w:rsid w:val="0068355B"/>
    <w:rsid w:val="006855CA"/>
    <w:rsid w:val="006974E1"/>
    <w:rsid w:val="006A1292"/>
    <w:rsid w:val="006A1DF6"/>
    <w:rsid w:val="006A34F2"/>
    <w:rsid w:val="006A4F1B"/>
    <w:rsid w:val="006A5DD4"/>
    <w:rsid w:val="006A762E"/>
    <w:rsid w:val="006B117C"/>
    <w:rsid w:val="006B41B1"/>
    <w:rsid w:val="006C417A"/>
    <w:rsid w:val="006C46A4"/>
    <w:rsid w:val="006C5B5C"/>
    <w:rsid w:val="006C60F0"/>
    <w:rsid w:val="006D2073"/>
    <w:rsid w:val="006D6914"/>
    <w:rsid w:val="006D7DA2"/>
    <w:rsid w:val="006F37F5"/>
    <w:rsid w:val="006F3CE6"/>
    <w:rsid w:val="006F5B83"/>
    <w:rsid w:val="006F6E29"/>
    <w:rsid w:val="006F7E87"/>
    <w:rsid w:val="007067DC"/>
    <w:rsid w:val="00706833"/>
    <w:rsid w:val="0070791A"/>
    <w:rsid w:val="00707FB3"/>
    <w:rsid w:val="007122BC"/>
    <w:rsid w:val="00712650"/>
    <w:rsid w:val="00712F18"/>
    <w:rsid w:val="00713FFF"/>
    <w:rsid w:val="007142FD"/>
    <w:rsid w:val="00716452"/>
    <w:rsid w:val="0071767D"/>
    <w:rsid w:val="00721EA7"/>
    <w:rsid w:val="00722414"/>
    <w:rsid w:val="00723A55"/>
    <w:rsid w:val="007256D4"/>
    <w:rsid w:val="00726443"/>
    <w:rsid w:val="00726FF8"/>
    <w:rsid w:val="00727063"/>
    <w:rsid w:val="0072754C"/>
    <w:rsid w:val="007302EE"/>
    <w:rsid w:val="0073335A"/>
    <w:rsid w:val="0073667F"/>
    <w:rsid w:val="0073683F"/>
    <w:rsid w:val="00736A11"/>
    <w:rsid w:val="00740DA7"/>
    <w:rsid w:val="0074248B"/>
    <w:rsid w:val="007424D7"/>
    <w:rsid w:val="00742EF6"/>
    <w:rsid w:val="00742F99"/>
    <w:rsid w:val="00743129"/>
    <w:rsid w:val="007455F3"/>
    <w:rsid w:val="00746263"/>
    <w:rsid w:val="00746760"/>
    <w:rsid w:val="00746F90"/>
    <w:rsid w:val="0074730D"/>
    <w:rsid w:val="007506B7"/>
    <w:rsid w:val="00750903"/>
    <w:rsid w:val="00751620"/>
    <w:rsid w:val="0075172B"/>
    <w:rsid w:val="00751AE2"/>
    <w:rsid w:val="00752D50"/>
    <w:rsid w:val="00757CEE"/>
    <w:rsid w:val="00764863"/>
    <w:rsid w:val="007657EE"/>
    <w:rsid w:val="00767AF6"/>
    <w:rsid w:val="007700F3"/>
    <w:rsid w:val="0077621B"/>
    <w:rsid w:val="00777AF4"/>
    <w:rsid w:val="0078420C"/>
    <w:rsid w:val="007852AA"/>
    <w:rsid w:val="007860D5"/>
    <w:rsid w:val="00790EE0"/>
    <w:rsid w:val="00790FD2"/>
    <w:rsid w:val="0079530F"/>
    <w:rsid w:val="0079744F"/>
    <w:rsid w:val="007A09A8"/>
    <w:rsid w:val="007A1C25"/>
    <w:rsid w:val="007A39A1"/>
    <w:rsid w:val="007A3E57"/>
    <w:rsid w:val="007B212E"/>
    <w:rsid w:val="007B21B9"/>
    <w:rsid w:val="007C24B6"/>
    <w:rsid w:val="007C68CC"/>
    <w:rsid w:val="007C7DE0"/>
    <w:rsid w:val="007D104B"/>
    <w:rsid w:val="007D4119"/>
    <w:rsid w:val="007D525E"/>
    <w:rsid w:val="007D57FE"/>
    <w:rsid w:val="007D5EC9"/>
    <w:rsid w:val="007E019C"/>
    <w:rsid w:val="007E2993"/>
    <w:rsid w:val="007E43B3"/>
    <w:rsid w:val="007E4838"/>
    <w:rsid w:val="007E49C2"/>
    <w:rsid w:val="007F0484"/>
    <w:rsid w:val="007F0529"/>
    <w:rsid w:val="007F0565"/>
    <w:rsid w:val="007F1E92"/>
    <w:rsid w:val="007F2723"/>
    <w:rsid w:val="007F7770"/>
    <w:rsid w:val="0080294D"/>
    <w:rsid w:val="008042E7"/>
    <w:rsid w:val="00805999"/>
    <w:rsid w:val="008121F1"/>
    <w:rsid w:val="00813824"/>
    <w:rsid w:val="00813DF5"/>
    <w:rsid w:val="0081691B"/>
    <w:rsid w:val="00816F46"/>
    <w:rsid w:val="00820F81"/>
    <w:rsid w:val="00821298"/>
    <w:rsid w:val="008222BD"/>
    <w:rsid w:val="008224D1"/>
    <w:rsid w:val="008274AF"/>
    <w:rsid w:val="00827942"/>
    <w:rsid w:val="008329B4"/>
    <w:rsid w:val="00833104"/>
    <w:rsid w:val="00833346"/>
    <w:rsid w:val="00835F42"/>
    <w:rsid w:val="00836013"/>
    <w:rsid w:val="008459BD"/>
    <w:rsid w:val="00847120"/>
    <w:rsid w:val="008474BD"/>
    <w:rsid w:val="0085278F"/>
    <w:rsid w:val="0085347D"/>
    <w:rsid w:val="00854FE5"/>
    <w:rsid w:val="008551DC"/>
    <w:rsid w:val="00862EBD"/>
    <w:rsid w:val="00863C35"/>
    <w:rsid w:val="00864911"/>
    <w:rsid w:val="00865525"/>
    <w:rsid w:val="00865BD7"/>
    <w:rsid w:val="00866613"/>
    <w:rsid w:val="00866A11"/>
    <w:rsid w:val="00867048"/>
    <w:rsid w:val="008701B8"/>
    <w:rsid w:val="00870264"/>
    <w:rsid w:val="00873F19"/>
    <w:rsid w:val="008811D7"/>
    <w:rsid w:val="0088454B"/>
    <w:rsid w:val="00884FA3"/>
    <w:rsid w:val="00887D1F"/>
    <w:rsid w:val="008934FC"/>
    <w:rsid w:val="00894305"/>
    <w:rsid w:val="00895CD6"/>
    <w:rsid w:val="008962EA"/>
    <w:rsid w:val="008967A0"/>
    <w:rsid w:val="008A120F"/>
    <w:rsid w:val="008A1262"/>
    <w:rsid w:val="008A2C39"/>
    <w:rsid w:val="008A2F56"/>
    <w:rsid w:val="008A5638"/>
    <w:rsid w:val="008A5EF6"/>
    <w:rsid w:val="008B1116"/>
    <w:rsid w:val="008B687B"/>
    <w:rsid w:val="008B7171"/>
    <w:rsid w:val="008C3A5A"/>
    <w:rsid w:val="008C6C85"/>
    <w:rsid w:val="008D0A82"/>
    <w:rsid w:val="008D177D"/>
    <w:rsid w:val="008D2666"/>
    <w:rsid w:val="008D2B75"/>
    <w:rsid w:val="008D4123"/>
    <w:rsid w:val="008E1398"/>
    <w:rsid w:val="008E67A9"/>
    <w:rsid w:val="008E77CE"/>
    <w:rsid w:val="008F2A48"/>
    <w:rsid w:val="008F2CAA"/>
    <w:rsid w:val="008F4898"/>
    <w:rsid w:val="008F5BEA"/>
    <w:rsid w:val="008F7965"/>
    <w:rsid w:val="009000EE"/>
    <w:rsid w:val="0090037F"/>
    <w:rsid w:val="009019C5"/>
    <w:rsid w:val="00903FEE"/>
    <w:rsid w:val="0090412A"/>
    <w:rsid w:val="009142BC"/>
    <w:rsid w:val="00915137"/>
    <w:rsid w:val="00915937"/>
    <w:rsid w:val="00915CE7"/>
    <w:rsid w:val="0092042B"/>
    <w:rsid w:val="009231BD"/>
    <w:rsid w:val="0093436F"/>
    <w:rsid w:val="009353C2"/>
    <w:rsid w:val="009404F7"/>
    <w:rsid w:val="00944D06"/>
    <w:rsid w:val="00945486"/>
    <w:rsid w:val="00945A12"/>
    <w:rsid w:val="009469C9"/>
    <w:rsid w:val="0095518D"/>
    <w:rsid w:val="00956792"/>
    <w:rsid w:val="00960412"/>
    <w:rsid w:val="0096096A"/>
    <w:rsid w:val="00961CB1"/>
    <w:rsid w:val="00963C36"/>
    <w:rsid w:val="00972DCB"/>
    <w:rsid w:val="00972DF7"/>
    <w:rsid w:val="00972FD6"/>
    <w:rsid w:val="00973C54"/>
    <w:rsid w:val="00973FD7"/>
    <w:rsid w:val="00974616"/>
    <w:rsid w:val="00974713"/>
    <w:rsid w:val="009762EA"/>
    <w:rsid w:val="00976D48"/>
    <w:rsid w:val="00981131"/>
    <w:rsid w:val="009834B5"/>
    <w:rsid w:val="00984228"/>
    <w:rsid w:val="00992D82"/>
    <w:rsid w:val="0099601F"/>
    <w:rsid w:val="009A1389"/>
    <w:rsid w:val="009A2EF1"/>
    <w:rsid w:val="009A4EC4"/>
    <w:rsid w:val="009A6133"/>
    <w:rsid w:val="009A7BBC"/>
    <w:rsid w:val="009B179C"/>
    <w:rsid w:val="009B1993"/>
    <w:rsid w:val="009B2007"/>
    <w:rsid w:val="009B211E"/>
    <w:rsid w:val="009B2809"/>
    <w:rsid w:val="009B2B45"/>
    <w:rsid w:val="009B2D88"/>
    <w:rsid w:val="009B42C2"/>
    <w:rsid w:val="009B4886"/>
    <w:rsid w:val="009B5598"/>
    <w:rsid w:val="009B69F6"/>
    <w:rsid w:val="009B7F13"/>
    <w:rsid w:val="009C0CAD"/>
    <w:rsid w:val="009C0DFA"/>
    <w:rsid w:val="009C12F7"/>
    <w:rsid w:val="009C1E46"/>
    <w:rsid w:val="009C5CA4"/>
    <w:rsid w:val="009C779C"/>
    <w:rsid w:val="009D1A6E"/>
    <w:rsid w:val="009D1F64"/>
    <w:rsid w:val="009D5F2B"/>
    <w:rsid w:val="009D606E"/>
    <w:rsid w:val="009D6AF0"/>
    <w:rsid w:val="009E0288"/>
    <w:rsid w:val="009E4D0C"/>
    <w:rsid w:val="009E6113"/>
    <w:rsid w:val="009E706F"/>
    <w:rsid w:val="009E7D99"/>
    <w:rsid w:val="009F2C81"/>
    <w:rsid w:val="009F3081"/>
    <w:rsid w:val="009F4CED"/>
    <w:rsid w:val="009F5C49"/>
    <w:rsid w:val="00A02114"/>
    <w:rsid w:val="00A0477E"/>
    <w:rsid w:val="00A06D6E"/>
    <w:rsid w:val="00A105F8"/>
    <w:rsid w:val="00A11573"/>
    <w:rsid w:val="00A12993"/>
    <w:rsid w:val="00A13CC7"/>
    <w:rsid w:val="00A14FFB"/>
    <w:rsid w:val="00A16753"/>
    <w:rsid w:val="00A20FEA"/>
    <w:rsid w:val="00A21555"/>
    <w:rsid w:val="00A215AB"/>
    <w:rsid w:val="00A21CBC"/>
    <w:rsid w:val="00A22EEE"/>
    <w:rsid w:val="00A2720B"/>
    <w:rsid w:val="00A273A2"/>
    <w:rsid w:val="00A3322A"/>
    <w:rsid w:val="00A37748"/>
    <w:rsid w:val="00A4136D"/>
    <w:rsid w:val="00A4161E"/>
    <w:rsid w:val="00A42D31"/>
    <w:rsid w:val="00A42F1B"/>
    <w:rsid w:val="00A46374"/>
    <w:rsid w:val="00A50012"/>
    <w:rsid w:val="00A50977"/>
    <w:rsid w:val="00A5269F"/>
    <w:rsid w:val="00A52AE1"/>
    <w:rsid w:val="00A54888"/>
    <w:rsid w:val="00A54C7F"/>
    <w:rsid w:val="00A61749"/>
    <w:rsid w:val="00A62F3C"/>
    <w:rsid w:val="00A64E67"/>
    <w:rsid w:val="00A66494"/>
    <w:rsid w:val="00A676CD"/>
    <w:rsid w:val="00A71FFE"/>
    <w:rsid w:val="00A72384"/>
    <w:rsid w:val="00A72BD4"/>
    <w:rsid w:val="00A74325"/>
    <w:rsid w:val="00A75126"/>
    <w:rsid w:val="00A76799"/>
    <w:rsid w:val="00A81AB7"/>
    <w:rsid w:val="00A82B3F"/>
    <w:rsid w:val="00A84EA1"/>
    <w:rsid w:val="00A869B2"/>
    <w:rsid w:val="00A94934"/>
    <w:rsid w:val="00A96B73"/>
    <w:rsid w:val="00AA1E5A"/>
    <w:rsid w:val="00AA31C8"/>
    <w:rsid w:val="00AA57D1"/>
    <w:rsid w:val="00AA5AC8"/>
    <w:rsid w:val="00AB0FA0"/>
    <w:rsid w:val="00AB20B8"/>
    <w:rsid w:val="00AB6FB6"/>
    <w:rsid w:val="00AC0354"/>
    <w:rsid w:val="00AC0724"/>
    <w:rsid w:val="00AC5304"/>
    <w:rsid w:val="00AD2513"/>
    <w:rsid w:val="00AD28CF"/>
    <w:rsid w:val="00AD3D3C"/>
    <w:rsid w:val="00AE0045"/>
    <w:rsid w:val="00AE0704"/>
    <w:rsid w:val="00AE2677"/>
    <w:rsid w:val="00AE70ED"/>
    <w:rsid w:val="00AF222B"/>
    <w:rsid w:val="00AF5B0D"/>
    <w:rsid w:val="00AF7FC2"/>
    <w:rsid w:val="00B00A4A"/>
    <w:rsid w:val="00B022D9"/>
    <w:rsid w:val="00B02B0B"/>
    <w:rsid w:val="00B066F0"/>
    <w:rsid w:val="00B13109"/>
    <w:rsid w:val="00B135C1"/>
    <w:rsid w:val="00B13EE8"/>
    <w:rsid w:val="00B2011B"/>
    <w:rsid w:val="00B20A00"/>
    <w:rsid w:val="00B21C9A"/>
    <w:rsid w:val="00B21F9A"/>
    <w:rsid w:val="00B2426C"/>
    <w:rsid w:val="00B30E89"/>
    <w:rsid w:val="00B31F06"/>
    <w:rsid w:val="00B32960"/>
    <w:rsid w:val="00B34D79"/>
    <w:rsid w:val="00B3618C"/>
    <w:rsid w:val="00B413E9"/>
    <w:rsid w:val="00B41F5E"/>
    <w:rsid w:val="00B4651E"/>
    <w:rsid w:val="00B46B25"/>
    <w:rsid w:val="00B470B0"/>
    <w:rsid w:val="00B475C7"/>
    <w:rsid w:val="00B50122"/>
    <w:rsid w:val="00B52018"/>
    <w:rsid w:val="00B53781"/>
    <w:rsid w:val="00B55BB3"/>
    <w:rsid w:val="00B56797"/>
    <w:rsid w:val="00B623E6"/>
    <w:rsid w:val="00B62F9C"/>
    <w:rsid w:val="00B63D52"/>
    <w:rsid w:val="00B63E6D"/>
    <w:rsid w:val="00B66EB7"/>
    <w:rsid w:val="00B67254"/>
    <w:rsid w:val="00B7442D"/>
    <w:rsid w:val="00B7483F"/>
    <w:rsid w:val="00B74E79"/>
    <w:rsid w:val="00B772DB"/>
    <w:rsid w:val="00B80DBA"/>
    <w:rsid w:val="00B815E6"/>
    <w:rsid w:val="00B819DD"/>
    <w:rsid w:val="00B824D1"/>
    <w:rsid w:val="00B838FB"/>
    <w:rsid w:val="00B871D4"/>
    <w:rsid w:val="00B90604"/>
    <w:rsid w:val="00B91F21"/>
    <w:rsid w:val="00B93703"/>
    <w:rsid w:val="00B94D7F"/>
    <w:rsid w:val="00B96180"/>
    <w:rsid w:val="00B96322"/>
    <w:rsid w:val="00BA05C9"/>
    <w:rsid w:val="00BA0E10"/>
    <w:rsid w:val="00BA3D2D"/>
    <w:rsid w:val="00BA5B47"/>
    <w:rsid w:val="00BA676E"/>
    <w:rsid w:val="00BA7BB9"/>
    <w:rsid w:val="00BA7C04"/>
    <w:rsid w:val="00BB025A"/>
    <w:rsid w:val="00BB34E3"/>
    <w:rsid w:val="00BC0F0E"/>
    <w:rsid w:val="00BC790D"/>
    <w:rsid w:val="00BC7FBC"/>
    <w:rsid w:val="00BD05F8"/>
    <w:rsid w:val="00BE3428"/>
    <w:rsid w:val="00BE5DC9"/>
    <w:rsid w:val="00BF0F0A"/>
    <w:rsid w:val="00BF1864"/>
    <w:rsid w:val="00BF2032"/>
    <w:rsid w:val="00BF51E4"/>
    <w:rsid w:val="00BF56D0"/>
    <w:rsid w:val="00BF6F9A"/>
    <w:rsid w:val="00BF7DB7"/>
    <w:rsid w:val="00C02CD1"/>
    <w:rsid w:val="00C02FA0"/>
    <w:rsid w:val="00C033ED"/>
    <w:rsid w:val="00C03BCB"/>
    <w:rsid w:val="00C05B3D"/>
    <w:rsid w:val="00C05C6A"/>
    <w:rsid w:val="00C064F5"/>
    <w:rsid w:val="00C071B0"/>
    <w:rsid w:val="00C154C2"/>
    <w:rsid w:val="00C20B08"/>
    <w:rsid w:val="00C20DBA"/>
    <w:rsid w:val="00C2215F"/>
    <w:rsid w:val="00C22424"/>
    <w:rsid w:val="00C22E0C"/>
    <w:rsid w:val="00C232E8"/>
    <w:rsid w:val="00C23315"/>
    <w:rsid w:val="00C23999"/>
    <w:rsid w:val="00C2414A"/>
    <w:rsid w:val="00C324A0"/>
    <w:rsid w:val="00C34E11"/>
    <w:rsid w:val="00C4365D"/>
    <w:rsid w:val="00C472DA"/>
    <w:rsid w:val="00C47CDA"/>
    <w:rsid w:val="00C540A8"/>
    <w:rsid w:val="00C54376"/>
    <w:rsid w:val="00C54BAF"/>
    <w:rsid w:val="00C56552"/>
    <w:rsid w:val="00C566C9"/>
    <w:rsid w:val="00C56780"/>
    <w:rsid w:val="00C57E61"/>
    <w:rsid w:val="00C60A17"/>
    <w:rsid w:val="00C655E3"/>
    <w:rsid w:val="00C65849"/>
    <w:rsid w:val="00C667B4"/>
    <w:rsid w:val="00C66A16"/>
    <w:rsid w:val="00C67411"/>
    <w:rsid w:val="00C67F14"/>
    <w:rsid w:val="00C67F98"/>
    <w:rsid w:val="00C712F8"/>
    <w:rsid w:val="00C72BE4"/>
    <w:rsid w:val="00C74292"/>
    <w:rsid w:val="00C742C8"/>
    <w:rsid w:val="00C77AC1"/>
    <w:rsid w:val="00C828C5"/>
    <w:rsid w:val="00C840AC"/>
    <w:rsid w:val="00C923EB"/>
    <w:rsid w:val="00C953DF"/>
    <w:rsid w:val="00C96D33"/>
    <w:rsid w:val="00C9749F"/>
    <w:rsid w:val="00CA22D3"/>
    <w:rsid w:val="00CA3215"/>
    <w:rsid w:val="00CA700C"/>
    <w:rsid w:val="00CB468F"/>
    <w:rsid w:val="00CC2EC3"/>
    <w:rsid w:val="00CC3CF5"/>
    <w:rsid w:val="00CD171A"/>
    <w:rsid w:val="00CD2645"/>
    <w:rsid w:val="00CD3EC1"/>
    <w:rsid w:val="00CD4AAB"/>
    <w:rsid w:val="00CD4DAA"/>
    <w:rsid w:val="00CD5A41"/>
    <w:rsid w:val="00CD73F1"/>
    <w:rsid w:val="00CE0640"/>
    <w:rsid w:val="00CE1A8C"/>
    <w:rsid w:val="00CE1C01"/>
    <w:rsid w:val="00CE57C0"/>
    <w:rsid w:val="00CE5AE9"/>
    <w:rsid w:val="00CE5E98"/>
    <w:rsid w:val="00CF0A00"/>
    <w:rsid w:val="00CF3160"/>
    <w:rsid w:val="00CF369A"/>
    <w:rsid w:val="00CF3B72"/>
    <w:rsid w:val="00CF4CA4"/>
    <w:rsid w:val="00CF5FAD"/>
    <w:rsid w:val="00CF72F7"/>
    <w:rsid w:val="00D00FB4"/>
    <w:rsid w:val="00D02321"/>
    <w:rsid w:val="00D051B2"/>
    <w:rsid w:val="00D053A6"/>
    <w:rsid w:val="00D05FFA"/>
    <w:rsid w:val="00D070A2"/>
    <w:rsid w:val="00D0790B"/>
    <w:rsid w:val="00D13C8F"/>
    <w:rsid w:val="00D14082"/>
    <w:rsid w:val="00D14172"/>
    <w:rsid w:val="00D160F9"/>
    <w:rsid w:val="00D17065"/>
    <w:rsid w:val="00D232FE"/>
    <w:rsid w:val="00D30C2B"/>
    <w:rsid w:val="00D31277"/>
    <w:rsid w:val="00D32601"/>
    <w:rsid w:val="00D34044"/>
    <w:rsid w:val="00D41F99"/>
    <w:rsid w:val="00D430EC"/>
    <w:rsid w:val="00D52991"/>
    <w:rsid w:val="00D54F29"/>
    <w:rsid w:val="00D56CE7"/>
    <w:rsid w:val="00D57C30"/>
    <w:rsid w:val="00D62C6D"/>
    <w:rsid w:val="00D63CB4"/>
    <w:rsid w:val="00D6501F"/>
    <w:rsid w:val="00D65C34"/>
    <w:rsid w:val="00D700F7"/>
    <w:rsid w:val="00D726F3"/>
    <w:rsid w:val="00D73E6F"/>
    <w:rsid w:val="00D749E4"/>
    <w:rsid w:val="00D74D83"/>
    <w:rsid w:val="00D754F3"/>
    <w:rsid w:val="00D75D98"/>
    <w:rsid w:val="00D772EF"/>
    <w:rsid w:val="00D82B92"/>
    <w:rsid w:val="00D83240"/>
    <w:rsid w:val="00D878F6"/>
    <w:rsid w:val="00D90E8A"/>
    <w:rsid w:val="00D92535"/>
    <w:rsid w:val="00D92C33"/>
    <w:rsid w:val="00D96302"/>
    <w:rsid w:val="00DA29E3"/>
    <w:rsid w:val="00DA38AB"/>
    <w:rsid w:val="00DA6D37"/>
    <w:rsid w:val="00DC168D"/>
    <w:rsid w:val="00DC245B"/>
    <w:rsid w:val="00DC2FED"/>
    <w:rsid w:val="00DC4453"/>
    <w:rsid w:val="00DC4D51"/>
    <w:rsid w:val="00DC61A4"/>
    <w:rsid w:val="00DC6B0C"/>
    <w:rsid w:val="00DD61C0"/>
    <w:rsid w:val="00DE0236"/>
    <w:rsid w:val="00DE04F4"/>
    <w:rsid w:val="00DE2CEF"/>
    <w:rsid w:val="00DE5A2E"/>
    <w:rsid w:val="00DE6AA0"/>
    <w:rsid w:val="00DF0067"/>
    <w:rsid w:val="00DF435B"/>
    <w:rsid w:val="00DF65C0"/>
    <w:rsid w:val="00DF6C3F"/>
    <w:rsid w:val="00E0589D"/>
    <w:rsid w:val="00E0685E"/>
    <w:rsid w:val="00E119FA"/>
    <w:rsid w:val="00E125CD"/>
    <w:rsid w:val="00E13912"/>
    <w:rsid w:val="00E16298"/>
    <w:rsid w:val="00E1722C"/>
    <w:rsid w:val="00E21422"/>
    <w:rsid w:val="00E2191D"/>
    <w:rsid w:val="00E23246"/>
    <w:rsid w:val="00E24F1E"/>
    <w:rsid w:val="00E26595"/>
    <w:rsid w:val="00E26A19"/>
    <w:rsid w:val="00E27C19"/>
    <w:rsid w:val="00E32285"/>
    <w:rsid w:val="00E32883"/>
    <w:rsid w:val="00E33DE0"/>
    <w:rsid w:val="00E348E3"/>
    <w:rsid w:val="00E3660C"/>
    <w:rsid w:val="00E378DB"/>
    <w:rsid w:val="00E41041"/>
    <w:rsid w:val="00E41454"/>
    <w:rsid w:val="00E47176"/>
    <w:rsid w:val="00E507EA"/>
    <w:rsid w:val="00E5092D"/>
    <w:rsid w:val="00E53832"/>
    <w:rsid w:val="00E54D58"/>
    <w:rsid w:val="00E557D6"/>
    <w:rsid w:val="00E61BD5"/>
    <w:rsid w:val="00E6276E"/>
    <w:rsid w:val="00E63592"/>
    <w:rsid w:val="00E64121"/>
    <w:rsid w:val="00E6603F"/>
    <w:rsid w:val="00E70BBD"/>
    <w:rsid w:val="00E763A8"/>
    <w:rsid w:val="00E76B76"/>
    <w:rsid w:val="00E76FCC"/>
    <w:rsid w:val="00E7712A"/>
    <w:rsid w:val="00E82A77"/>
    <w:rsid w:val="00E874E1"/>
    <w:rsid w:val="00E928BB"/>
    <w:rsid w:val="00E9601A"/>
    <w:rsid w:val="00E96F07"/>
    <w:rsid w:val="00E9703F"/>
    <w:rsid w:val="00EA2280"/>
    <w:rsid w:val="00EA458A"/>
    <w:rsid w:val="00EA5951"/>
    <w:rsid w:val="00EB044B"/>
    <w:rsid w:val="00EC1FCF"/>
    <w:rsid w:val="00EC2CCC"/>
    <w:rsid w:val="00EC748D"/>
    <w:rsid w:val="00ED0085"/>
    <w:rsid w:val="00ED20E9"/>
    <w:rsid w:val="00ED27D5"/>
    <w:rsid w:val="00ED5051"/>
    <w:rsid w:val="00ED5121"/>
    <w:rsid w:val="00EE0D55"/>
    <w:rsid w:val="00EE210F"/>
    <w:rsid w:val="00EE2DE6"/>
    <w:rsid w:val="00EE75BC"/>
    <w:rsid w:val="00EF27BA"/>
    <w:rsid w:val="00EF321E"/>
    <w:rsid w:val="00EF5FD2"/>
    <w:rsid w:val="00F00008"/>
    <w:rsid w:val="00F00CF3"/>
    <w:rsid w:val="00F013E1"/>
    <w:rsid w:val="00F06D13"/>
    <w:rsid w:val="00F072AC"/>
    <w:rsid w:val="00F106C1"/>
    <w:rsid w:val="00F15747"/>
    <w:rsid w:val="00F15DAF"/>
    <w:rsid w:val="00F210A5"/>
    <w:rsid w:val="00F227DA"/>
    <w:rsid w:val="00F23FE9"/>
    <w:rsid w:val="00F257D2"/>
    <w:rsid w:val="00F2608C"/>
    <w:rsid w:val="00F3041E"/>
    <w:rsid w:val="00F32E47"/>
    <w:rsid w:val="00F3478C"/>
    <w:rsid w:val="00F36C56"/>
    <w:rsid w:val="00F37517"/>
    <w:rsid w:val="00F40254"/>
    <w:rsid w:val="00F42C72"/>
    <w:rsid w:val="00F42F9F"/>
    <w:rsid w:val="00F452EC"/>
    <w:rsid w:val="00F57A62"/>
    <w:rsid w:val="00F61DB8"/>
    <w:rsid w:val="00F64A42"/>
    <w:rsid w:val="00F719A8"/>
    <w:rsid w:val="00F74A01"/>
    <w:rsid w:val="00F861A9"/>
    <w:rsid w:val="00F91584"/>
    <w:rsid w:val="00F9510F"/>
    <w:rsid w:val="00F964CD"/>
    <w:rsid w:val="00F9676D"/>
    <w:rsid w:val="00F97F6C"/>
    <w:rsid w:val="00FA0F3B"/>
    <w:rsid w:val="00FA0FB7"/>
    <w:rsid w:val="00FA1B18"/>
    <w:rsid w:val="00FA444B"/>
    <w:rsid w:val="00FA7D50"/>
    <w:rsid w:val="00FB097E"/>
    <w:rsid w:val="00FB2350"/>
    <w:rsid w:val="00FB397D"/>
    <w:rsid w:val="00FB778B"/>
    <w:rsid w:val="00FC1E36"/>
    <w:rsid w:val="00FC54A1"/>
    <w:rsid w:val="00FC692A"/>
    <w:rsid w:val="00FC6C71"/>
    <w:rsid w:val="00FD0D45"/>
    <w:rsid w:val="00FD2C05"/>
    <w:rsid w:val="00FD3C83"/>
    <w:rsid w:val="00FE597A"/>
    <w:rsid w:val="00FE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semiHidden/>
    <w:unhideWhenUsed/>
    <w:rsid w:val="00DC61A4"/>
    <w:rPr>
      <w:sz w:val="20"/>
      <w:szCs w:val="20"/>
    </w:rPr>
  </w:style>
  <w:style w:type="character" w:customStyle="1" w:styleId="CommentTextChar">
    <w:name w:val="Comment Text Char"/>
    <w:basedOn w:val="DefaultParagraphFont"/>
    <w:link w:val="CommentText"/>
    <w:uiPriority w:val="99"/>
    <w:semiHidden/>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0" ma:contentTypeDescription="Create a new document." ma:contentTypeScope="" ma:versionID="54d08769e0c18878666b02cc8d110cac">
  <xsd:schema xmlns:xsd="http://www.w3.org/2001/XMLSchema" xmlns:xs="http://www.w3.org/2001/XMLSchema" xmlns:p="http://schemas.microsoft.com/office/2006/metadata/properties" xmlns:ns3="cb31f99f-2e9a-4ce0-b89b-b138aed782b0" targetNamespace="http://schemas.microsoft.com/office/2006/metadata/properties" ma:root="true" ma:fieldsID="2455de7c3b26f784927f5f651a9263e0"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12D31-DBCF-40EA-8519-611B8AFE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4.xml><?xml version="1.0" encoding="utf-8"?>
<ds:datastoreItem xmlns:ds="http://schemas.openxmlformats.org/officeDocument/2006/customXml" ds:itemID="{5934E015-3379-4F00-9944-65EA18E2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Davis, Ceri</cp:lastModifiedBy>
  <cp:revision>10</cp:revision>
  <dcterms:created xsi:type="dcterms:W3CDTF">2021-01-29T15:02:00Z</dcterms:created>
  <dcterms:modified xsi:type="dcterms:W3CDTF">2021-03-30T11:09:00Z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