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11875" w14:textId="2FD9EC2F" w:rsidR="003376FA" w:rsidRDefault="003376FA" w:rsidP="003376FA">
      <w:pPr>
        <w:rPr>
          <w:rFonts w:ascii="Arial" w:hAnsi="Arial" w:cs="Arial"/>
          <w:b/>
          <w:u w:val="single"/>
        </w:rPr>
      </w:pPr>
      <w:r>
        <w:rPr>
          <w:rFonts w:ascii="Arial" w:hAnsi="Arial" w:cs="Arial"/>
          <w:b/>
          <w:u w:val="single"/>
        </w:rPr>
        <w:t>JAC SELF ASSESSMENT ACTION PLAN</w:t>
      </w:r>
    </w:p>
    <w:p w14:paraId="0A4CCA3B" w14:textId="5137FDE8" w:rsidR="006A67D2" w:rsidRDefault="006A67D2" w:rsidP="006A67D2">
      <w:pPr>
        <w:rPr>
          <w:rFonts w:ascii="Arial" w:hAnsi="Arial" w:cs="Arial"/>
          <w:b/>
          <w:u w:val="single"/>
        </w:rPr>
      </w:pPr>
      <w:r w:rsidRPr="000369BF">
        <w:rPr>
          <w:rFonts w:ascii="Arial" w:hAnsi="Arial" w:cs="Arial"/>
          <w:b/>
          <w:u w:val="single"/>
        </w:rPr>
        <w:t>ACTION PLAN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2503"/>
      </w:tblGrid>
      <w:tr w:rsidR="00DD699B" w:rsidRPr="00014E17" w14:paraId="3A51BBCB" w14:textId="77777777" w:rsidTr="00E67AEB">
        <w:tc>
          <w:tcPr>
            <w:tcW w:w="14034" w:type="dxa"/>
            <w:gridSpan w:val="2"/>
            <w:shd w:val="clear" w:color="auto" w:fill="auto"/>
          </w:tcPr>
          <w:p w14:paraId="2ADEA44C" w14:textId="77777777" w:rsidR="00DD699B" w:rsidRPr="00014E17" w:rsidRDefault="00DD699B" w:rsidP="00E67AEB">
            <w:pPr>
              <w:spacing w:before="240" w:after="120"/>
              <w:rPr>
                <w:rFonts w:ascii="Verdana" w:hAnsi="Verdana"/>
                <w:b/>
                <w:sz w:val="16"/>
              </w:rPr>
            </w:pPr>
            <w:r w:rsidRPr="00014E17">
              <w:rPr>
                <w:rFonts w:ascii="Verdana" w:hAnsi="Verdana"/>
                <w:b/>
                <w:sz w:val="16"/>
              </w:rPr>
              <w:t>BBRAG Key</w:t>
            </w:r>
          </w:p>
        </w:tc>
      </w:tr>
      <w:tr w:rsidR="00DD699B" w:rsidRPr="00014E17" w14:paraId="0E035CC5" w14:textId="77777777" w:rsidTr="00E67AEB">
        <w:tc>
          <w:tcPr>
            <w:tcW w:w="14034" w:type="dxa"/>
            <w:gridSpan w:val="2"/>
            <w:shd w:val="clear" w:color="auto" w:fill="auto"/>
          </w:tcPr>
          <w:p w14:paraId="6C9E3FD2" w14:textId="77777777" w:rsidR="00DD699B" w:rsidRPr="00014E17" w:rsidRDefault="00DD699B" w:rsidP="00E67AEB">
            <w:pPr>
              <w:rPr>
                <w:rFonts w:ascii="Verdana" w:hAnsi="Verdana"/>
                <w:sz w:val="16"/>
              </w:rPr>
            </w:pPr>
            <w:r w:rsidRPr="00014E17">
              <w:rPr>
                <w:rFonts w:ascii="Verdana" w:hAnsi="Verdana"/>
                <w:sz w:val="16"/>
              </w:rPr>
              <w:t xml:space="preserve">Where </w:t>
            </w:r>
            <w:r>
              <w:rPr>
                <w:rFonts w:ascii="Verdana" w:hAnsi="Verdana"/>
                <w:sz w:val="16"/>
              </w:rPr>
              <w:t>action</w:t>
            </w:r>
            <w:r w:rsidRPr="00014E17">
              <w:rPr>
                <w:rFonts w:ascii="Verdana" w:hAnsi="Verdana"/>
                <w:sz w:val="16"/>
              </w:rPr>
              <w:t xml:space="preserve"> not started, </w:t>
            </w:r>
            <w:r>
              <w:rPr>
                <w:rFonts w:ascii="Verdana" w:hAnsi="Verdana"/>
                <w:sz w:val="16"/>
              </w:rPr>
              <w:t>will be blank</w:t>
            </w:r>
          </w:p>
        </w:tc>
      </w:tr>
      <w:tr w:rsidR="00995959" w:rsidRPr="00014E17" w14:paraId="613ECE49" w14:textId="77777777" w:rsidTr="00E67AEB">
        <w:tc>
          <w:tcPr>
            <w:tcW w:w="1531" w:type="dxa"/>
            <w:shd w:val="clear" w:color="auto" w:fill="00B0F0"/>
          </w:tcPr>
          <w:p w14:paraId="0C04A0C1" w14:textId="77777777" w:rsidR="00995959" w:rsidRPr="00014E17" w:rsidRDefault="00995959" w:rsidP="00E67AEB">
            <w:pPr>
              <w:spacing w:before="240" w:after="120"/>
              <w:rPr>
                <w:rFonts w:ascii="Verdana" w:hAnsi="Verdana"/>
                <w:b/>
                <w:sz w:val="16"/>
              </w:rPr>
            </w:pPr>
            <w:bookmarkStart w:id="0" w:name="_Hlk142640781"/>
          </w:p>
        </w:tc>
        <w:tc>
          <w:tcPr>
            <w:tcW w:w="12503" w:type="dxa"/>
            <w:shd w:val="clear" w:color="auto" w:fill="auto"/>
          </w:tcPr>
          <w:p w14:paraId="2897C3C9" w14:textId="77777777" w:rsidR="00995959" w:rsidRPr="00014E17" w:rsidRDefault="00995959" w:rsidP="00E67AEB">
            <w:pPr>
              <w:spacing w:before="240" w:after="120"/>
              <w:rPr>
                <w:rFonts w:ascii="Verdana" w:hAnsi="Verdana"/>
                <w:sz w:val="16"/>
              </w:rPr>
            </w:pPr>
            <w:r w:rsidRPr="00014E17">
              <w:rPr>
                <w:rFonts w:ascii="Verdana" w:hAnsi="Verdana"/>
                <w:sz w:val="16"/>
              </w:rPr>
              <w:t>Complete</w:t>
            </w:r>
          </w:p>
        </w:tc>
      </w:tr>
      <w:tr w:rsidR="00995959" w:rsidRPr="00014E17" w14:paraId="2BDC96A4" w14:textId="77777777" w:rsidTr="00E67AEB">
        <w:tc>
          <w:tcPr>
            <w:tcW w:w="1531" w:type="dxa"/>
            <w:shd w:val="clear" w:color="auto" w:fill="000000"/>
          </w:tcPr>
          <w:p w14:paraId="417C9F4F" w14:textId="77777777" w:rsidR="00995959" w:rsidRPr="00014E17" w:rsidRDefault="00995959" w:rsidP="00E67AEB">
            <w:pPr>
              <w:spacing w:before="240" w:after="120"/>
              <w:rPr>
                <w:rFonts w:ascii="Verdana" w:hAnsi="Verdana"/>
                <w:b/>
                <w:sz w:val="16"/>
              </w:rPr>
            </w:pPr>
          </w:p>
        </w:tc>
        <w:tc>
          <w:tcPr>
            <w:tcW w:w="12503" w:type="dxa"/>
            <w:shd w:val="clear" w:color="auto" w:fill="auto"/>
          </w:tcPr>
          <w:p w14:paraId="64F87CE7" w14:textId="77777777" w:rsidR="00995959" w:rsidRPr="00014E17" w:rsidRDefault="00995959" w:rsidP="00E67AEB">
            <w:pPr>
              <w:spacing w:before="240" w:after="120"/>
              <w:rPr>
                <w:rFonts w:ascii="Verdana" w:hAnsi="Verdana"/>
                <w:sz w:val="16"/>
              </w:rPr>
            </w:pPr>
            <w:r w:rsidRPr="00014E17">
              <w:rPr>
                <w:rFonts w:ascii="Verdana" w:hAnsi="Verdana"/>
                <w:sz w:val="16"/>
              </w:rPr>
              <w:t>On hold</w:t>
            </w:r>
          </w:p>
        </w:tc>
      </w:tr>
      <w:tr w:rsidR="00995959" w:rsidRPr="00014E17" w14:paraId="6870517C" w14:textId="77777777" w:rsidTr="00E67AEB">
        <w:tc>
          <w:tcPr>
            <w:tcW w:w="1531" w:type="dxa"/>
            <w:shd w:val="clear" w:color="auto" w:fill="FF0000"/>
          </w:tcPr>
          <w:p w14:paraId="488BDA8F" w14:textId="77777777" w:rsidR="00995959" w:rsidRPr="00014E17" w:rsidRDefault="00995959" w:rsidP="00E67AEB">
            <w:pPr>
              <w:spacing w:before="240" w:after="120"/>
              <w:rPr>
                <w:rFonts w:ascii="Verdana" w:hAnsi="Verdana"/>
                <w:b/>
                <w:sz w:val="16"/>
              </w:rPr>
            </w:pPr>
          </w:p>
        </w:tc>
        <w:tc>
          <w:tcPr>
            <w:tcW w:w="12503" w:type="dxa"/>
            <w:shd w:val="clear" w:color="auto" w:fill="auto"/>
          </w:tcPr>
          <w:p w14:paraId="384C76A4" w14:textId="77777777" w:rsidR="00995959" w:rsidRPr="00014E17" w:rsidRDefault="00995959" w:rsidP="00E67AEB">
            <w:pPr>
              <w:spacing w:before="240" w:after="120"/>
              <w:jc w:val="both"/>
              <w:rPr>
                <w:rFonts w:ascii="Verdana" w:hAnsi="Verdana"/>
                <w:sz w:val="16"/>
              </w:rPr>
            </w:pPr>
            <w:r w:rsidRPr="00014E17">
              <w:rPr>
                <w:rFonts w:ascii="Verdana" w:hAnsi="Verdana"/>
                <w:sz w:val="16"/>
              </w:rPr>
              <w:t>Not on target - immediate/significant cause for concern</w:t>
            </w:r>
          </w:p>
        </w:tc>
      </w:tr>
      <w:tr w:rsidR="00995959" w:rsidRPr="00014E17" w14:paraId="53A0AD1D" w14:textId="77777777" w:rsidTr="00E67AEB">
        <w:tc>
          <w:tcPr>
            <w:tcW w:w="1531" w:type="dxa"/>
            <w:shd w:val="clear" w:color="auto" w:fill="FFC000"/>
          </w:tcPr>
          <w:p w14:paraId="37F2EF11" w14:textId="77777777" w:rsidR="00995959" w:rsidRPr="00014E17" w:rsidRDefault="00995959" w:rsidP="00E67AEB">
            <w:pPr>
              <w:spacing w:before="240" w:after="120"/>
              <w:rPr>
                <w:rFonts w:ascii="Verdana" w:hAnsi="Verdana"/>
                <w:b/>
                <w:sz w:val="16"/>
              </w:rPr>
            </w:pPr>
          </w:p>
        </w:tc>
        <w:tc>
          <w:tcPr>
            <w:tcW w:w="12503" w:type="dxa"/>
            <w:shd w:val="clear" w:color="auto" w:fill="auto"/>
          </w:tcPr>
          <w:p w14:paraId="7DCA4407" w14:textId="77777777" w:rsidR="00995959" w:rsidRPr="00014E17" w:rsidRDefault="00995959" w:rsidP="00E67AEB">
            <w:pPr>
              <w:spacing w:before="240" w:after="120"/>
              <w:jc w:val="both"/>
              <w:rPr>
                <w:rFonts w:ascii="Verdana" w:hAnsi="Verdana"/>
                <w:sz w:val="16"/>
              </w:rPr>
            </w:pPr>
            <w:r w:rsidRPr="00014E17">
              <w:rPr>
                <w:rFonts w:ascii="Verdana" w:hAnsi="Verdana"/>
                <w:sz w:val="16"/>
              </w:rPr>
              <w:t>Mainly on target - there are some minor issues that may impact completion of objective</w:t>
            </w:r>
          </w:p>
        </w:tc>
      </w:tr>
      <w:tr w:rsidR="00995959" w:rsidRPr="00014E17" w14:paraId="6E7F8C18" w14:textId="77777777" w:rsidTr="00E67AEB">
        <w:tc>
          <w:tcPr>
            <w:tcW w:w="1531" w:type="dxa"/>
            <w:shd w:val="clear" w:color="auto" w:fill="00B050"/>
          </w:tcPr>
          <w:p w14:paraId="561E1304" w14:textId="77777777" w:rsidR="00995959" w:rsidRPr="00014E17" w:rsidRDefault="00995959" w:rsidP="00E67AEB">
            <w:pPr>
              <w:spacing w:before="240" w:after="120"/>
              <w:rPr>
                <w:rFonts w:ascii="Verdana" w:hAnsi="Verdana"/>
                <w:b/>
                <w:sz w:val="16"/>
              </w:rPr>
            </w:pPr>
          </w:p>
        </w:tc>
        <w:tc>
          <w:tcPr>
            <w:tcW w:w="12503" w:type="dxa"/>
            <w:shd w:val="clear" w:color="auto" w:fill="auto"/>
          </w:tcPr>
          <w:p w14:paraId="5ACC665B" w14:textId="77777777" w:rsidR="00995959" w:rsidRPr="00014E17" w:rsidRDefault="00995959" w:rsidP="00E67AEB">
            <w:pPr>
              <w:spacing w:before="240" w:after="120"/>
              <w:rPr>
                <w:rFonts w:ascii="Verdana" w:hAnsi="Verdana"/>
                <w:sz w:val="16"/>
              </w:rPr>
            </w:pPr>
            <w:r w:rsidRPr="00014E17">
              <w:rPr>
                <w:rFonts w:ascii="Verdana" w:hAnsi="Verdana"/>
                <w:sz w:val="16"/>
              </w:rPr>
              <w:t>On target</w:t>
            </w:r>
          </w:p>
        </w:tc>
      </w:tr>
      <w:bookmarkEnd w:id="0"/>
    </w:tbl>
    <w:p w14:paraId="1A0CAAA7" w14:textId="72FB7F10" w:rsidR="00281ABE" w:rsidRDefault="00281ABE" w:rsidP="003376FA">
      <w:pPr>
        <w:rPr>
          <w:rFonts w:ascii="Arial" w:hAnsi="Arial" w:cs="Arial"/>
          <w:b/>
          <w:color w:val="0033CC"/>
        </w:rPr>
      </w:pPr>
    </w:p>
    <w:p w14:paraId="35468412" w14:textId="77777777" w:rsidR="00281ABE" w:rsidRPr="006A67D2" w:rsidRDefault="00281ABE" w:rsidP="003376FA">
      <w:pPr>
        <w:rPr>
          <w:rFonts w:ascii="Arial" w:hAnsi="Arial" w:cs="Arial"/>
          <w:b/>
        </w:rPr>
      </w:pPr>
    </w:p>
    <w:tbl>
      <w:tblPr>
        <w:tblStyle w:val="TableGrid"/>
        <w:tblW w:w="0" w:type="auto"/>
        <w:tblLook w:val="04A0" w:firstRow="1" w:lastRow="0" w:firstColumn="1" w:lastColumn="0" w:noHBand="0" w:noVBand="1"/>
      </w:tblPr>
      <w:tblGrid>
        <w:gridCol w:w="792"/>
        <w:gridCol w:w="2930"/>
        <w:gridCol w:w="5235"/>
        <w:gridCol w:w="4646"/>
        <w:gridCol w:w="4962"/>
        <w:gridCol w:w="2359"/>
      </w:tblGrid>
      <w:tr w:rsidR="00771AF7" w:rsidRPr="00A53745" w14:paraId="6585CE2F" w14:textId="7EA7E4EC" w:rsidTr="00884F03">
        <w:trPr>
          <w:trHeight w:val="699"/>
        </w:trPr>
        <w:tc>
          <w:tcPr>
            <w:tcW w:w="792" w:type="dxa"/>
          </w:tcPr>
          <w:p w14:paraId="39E11E65" w14:textId="77777777" w:rsidR="00771AF7" w:rsidRPr="003919C1" w:rsidRDefault="00771AF7" w:rsidP="00FB2FEC">
            <w:pPr>
              <w:rPr>
                <w:rFonts w:ascii="Arial" w:hAnsi="Arial" w:cs="Arial"/>
              </w:rPr>
            </w:pPr>
          </w:p>
        </w:tc>
        <w:tc>
          <w:tcPr>
            <w:tcW w:w="2930" w:type="dxa"/>
          </w:tcPr>
          <w:p w14:paraId="2E7EC530" w14:textId="77777777" w:rsidR="00771AF7" w:rsidRPr="005B1147" w:rsidRDefault="00771AF7" w:rsidP="00281ABE">
            <w:pPr>
              <w:jc w:val="center"/>
              <w:rPr>
                <w:rFonts w:ascii="Arial" w:hAnsi="Arial" w:cs="Arial"/>
                <w:b/>
                <w:u w:val="single"/>
              </w:rPr>
            </w:pPr>
            <w:r w:rsidRPr="005B1147">
              <w:rPr>
                <w:rFonts w:ascii="Arial" w:hAnsi="Arial" w:cs="Arial"/>
                <w:b/>
                <w:u w:val="single"/>
              </w:rPr>
              <w:t>Questionnaire Number and Question</w:t>
            </w:r>
          </w:p>
          <w:p w14:paraId="0C57CFBA" w14:textId="77777777" w:rsidR="00771AF7" w:rsidRPr="00150298" w:rsidRDefault="00771AF7" w:rsidP="00991393">
            <w:pPr>
              <w:rPr>
                <w:rFonts w:ascii="Arial" w:hAnsi="Arial" w:cs="Arial"/>
                <w:b/>
              </w:rPr>
            </w:pPr>
          </w:p>
        </w:tc>
        <w:tc>
          <w:tcPr>
            <w:tcW w:w="5235" w:type="dxa"/>
          </w:tcPr>
          <w:p w14:paraId="1FC8CD8B" w14:textId="1B2A625A" w:rsidR="00771AF7" w:rsidRPr="00D53CBF" w:rsidRDefault="00771AF7" w:rsidP="00281ABE">
            <w:pPr>
              <w:jc w:val="center"/>
              <w:rPr>
                <w:rFonts w:ascii="Arial" w:hAnsi="Arial" w:cs="Arial"/>
                <w:b/>
              </w:rPr>
            </w:pPr>
            <w:r w:rsidRPr="005B1147">
              <w:rPr>
                <w:rFonts w:ascii="Arial" w:hAnsi="Arial" w:cs="Arial"/>
                <w:b/>
                <w:u w:val="single"/>
              </w:rPr>
              <w:t>Comments</w:t>
            </w:r>
          </w:p>
        </w:tc>
        <w:tc>
          <w:tcPr>
            <w:tcW w:w="4646" w:type="dxa"/>
          </w:tcPr>
          <w:p w14:paraId="7581FF18" w14:textId="699F238C" w:rsidR="00771AF7" w:rsidRDefault="00771AF7" w:rsidP="00281ABE">
            <w:pPr>
              <w:jc w:val="center"/>
              <w:rPr>
                <w:rFonts w:ascii="Arial" w:hAnsi="Arial" w:cs="Arial"/>
              </w:rPr>
            </w:pPr>
            <w:r w:rsidRPr="005B1147">
              <w:rPr>
                <w:rFonts w:ascii="Arial" w:hAnsi="Arial" w:cs="Arial"/>
                <w:b/>
                <w:u w:val="single"/>
              </w:rPr>
              <w:t>Suggested Resolution</w:t>
            </w:r>
          </w:p>
        </w:tc>
        <w:tc>
          <w:tcPr>
            <w:tcW w:w="4962" w:type="dxa"/>
          </w:tcPr>
          <w:p w14:paraId="32A99705" w14:textId="77777777" w:rsidR="00771AF7" w:rsidRPr="005B1147" w:rsidRDefault="00771AF7" w:rsidP="00281ABE">
            <w:pPr>
              <w:jc w:val="center"/>
              <w:rPr>
                <w:rFonts w:ascii="Arial" w:hAnsi="Arial" w:cs="Arial"/>
                <w:b/>
                <w:u w:val="single"/>
              </w:rPr>
            </w:pPr>
            <w:r w:rsidRPr="005B1147">
              <w:rPr>
                <w:rFonts w:ascii="Arial" w:hAnsi="Arial" w:cs="Arial"/>
                <w:b/>
                <w:u w:val="single"/>
              </w:rPr>
              <w:t>Agreed Resolution</w:t>
            </w:r>
          </w:p>
          <w:p w14:paraId="1724455D" w14:textId="2F136512" w:rsidR="00771AF7" w:rsidRPr="007074FA" w:rsidRDefault="00771AF7" w:rsidP="00281ABE">
            <w:pPr>
              <w:jc w:val="center"/>
              <w:rPr>
                <w:rFonts w:ascii="Arial" w:hAnsi="Arial" w:cs="Arial"/>
                <w:color w:val="00B050"/>
              </w:rPr>
            </w:pPr>
            <w:r w:rsidRPr="005B1147">
              <w:rPr>
                <w:rFonts w:ascii="Arial" w:hAnsi="Arial" w:cs="Arial"/>
                <w:b/>
                <w:u w:val="single"/>
              </w:rPr>
              <w:t>(To be completed at the meeting)</w:t>
            </w:r>
          </w:p>
        </w:tc>
        <w:tc>
          <w:tcPr>
            <w:tcW w:w="2359" w:type="dxa"/>
          </w:tcPr>
          <w:p w14:paraId="0A063E87" w14:textId="54DEACA2" w:rsidR="00771AF7" w:rsidRPr="005B1147" w:rsidRDefault="00A8772D" w:rsidP="00281ABE">
            <w:pPr>
              <w:jc w:val="center"/>
              <w:rPr>
                <w:rFonts w:ascii="Arial" w:hAnsi="Arial" w:cs="Arial"/>
                <w:b/>
                <w:u w:val="single"/>
              </w:rPr>
            </w:pPr>
            <w:r>
              <w:rPr>
                <w:rFonts w:ascii="Arial" w:hAnsi="Arial" w:cs="Arial"/>
                <w:b/>
                <w:u w:val="single"/>
              </w:rPr>
              <w:t xml:space="preserve">RAG/ </w:t>
            </w:r>
            <w:r w:rsidR="00771AF7">
              <w:rPr>
                <w:rFonts w:ascii="Arial" w:hAnsi="Arial" w:cs="Arial"/>
                <w:b/>
                <w:u w:val="single"/>
              </w:rPr>
              <w:t xml:space="preserve">Status </w:t>
            </w:r>
          </w:p>
        </w:tc>
      </w:tr>
      <w:tr w:rsidR="008572A7" w:rsidRPr="00A53745" w14:paraId="112CAA62" w14:textId="2C998036" w:rsidTr="00884F03">
        <w:trPr>
          <w:trHeight w:val="699"/>
        </w:trPr>
        <w:tc>
          <w:tcPr>
            <w:tcW w:w="792" w:type="dxa"/>
          </w:tcPr>
          <w:p w14:paraId="15BDB094" w14:textId="070AD567" w:rsidR="008572A7" w:rsidRPr="003919C1" w:rsidRDefault="008572A7" w:rsidP="008572A7">
            <w:pPr>
              <w:rPr>
                <w:rFonts w:ascii="Arial" w:hAnsi="Arial" w:cs="Arial"/>
              </w:rPr>
            </w:pPr>
            <w:r>
              <w:rPr>
                <w:rFonts w:ascii="Arial" w:hAnsi="Arial" w:cs="Arial"/>
              </w:rPr>
              <w:t>6.</w:t>
            </w:r>
          </w:p>
        </w:tc>
        <w:tc>
          <w:tcPr>
            <w:tcW w:w="2930" w:type="dxa"/>
          </w:tcPr>
          <w:p w14:paraId="292BCBC6" w14:textId="45A97894" w:rsidR="008572A7" w:rsidRPr="00887799" w:rsidRDefault="008572A7" w:rsidP="008572A7">
            <w:pPr>
              <w:rPr>
                <w:rFonts w:ascii="Arial" w:hAnsi="Arial" w:cs="Arial"/>
              </w:rPr>
            </w:pPr>
            <w:r w:rsidRPr="008572A7">
              <w:rPr>
                <w:rFonts w:ascii="Arial" w:hAnsi="Arial" w:cs="Arial"/>
                <w:b/>
                <w:bCs/>
              </w:rPr>
              <w:t>New action 2023:</w:t>
            </w:r>
            <w:r>
              <w:rPr>
                <w:rFonts w:ascii="Arial" w:hAnsi="Arial" w:cs="Arial"/>
              </w:rPr>
              <w:t xml:space="preserve"> </w:t>
            </w:r>
            <w:r w:rsidRPr="004C5F3D">
              <w:rPr>
                <w:rFonts w:ascii="Arial" w:hAnsi="Arial" w:cs="Arial"/>
              </w:rPr>
              <w:t xml:space="preserve">Has the committee sought assurance in relation to governance arrangements for major change programmes and key collaboration/outsourcing arrangements (whether with police bodies, other public sector bodies or the private sector?) Has the committee considered its role in respect of these arrangements?  </w:t>
            </w:r>
          </w:p>
        </w:tc>
        <w:tc>
          <w:tcPr>
            <w:tcW w:w="5235" w:type="dxa"/>
          </w:tcPr>
          <w:p w14:paraId="1183AD65" w14:textId="77777777" w:rsidR="008572A7" w:rsidRPr="00E10894" w:rsidRDefault="008572A7" w:rsidP="008572A7">
            <w:pPr>
              <w:jc w:val="both"/>
              <w:rPr>
                <w:rFonts w:ascii="Arial" w:hAnsi="Arial" w:cs="Arial"/>
              </w:rPr>
            </w:pPr>
            <w:proofErr w:type="gramStart"/>
            <w:r w:rsidRPr="00E10894">
              <w:rPr>
                <w:rFonts w:ascii="Arial" w:hAnsi="Arial" w:cs="Arial"/>
              </w:rPr>
              <w:t>The majority of</w:t>
            </w:r>
            <w:proofErr w:type="gramEnd"/>
            <w:r w:rsidRPr="00E10894">
              <w:rPr>
                <w:rFonts w:ascii="Arial" w:hAnsi="Arial" w:cs="Arial"/>
              </w:rPr>
              <w:t xml:space="preserve"> respondents were satisfied that the committee were in a position to seek overall assurance in terms of governance arrangements for major change programmes and key collaboration.  However, it was suggested JAC could benefit from a page of projects and RAG Status perhaps on Progress, Costs, Benefits.</w:t>
            </w:r>
          </w:p>
          <w:p w14:paraId="039FB730" w14:textId="77777777" w:rsidR="008572A7" w:rsidRPr="00E10894" w:rsidRDefault="008572A7" w:rsidP="008572A7">
            <w:pPr>
              <w:jc w:val="both"/>
              <w:rPr>
                <w:rFonts w:ascii="Arial" w:hAnsi="Arial" w:cs="Arial"/>
              </w:rPr>
            </w:pPr>
          </w:p>
          <w:p w14:paraId="21436875" w14:textId="77777777" w:rsidR="008572A7" w:rsidRPr="00E10894" w:rsidRDefault="008572A7" w:rsidP="008572A7">
            <w:pPr>
              <w:jc w:val="both"/>
              <w:rPr>
                <w:rFonts w:ascii="Arial" w:eastAsia="Calibri" w:hAnsi="Arial" w:cs="Arial"/>
              </w:rPr>
            </w:pPr>
            <w:r w:rsidRPr="00E10894">
              <w:rPr>
                <w:rFonts w:ascii="Arial" w:hAnsi="Arial" w:cs="Arial"/>
              </w:rPr>
              <w:t xml:space="preserve">It was also suggested </w:t>
            </w:r>
            <w:r w:rsidRPr="00E10894">
              <w:rPr>
                <w:rFonts w:ascii="Arial" w:eastAsia="Calibri" w:hAnsi="Arial" w:cs="Arial"/>
              </w:rPr>
              <w:t>Collaborative arrangements could do with more precision in the design stage with respect to expectations and deliverables and the evidence required to prove achievements.</w:t>
            </w:r>
          </w:p>
          <w:p w14:paraId="320B16F0" w14:textId="77777777" w:rsidR="008572A7" w:rsidRPr="00E10894" w:rsidRDefault="008572A7" w:rsidP="008572A7">
            <w:pPr>
              <w:jc w:val="both"/>
              <w:rPr>
                <w:rFonts w:ascii="Arial" w:hAnsi="Arial" w:cs="Arial"/>
              </w:rPr>
            </w:pPr>
          </w:p>
          <w:p w14:paraId="103532A4" w14:textId="77777777" w:rsidR="008572A7" w:rsidRPr="00D53CBF" w:rsidRDefault="008572A7" w:rsidP="008572A7">
            <w:pPr>
              <w:jc w:val="both"/>
              <w:rPr>
                <w:rFonts w:ascii="Arial" w:hAnsi="Arial" w:cs="Arial"/>
                <w:b/>
              </w:rPr>
            </w:pPr>
          </w:p>
        </w:tc>
        <w:tc>
          <w:tcPr>
            <w:tcW w:w="4646" w:type="dxa"/>
          </w:tcPr>
          <w:p w14:paraId="63E46A89" w14:textId="6E7BC522" w:rsidR="008572A7" w:rsidRDefault="008572A7" w:rsidP="008572A7">
            <w:pPr>
              <w:rPr>
                <w:rFonts w:ascii="Arial" w:hAnsi="Arial" w:cs="Arial"/>
              </w:rPr>
            </w:pPr>
            <w:r>
              <w:rPr>
                <w:rFonts w:ascii="Arial" w:hAnsi="Arial" w:cs="Arial"/>
              </w:rPr>
              <w:t xml:space="preserve"> </w:t>
            </w:r>
          </w:p>
        </w:tc>
        <w:tc>
          <w:tcPr>
            <w:tcW w:w="4962" w:type="dxa"/>
          </w:tcPr>
          <w:p w14:paraId="76554A63" w14:textId="77777777" w:rsidR="008572A7" w:rsidRDefault="008572A7" w:rsidP="008572A7">
            <w:pPr>
              <w:jc w:val="both"/>
              <w:rPr>
                <w:rFonts w:ascii="Arial" w:hAnsi="Arial" w:cs="Arial"/>
                <w:b/>
              </w:rPr>
            </w:pPr>
            <w:r>
              <w:rPr>
                <w:rFonts w:ascii="Arial" w:hAnsi="Arial" w:cs="Arial"/>
                <w:b/>
              </w:rPr>
              <w:t xml:space="preserve">It would be useful for </w:t>
            </w:r>
            <w:r w:rsidRPr="001E430F">
              <w:rPr>
                <w:rFonts w:ascii="Arial" w:hAnsi="Arial" w:cs="Arial"/>
                <w:b/>
              </w:rPr>
              <w:t>a specific report</w:t>
            </w:r>
            <w:r>
              <w:rPr>
                <w:rFonts w:ascii="Arial" w:hAnsi="Arial" w:cs="Arial"/>
                <w:b/>
              </w:rPr>
              <w:t>/s</w:t>
            </w:r>
            <w:r w:rsidRPr="001E430F">
              <w:rPr>
                <w:rFonts w:ascii="Arial" w:hAnsi="Arial" w:cs="Arial"/>
                <w:b/>
              </w:rPr>
              <w:t xml:space="preserve"> demonstrating</w:t>
            </w:r>
            <w:r>
              <w:rPr>
                <w:rFonts w:ascii="Arial" w:hAnsi="Arial" w:cs="Arial"/>
                <w:b/>
              </w:rPr>
              <w:t xml:space="preserve"> governance arrangements and </w:t>
            </w:r>
            <w:r w:rsidRPr="001E430F">
              <w:rPr>
                <w:rFonts w:ascii="Arial" w:hAnsi="Arial" w:cs="Arial"/>
                <w:b/>
              </w:rPr>
              <w:t>benefits realisation for Gwent</w:t>
            </w:r>
            <w:r>
              <w:rPr>
                <w:rFonts w:ascii="Arial" w:hAnsi="Arial" w:cs="Arial"/>
                <w:b/>
              </w:rPr>
              <w:t xml:space="preserve"> in relation to collaborative projects.</w:t>
            </w:r>
          </w:p>
          <w:p w14:paraId="29B8BBF6" w14:textId="77777777" w:rsidR="006C0591" w:rsidRDefault="006C0591" w:rsidP="008572A7">
            <w:pPr>
              <w:jc w:val="both"/>
              <w:rPr>
                <w:rFonts w:ascii="Arial" w:hAnsi="Arial" w:cs="Arial"/>
                <w:color w:val="00B050"/>
              </w:rPr>
            </w:pPr>
          </w:p>
          <w:p w14:paraId="4CD7E302" w14:textId="60E9CCD5" w:rsidR="006C0591" w:rsidRPr="006C0591" w:rsidRDefault="006C0591" w:rsidP="008572A7">
            <w:pPr>
              <w:jc w:val="both"/>
              <w:rPr>
                <w:rFonts w:ascii="Arial" w:hAnsi="Arial" w:cs="Arial"/>
                <w:b/>
                <w:bCs/>
                <w:color w:val="00B050"/>
                <w:u w:val="single"/>
              </w:rPr>
            </w:pPr>
            <w:r w:rsidRPr="006C0591">
              <w:rPr>
                <w:rFonts w:ascii="Arial" w:hAnsi="Arial" w:cs="Arial"/>
                <w:b/>
                <w:bCs/>
                <w:u w:val="single"/>
              </w:rPr>
              <w:t xml:space="preserve">See </w:t>
            </w:r>
            <w:r>
              <w:rPr>
                <w:rFonts w:ascii="Arial" w:hAnsi="Arial" w:cs="Arial"/>
                <w:b/>
                <w:bCs/>
                <w:u w:val="single"/>
              </w:rPr>
              <w:t xml:space="preserve">February 2024 </w:t>
            </w:r>
            <w:r w:rsidRPr="006C0591">
              <w:rPr>
                <w:rFonts w:ascii="Arial" w:hAnsi="Arial" w:cs="Arial"/>
                <w:b/>
                <w:bCs/>
                <w:u w:val="single"/>
              </w:rPr>
              <w:t>update provided to action immediately below.</w:t>
            </w:r>
          </w:p>
        </w:tc>
        <w:tc>
          <w:tcPr>
            <w:tcW w:w="2359" w:type="dxa"/>
            <w:shd w:val="clear" w:color="auto" w:fill="FF0000"/>
          </w:tcPr>
          <w:p w14:paraId="17D84FD1" w14:textId="39CCAAF4" w:rsidR="008572A7" w:rsidRPr="007074FA" w:rsidRDefault="008572A7" w:rsidP="008572A7">
            <w:pPr>
              <w:jc w:val="both"/>
              <w:rPr>
                <w:rFonts w:ascii="Arial" w:hAnsi="Arial" w:cs="Arial"/>
                <w:color w:val="00B050"/>
              </w:rPr>
            </w:pPr>
            <w:r w:rsidRPr="001E430F">
              <w:rPr>
                <w:rFonts w:ascii="Arial" w:hAnsi="Arial" w:cs="Arial"/>
                <w:b/>
              </w:rPr>
              <w:t xml:space="preserve">Governance arrangements </w:t>
            </w:r>
            <w:r>
              <w:rPr>
                <w:rFonts w:ascii="Arial" w:hAnsi="Arial" w:cs="Arial"/>
                <w:b/>
              </w:rPr>
              <w:t>in relation to collaborations are relatively vague.</w:t>
            </w:r>
          </w:p>
        </w:tc>
      </w:tr>
      <w:tr w:rsidR="008572A7" w:rsidRPr="00A53745" w14:paraId="12D1CD3A" w14:textId="607AC13E" w:rsidTr="00884F03">
        <w:trPr>
          <w:trHeight w:val="1266"/>
        </w:trPr>
        <w:tc>
          <w:tcPr>
            <w:tcW w:w="792" w:type="dxa"/>
          </w:tcPr>
          <w:p w14:paraId="066F1482" w14:textId="787ECC0E" w:rsidR="008572A7" w:rsidRPr="003919C1" w:rsidRDefault="008572A7" w:rsidP="008572A7">
            <w:pPr>
              <w:rPr>
                <w:rFonts w:ascii="Arial" w:hAnsi="Arial" w:cs="Arial"/>
              </w:rPr>
            </w:pPr>
            <w:r w:rsidRPr="003919C1">
              <w:rPr>
                <w:rFonts w:ascii="Arial" w:hAnsi="Arial" w:cs="Arial"/>
              </w:rPr>
              <w:t>6.</w:t>
            </w:r>
          </w:p>
        </w:tc>
        <w:tc>
          <w:tcPr>
            <w:tcW w:w="2930" w:type="dxa"/>
          </w:tcPr>
          <w:p w14:paraId="3A929370" w14:textId="1B9A086B" w:rsidR="008572A7" w:rsidRPr="00FD1098" w:rsidRDefault="00CF0DB9" w:rsidP="008572A7">
            <w:pPr>
              <w:jc w:val="both"/>
              <w:rPr>
                <w:rFonts w:ascii="Arial" w:hAnsi="Arial" w:cs="Arial"/>
                <w:highlight w:val="yellow"/>
              </w:rPr>
            </w:pPr>
            <w:r w:rsidRPr="00CF0DB9">
              <w:rPr>
                <w:rFonts w:ascii="Arial" w:hAnsi="Arial" w:cs="Arial"/>
                <w:b/>
                <w:bCs/>
              </w:rPr>
              <w:t>Action rolled over from previous year:</w:t>
            </w:r>
            <w:r>
              <w:rPr>
                <w:rFonts w:ascii="Arial" w:hAnsi="Arial" w:cs="Arial"/>
              </w:rPr>
              <w:t xml:space="preserve"> </w:t>
            </w:r>
            <w:r w:rsidR="008572A7" w:rsidRPr="00FD3E89">
              <w:rPr>
                <w:rFonts w:ascii="Arial" w:hAnsi="Arial" w:cs="Arial"/>
              </w:rPr>
              <w:t xml:space="preserve">Has the committee sought assurance in relation to governance arrangements for major change programmes and key collaboration/outsourcing arrangements (whether with police bodies, other public sector bodies or the private sector?) Has the committee considered its role in </w:t>
            </w:r>
            <w:r w:rsidR="008572A7" w:rsidRPr="00FD3E89">
              <w:rPr>
                <w:rFonts w:ascii="Arial" w:hAnsi="Arial" w:cs="Arial"/>
              </w:rPr>
              <w:lastRenderedPageBreak/>
              <w:t xml:space="preserve">respect of these arrangements?  </w:t>
            </w:r>
          </w:p>
        </w:tc>
        <w:tc>
          <w:tcPr>
            <w:tcW w:w="5235" w:type="dxa"/>
          </w:tcPr>
          <w:p w14:paraId="7D72F580" w14:textId="77777777" w:rsidR="008572A7" w:rsidRDefault="008572A7" w:rsidP="008572A7">
            <w:pPr>
              <w:pStyle w:val="Default"/>
              <w:jc w:val="both"/>
            </w:pPr>
            <w:r w:rsidRPr="00F82671">
              <w:rPr>
                <w:sz w:val="22"/>
                <w:szCs w:val="22"/>
              </w:rPr>
              <w:lastRenderedPageBreak/>
              <w:t xml:space="preserve">Over half of the respondents did not feel that the committee were </w:t>
            </w:r>
            <w:proofErr w:type="gramStart"/>
            <w:r w:rsidRPr="00F82671">
              <w:rPr>
                <w:sz w:val="22"/>
                <w:szCs w:val="22"/>
              </w:rPr>
              <w:t>in a position</w:t>
            </w:r>
            <w:proofErr w:type="gramEnd"/>
            <w:r w:rsidRPr="00F82671">
              <w:rPr>
                <w:sz w:val="22"/>
                <w:szCs w:val="22"/>
              </w:rPr>
              <w:t xml:space="preserve"> to seek overall assurance in terms of governance arrangements for major change programmes and key collaboration, although it was acknowledged oversight had improved particularly in relation to the new HQ build and management of audit actions by SRS.</w:t>
            </w:r>
            <w:r>
              <w:rPr>
                <w:sz w:val="22"/>
                <w:szCs w:val="22"/>
              </w:rPr>
              <w:t xml:space="preserve"> </w:t>
            </w:r>
          </w:p>
          <w:p w14:paraId="3E411B2C" w14:textId="2D752FFD" w:rsidR="008572A7" w:rsidRDefault="008572A7" w:rsidP="008572A7">
            <w:pPr>
              <w:jc w:val="both"/>
              <w:rPr>
                <w:rFonts w:ascii="Arial" w:hAnsi="Arial" w:cs="Arial"/>
                <w:b/>
                <w:bCs/>
              </w:rPr>
            </w:pPr>
          </w:p>
          <w:p w14:paraId="03BEC6DE" w14:textId="03E1D776" w:rsidR="008572A7" w:rsidRDefault="008572A7" w:rsidP="008572A7">
            <w:pPr>
              <w:jc w:val="both"/>
              <w:rPr>
                <w:rFonts w:ascii="Arial" w:hAnsi="Arial" w:cs="Arial"/>
                <w:b/>
                <w:bCs/>
              </w:rPr>
            </w:pPr>
          </w:p>
          <w:p w14:paraId="0A13860A" w14:textId="2A09DBA4" w:rsidR="008572A7" w:rsidRDefault="008572A7" w:rsidP="008572A7">
            <w:pPr>
              <w:jc w:val="both"/>
              <w:rPr>
                <w:rFonts w:ascii="Arial" w:hAnsi="Arial" w:cs="Arial"/>
                <w:b/>
                <w:bCs/>
              </w:rPr>
            </w:pPr>
          </w:p>
          <w:p w14:paraId="573BEA49" w14:textId="3097C5D7" w:rsidR="008572A7" w:rsidRDefault="008572A7" w:rsidP="008572A7">
            <w:pPr>
              <w:jc w:val="both"/>
              <w:rPr>
                <w:rFonts w:ascii="Arial" w:hAnsi="Arial" w:cs="Arial"/>
                <w:b/>
                <w:bCs/>
              </w:rPr>
            </w:pPr>
          </w:p>
          <w:p w14:paraId="498DA258" w14:textId="5999F09F" w:rsidR="008572A7" w:rsidRDefault="008572A7" w:rsidP="008572A7">
            <w:pPr>
              <w:jc w:val="both"/>
              <w:rPr>
                <w:rFonts w:ascii="Arial" w:hAnsi="Arial" w:cs="Arial"/>
                <w:b/>
                <w:bCs/>
              </w:rPr>
            </w:pPr>
          </w:p>
          <w:p w14:paraId="01B0D7C3" w14:textId="7851F8B4" w:rsidR="008572A7" w:rsidRDefault="008572A7" w:rsidP="008572A7">
            <w:pPr>
              <w:jc w:val="both"/>
              <w:rPr>
                <w:rFonts w:ascii="Arial" w:hAnsi="Arial" w:cs="Arial"/>
                <w:b/>
                <w:bCs/>
              </w:rPr>
            </w:pPr>
          </w:p>
          <w:p w14:paraId="7BBEF951" w14:textId="686F86CB" w:rsidR="008572A7" w:rsidRDefault="008572A7" w:rsidP="008572A7">
            <w:pPr>
              <w:jc w:val="both"/>
              <w:rPr>
                <w:rFonts w:ascii="Arial" w:hAnsi="Arial" w:cs="Arial"/>
                <w:b/>
                <w:bCs/>
              </w:rPr>
            </w:pPr>
          </w:p>
          <w:p w14:paraId="19930904" w14:textId="38CDAE2D" w:rsidR="008572A7" w:rsidRDefault="008572A7" w:rsidP="008572A7">
            <w:pPr>
              <w:jc w:val="both"/>
              <w:rPr>
                <w:rFonts w:ascii="Arial" w:hAnsi="Arial" w:cs="Arial"/>
                <w:b/>
                <w:bCs/>
              </w:rPr>
            </w:pPr>
          </w:p>
          <w:p w14:paraId="459FD860" w14:textId="203CC786" w:rsidR="008572A7" w:rsidRDefault="008572A7" w:rsidP="008572A7">
            <w:pPr>
              <w:jc w:val="both"/>
              <w:rPr>
                <w:rFonts w:ascii="Arial" w:hAnsi="Arial" w:cs="Arial"/>
                <w:b/>
                <w:bCs/>
              </w:rPr>
            </w:pPr>
          </w:p>
          <w:p w14:paraId="56BF21B1" w14:textId="7D7C5E1C" w:rsidR="008572A7" w:rsidRDefault="008572A7" w:rsidP="008572A7">
            <w:pPr>
              <w:jc w:val="both"/>
              <w:rPr>
                <w:rFonts w:ascii="Arial" w:hAnsi="Arial" w:cs="Arial"/>
                <w:b/>
                <w:bCs/>
              </w:rPr>
            </w:pPr>
          </w:p>
          <w:p w14:paraId="27335E12" w14:textId="78ACA2CA" w:rsidR="008572A7" w:rsidRDefault="008572A7" w:rsidP="008572A7">
            <w:pPr>
              <w:jc w:val="both"/>
              <w:rPr>
                <w:rFonts w:ascii="Arial" w:hAnsi="Arial" w:cs="Arial"/>
                <w:b/>
                <w:bCs/>
              </w:rPr>
            </w:pPr>
          </w:p>
          <w:p w14:paraId="11EE1FD0" w14:textId="77472EEC" w:rsidR="008572A7" w:rsidRDefault="008572A7" w:rsidP="008572A7">
            <w:pPr>
              <w:jc w:val="both"/>
              <w:rPr>
                <w:rFonts w:ascii="Arial" w:hAnsi="Arial" w:cs="Arial"/>
                <w:b/>
                <w:bCs/>
              </w:rPr>
            </w:pPr>
          </w:p>
          <w:p w14:paraId="00E01511" w14:textId="31EA5775" w:rsidR="008572A7" w:rsidRDefault="008572A7" w:rsidP="008572A7">
            <w:pPr>
              <w:jc w:val="both"/>
              <w:rPr>
                <w:rFonts w:ascii="Arial" w:hAnsi="Arial" w:cs="Arial"/>
                <w:b/>
                <w:bCs/>
              </w:rPr>
            </w:pPr>
          </w:p>
          <w:p w14:paraId="0629FE65" w14:textId="4FBA13CE" w:rsidR="00884F03" w:rsidRDefault="00884F03" w:rsidP="008572A7">
            <w:pPr>
              <w:jc w:val="both"/>
              <w:rPr>
                <w:rFonts w:ascii="Arial" w:hAnsi="Arial" w:cs="Arial"/>
                <w:b/>
                <w:bCs/>
              </w:rPr>
            </w:pPr>
          </w:p>
          <w:p w14:paraId="3096AF1D" w14:textId="77777777" w:rsidR="00CF0DB9" w:rsidRDefault="00CF0DB9" w:rsidP="008572A7">
            <w:pPr>
              <w:jc w:val="both"/>
              <w:rPr>
                <w:rFonts w:ascii="Arial" w:hAnsi="Arial" w:cs="Arial"/>
                <w:b/>
                <w:bCs/>
              </w:rPr>
            </w:pPr>
          </w:p>
          <w:p w14:paraId="7158396F" w14:textId="77777777" w:rsidR="00884F03" w:rsidRDefault="00884F03" w:rsidP="008572A7">
            <w:pPr>
              <w:jc w:val="both"/>
              <w:rPr>
                <w:rFonts w:ascii="Arial" w:hAnsi="Arial" w:cs="Arial"/>
                <w:b/>
                <w:bCs/>
              </w:rPr>
            </w:pPr>
          </w:p>
          <w:p w14:paraId="7AB25869" w14:textId="77777777" w:rsidR="008572A7" w:rsidRDefault="008572A7" w:rsidP="008572A7">
            <w:pPr>
              <w:jc w:val="both"/>
              <w:rPr>
                <w:rFonts w:ascii="Arial" w:hAnsi="Arial" w:cs="Arial"/>
                <w:b/>
                <w:bCs/>
              </w:rPr>
            </w:pPr>
          </w:p>
          <w:p w14:paraId="45BB025D" w14:textId="77777777" w:rsidR="008572A7" w:rsidRPr="00467C35" w:rsidRDefault="008572A7" w:rsidP="008572A7">
            <w:pPr>
              <w:ind w:left="25"/>
              <w:jc w:val="both"/>
              <w:rPr>
                <w:rFonts w:ascii="Arial" w:hAnsi="Arial" w:cs="Arial"/>
                <w:b/>
                <w:bCs/>
              </w:rPr>
            </w:pPr>
            <w:r w:rsidRPr="00467C35">
              <w:rPr>
                <w:rFonts w:ascii="Arial" w:hAnsi="Arial" w:cs="Arial"/>
                <w:b/>
                <w:bCs/>
              </w:rPr>
              <w:t>Response from 2022 Process:</w:t>
            </w:r>
          </w:p>
          <w:p w14:paraId="32568739" w14:textId="77777777" w:rsidR="008572A7" w:rsidRPr="004032C6" w:rsidRDefault="008572A7" w:rsidP="008572A7">
            <w:pPr>
              <w:ind w:left="25"/>
              <w:jc w:val="both"/>
              <w:rPr>
                <w:rFonts w:ascii="Arial" w:hAnsi="Arial" w:cs="Arial"/>
              </w:rPr>
            </w:pPr>
            <w:r w:rsidRPr="004032C6">
              <w:rPr>
                <w:rFonts w:ascii="Arial" w:hAnsi="Arial" w:cs="Arial"/>
              </w:rPr>
              <w:t xml:space="preserve">Most respondents agreed the JAC have been provided with assurance in relation to governance arrangements for major change programmes and key collaborations. However, it was suggested that a list of the change programmes and key collaborations/outsourcing arrangements would be useful for JAC, including those with partners outside of policing.  </w:t>
            </w:r>
          </w:p>
          <w:p w14:paraId="3C8E5C97" w14:textId="77777777" w:rsidR="008572A7" w:rsidRDefault="008572A7" w:rsidP="008572A7">
            <w:pPr>
              <w:ind w:left="25"/>
              <w:jc w:val="both"/>
              <w:rPr>
                <w:rFonts w:ascii="Arial" w:hAnsi="Arial" w:cs="Arial"/>
              </w:rPr>
            </w:pPr>
          </w:p>
          <w:p w14:paraId="522738CD" w14:textId="3C82E040" w:rsidR="008572A7" w:rsidRDefault="008572A7" w:rsidP="008572A7">
            <w:pPr>
              <w:jc w:val="both"/>
              <w:rPr>
                <w:rFonts w:ascii="Arial" w:hAnsi="Arial" w:cs="Arial"/>
                <w:b/>
                <w:bCs/>
              </w:rPr>
            </w:pPr>
            <w:r w:rsidRPr="004032C6">
              <w:rPr>
                <w:rFonts w:ascii="Arial" w:hAnsi="Arial" w:cs="Arial"/>
              </w:rPr>
              <w:t xml:space="preserve">It was also suggested that the organisation could benefit from the toolsets developed by the Cabinet Office </w:t>
            </w:r>
            <w:proofErr w:type="gramStart"/>
            <w:r w:rsidRPr="004032C6">
              <w:rPr>
                <w:rFonts w:ascii="Arial" w:hAnsi="Arial" w:cs="Arial"/>
              </w:rPr>
              <w:t>as a result of</w:t>
            </w:r>
            <w:proofErr w:type="gramEnd"/>
            <w:r w:rsidRPr="004032C6">
              <w:rPr>
                <w:rFonts w:ascii="Arial" w:hAnsi="Arial" w:cs="Arial"/>
              </w:rPr>
              <w:t xml:space="preserve"> lessons learnt from previous successes or failures and for </w:t>
            </w:r>
            <w:r w:rsidRPr="004032C6">
              <w:rPr>
                <w:rFonts w:ascii="Arial" w:eastAsia="Calibri" w:hAnsi="Arial" w:cs="Arial"/>
              </w:rPr>
              <w:t>more there to be more precision in the design stage with respect to expectations and deliverables and the evidence required to prove achievements.</w:t>
            </w:r>
          </w:p>
          <w:p w14:paraId="080B52BA" w14:textId="77777777" w:rsidR="008572A7" w:rsidRPr="00D53CBF" w:rsidRDefault="008572A7" w:rsidP="008572A7">
            <w:pPr>
              <w:jc w:val="both"/>
              <w:rPr>
                <w:rFonts w:ascii="Arial" w:hAnsi="Arial" w:cs="Arial"/>
                <w:b/>
              </w:rPr>
            </w:pPr>
          </w:p>
        </w:tc>
        <w:tc>
          <w:tcPr>
            <w:tcW w:w="4646" w:type="dxa"/>
          </w:tcPr>
          <w:p w14:paraId="62BC4192" w14:textId="77777777" w:rsidR="008572A7" w:rsidRDefault="008572A7" w:rsidP="008572A7">
            <w:pPr>
              <w:jc w:val="both"/>
              <w:rPr>
                <w:rFonts w:ascii="Arial" w:hAnsi="Arial" w:cs="Arial"/>
              </w:rPr>
            </w:pPr>
            <w:r w:rsidRPr="0003401C">
              <w:rPr>
                <w:rFonts w:ascii="Arial" w:hAnsi="Arial" w:cs="Arial"/>
              </w:rPr>
              <w:lastRenderedPageBreak/>
              <w:t>Internal Audit has previously reviewed major change programmes and methodologies, examples including New HQ and the Continuous Improvement Change Management approach. In addition, Audit Wales has reviewed the governance arrangements concerning police Collaboration in Wales.</w:t>
            </w:r>
          </w:p>
          <w:p w14:paraId="6B2C6F07" w14:textId="77777777" w:rsidR="008572A7" w:rsidRPr="000E3C98" w:rsidRDefault="008572A7" w:rsidP="008572A7">
            <w:pPr>
              <w:jc w:val="both"/>
              <w:rPr>
                <w:rFonts w:ascii="Arial" w:hAnsi="Arial" w:cs="Arial"/>
              </w:rPr>
            </w:pPr>
          </w:p>
          <w:p w14:paraId="22AC5C73" w14:textId="77777777" w:rsidR="008572A7" w:rsidRPr="000E3C98" w:rsidRDefault="008572A7" w:rsidP="008572A7">
            <w:pPr>
              <w:pStyle w:val="CommentText"/>
              <w:jc w:val="both"/>
              <w:rPr>
                <w:rFonts w:ascii="Arial" w:hAnsi="Arial" w:cs="Arial"/>
                <w:sz w:val="22"/>
                <w:szCs w:val="22"/>
              </w:rPr>
            </w:pPr>
            <w:r w:rsidRPr="000E3C98">
              <w:rPr>
                <w:rFonts w:ascii="Arial" w:hAnsi="Arial" w:cs="Arial"/>
                <w:sz w:val="22"/>
                <w:szCs w:val="22"/>
              </w:rPr>
              <w:t xml:space="preserve">The AW report (and the SRS one) and associated action plan </w:t>
            </w:r>
            <w:r>
              <w:rPr>
                <w:rFonts w:ascii="Arial" w:hAnsi="Arial" w:cs="Arial"/>
                <w:sz w:val="22"/>
                <w:szCs w:val="22"/>
              </w:rPr>
              <w:t xml:space="preserve">is </w:t>
            </w:r>
            <w:r w:rsidRPr="000E3C98">
              <w:rPr>
                <w:rFonts w:ascii="Arial" w:hAnsi="Arial" w:cs="Arial"/>
                <w:sz w:val="22"/>
                <w:szCs w:val="22"/>
              </w:rPr>
              <w:t>bein</w:t>
            </w:r>
            <w:r>
              <w:rPr>
                <w:rFonts w:ascii="Arial" w:hAnsi="Arial" w:cs="Arial"/>
                <w:sz w:val="22"/>
                <w:szCs w:val="22"/>
              </w:rPr>
              <w:t>g</w:t>
            </w:r>
            <w:r w:rsidRPr="000E3C98">
              <w:rPr>
                <w:rFonts w:ascii="Arial" w:hAnsi="Arial" w:cs="Arial"/>
                <w:sz w:val="22"/>
                <w:szCs w:val="22"/>
              </w:rPr>
              <w:t xml:space="preserve"> taken forward though the </w:t>
            </w:r>
            <w:proofErr w:type="gramStart"/>
            <w:r w:rsidRPr="000E3C98">
              <w:rPr>
                <w:rFonts w:ascii="Arial" w:hAnsi="Arial" w:cs="Arial"/>
                <w:sz w:val="22"/>
                <w:szCs w:val="22"/>
              </w:rPr>
              <w:t>All Wales</w:t>
            </w:r>
            <w:proofErr w:type="gramEnd"/>
            <w:r w:rsidRPr="000E3C98">
              <w:rPr>
                <w:rFonts w:ascii="Arial" w:hAnsi="Arial" w:cs="Arial"/>
                <w:sz w:val="22"/>
                <w:szCs w:val="22"/>
              </w:rPr>
              <w:t xml:space="preserve"> Collaboration Board.</w:t>
            </w:r>
          </w:p>
          <w:p w14:paraId="496379D3" w14:textId="77777777" w:rsidR="008572A7" w:rsidRPr="000E3C98" w:rsidRDefault="008572A7" w:rsidP="008572A7">
            <w:pPr>
              <w:pStyle w:val="CommentText"/>
              <w:jc w:val="both"/>
              <w:rPr>
                <w:rFonts w:ascii="Arial" w:hAnsi="Arial" w:cs="Arial"/>
                <w:sz w:val="22"/>
                <w:szCs w:val="22"/>
              </w:rPr>
            </w:pPr>
          </w:p>
          <w:p w14:paraId="1D8C4C13" w14:textId="77777777" w:rsidR="008572A7" w:rsidRDefault="008572A7" w:rsidP="008572A7">
            <w:pPr>
              <w:rPr>
                <w:rFonts w:ascii="Arial" w:hAnsi="Arial" w:cs="Arial"/>
              </w:rPr>
            </w:pPr>
            <w:r w:rsidRPr="000E3C98">
              <w:rPr>
                <w:rFonts w:ascii="Arial" w:hAnsi="Arial" w:cs="Arial"/>
              </w:rPr>
              <w:lastRenderedPageBreak/>
              <w:t>In addition, Welsh Police Finance and Resources Group (WPFRG) have ‘sponsored’ the maintenance of a collaboration register which includes the capturing of benefits too.  This register initially focussed on inter Force collaboration</w:t>
            </w:r>
            <w:r>
              <w:rPr>
                <w:rFonts w:ascii="Arial" w:hAnsi="Arial" w:cs="Arial"/>
              </w:rPr>
              <w:t xml:space="preserve"> </w:t>
            </w:r>
            <w:r w:rsidRPr="000E3C98">
              <w:rPr>
                <w:rFonts w:ascii="Arial" w:hAnsi="Arial" w:cs="Arial"/>
              </w:rPr>
              <w:t xml:space="preserve">but will be expanded in due course to cover other collaborations, such as those with Local Authorities. </w:t>
            </w:r>
          </w:p>
          <w:p w14:paraId="3BCC8BE4" w14:textId="77777777" w:rsidR="008572A7" w:rsidRDefault="008572A7" w:rsidP="008572A7">
            <w:pPr>
              <w:rPr>
                <w:rFonts w:ascii="Arial" w:hAnsi="Arial" w:cs="Arial"/>
              </w:rPr>
            </w:pPr>
          </w:p>
          <w:p w14:paraId="20479197" w14:textId="77777777" w:rsidR="008572A7" w:rsidRDefault="008572A7" w:rsidP="008572A7">
            <w:pPr>
              <w:rPr>
                <w:rFonts w:ascii="Arial" w:hAnsi="Arial" w:cs="Arial"/>
              </w:rPr>
            </w:pPr>
          </w:p>
          <w:p w14:paraId="74A90C91" w14:textId="77777777" w:rsidR="008572A7" w:rsidRPr="00467C35" w:rsidRDefault="008572A7" w:rsidP="008572A7">
            <w:pPr>
              <w:jc w:val="both"/>
              <w:rPr>
                <w:rFonts w:ascii="Arial" w:hAnsi="Arial" w:cs="Arial"/>
              </w:rPr>
            </w:pPr>
            <w:r w:rsidRPr="00467C35">
              <w:rPr>
                <w:rFonts w:ascii="Arial" w:hAnsi="Arial" w:cs="Arial"/>
              </w:rPr>
              <w:t>As mentioned in row 6 under actions rolled over from previous years, work is progressing in this area and the JAC will be provided with a list, as appropriate, in future.</w:t>
            </w:r>
          </w:p>
          <w:p w14:paraId="14541828" w14:textId="77777777" w:rsidR="008572A7" w:rsidRPr="00467C35" w:rsidRDefault="008572A7" w:rsidP="008572A7">
            <w:pPr>
              <w:jc w:val="both"/>
              <w:rPr>
                <w:rFonts w:ascii="Arial" w:hAnsi="Arial" w:cs="Arial"/>
              </w:rPr>
            </w:pPr>
          </w:p>
          <w:p w14:paraId="792F6535" w14:textId="77777777" w:rsidR="008572A7" w:rsidRPr="00467C35" w:rsidRDefault="008572A7" w:rsidP="008572A7">
            <w:pPr>
              <w:jc w:val="both"/>
              <w:rPr>
                <w:rFonts w:ascii="Arial" w:hAnsi="Arial" w:cs="Arial"/>
              </w:rPr>
            </w:pPr>
          </w:p>
          <w:p w14:paraId="2A4AA8AD" w14:textId="77777777" w:rsidR="008572A7" w:rsidRPr="00467C35" w:rsidRDefault="008572A7" w:rsidP="008572A7">
            <w:pPr>
              <w:jc w:val="both"/>
              <w:rPr>
                <w:rFonts w:ascii="Arial" w:hAnsi="Arial" w:cs="Arial"/>
              </w:rPr>
            </w:pPr>
          </w:p>
          <w:p w14:paraId="0D35C998" w14:textId="77777777" w:rsidR="008572A7" w:rsidRPr="00467C35" w:rsidRDefault="008572A7" w:rsidP="008572A7">
            <w:pPr>
              <w:jc w:val="both"/>
              <w:rPr>
                <w:rFonts w:ascii="Arial" w:hAnsi="Arial" w:cs="Arial"/>
              </w:rPr>
            </w:pPr>
          </w:p>
          <w:p w14:paraId="63839067" w14:textId="77777777" w:rsidR="008572A7" w:rsidRPr="00467C35" w:rsidRDefault="008572A7" w:rsidP="008572A7">
            <w:pPr>
              <w:jc w:val="both"/>
              <w:rPr>
                <w:rFonts w:ascii="Arial" w:hAnsi="Arial" w:cs="Arial"/>
              </w:rPr>
            </w:pPr>
            <w:r w:rsidRPr="00467C35">
              <w:rPr>
                <w:rFonts w:ascii="Arial" w:hAnsi="Arial" w:cs="Arial"/>
              </w:rPr>
              <w:t>In relation to the toolsets mentioned, please could copies or a link to the documents referenced be provided and they will be considered.</w:t>
            </w:r>
          </w:p>
          <w:p w14:paraId="4947A47F" w14:textId="77777777" w:rsidR="008572A7" w:rsidRPr="00467C35" w:rsidRDefault="008572A7" w:rsidP="008572A7">
            <w:pPr>
              <w:jc w:val="both"/>
              <w:rPr>
                <w:rFonts w:ascii="Arial" w:hAnsi="Arial" w:cs="Arial"/>
                <w:i/>
                <w:iCs/>
              </w:rPr>
            </w:pPr>
          </w:p>
          <w:p w14:paraId="5C7E7740" w14:textId="77777777" w:rsidR="008572A7" w:rsidRPr="00467C35" w:rsidRDefault="008572A7" w:rsidP="008572A7">
            <w:pPr>
              <w:jc w:val="both"/>
              <w:rPr>
                <w:rFonts w:ascii="Arial" w:hAnsi="Arial" w:cs="Arial"/>
                <w:i/>
                <w:iCs/>
              </w:rPr>
            </w:pPr>
          </w:p>
          <w:p w14:paraId="35715661" w14:textId="7AB1A74A" w:rsidR="008572A7" w:rsidRPr="00B659CE" w:rsidRDefault="008572A7" w:rsidP="008572A7">
            <w:pPr>
              <w:rPr>
                <w:rFonts w:ascii="Arial" w:hAnsi="Arial" w:cs="Arial"/>
              </w:rPr>
            </w:pPr>
            <w:r w:rsidRPr="00467C35">
              <w:rPr>
                <w:rFonts w:ascii="Arial" w:hAnsi="Arial" w:cs="Arial"/>
                <w:b/>
                <w:bCs/>
              </w:rPr>
              <w:t>Further discussion needed at meeting.</w:t>
            </w:r>
          </w:p>
        </w:tc>
        <w:tc>
          <w:tcPr>
            <w:tcW w:w="4962" w:type="dxa"/>
          </w:tcPr>
          <w:p w14:paraId="69EDF34C" w14:textId="77777777" w:rsidR="008572A7" w:rsidRPr="001E430F" w:rsidRDefault="008572A7" w:rsidP="008572A7">
            <w:pPr>
              <w:pStyle w:val="Default"/>
              <w:jc w:val="both"/>
              <w:rPr>
                <w:color w:val="auto"/>
                <w:sz w:val="22"/>
                <w:szCs w:val="22"/>
              </w:rPr>
            </w:pPr>
            <w:r w:rsidRPr="001E430F">
              <w:rPr>
                <w:color w:val="auto"/>
                <w:sz w:val="22"/>
                <w:szCs w:val="22"/>
              </w:rPr>
              <w:lastRenderedPageBreak/>
              <w:t xml:space="preserve">Update March 2021: </w:t>
            </w:r>
          </w:p>
          <w:p w14:paraId="689B9E99" w14:textId="77777777" w:rsidR="008572A7" w:rsidRPr="001E430F" w:rsidRDefault="008572A7" w:rsidP="008572A7">
            <w:pPr>
              <w:jc w:val="both"/>
              <w:rPr>
                <w:rFonts w:ascii="Arial" w:hAnsi="Arial" w:cs="Arial"/>
              </w:rPr>
            </w:pPr>
            <w:r w:rsidRPr="001E430F">
              <w:rPr>
                <w:rFonts w:ascii="Arial" w:hAnsi="Arial" w:cs="Arial"/>
              </w:rPr>
              <w:t xml:space="preserve">Work has started to produce a log of all collaboration agreements held within the OPCC. This will be shared with the force once </w:t>
            </w:r>
            <w:proofErr w:type="gramStart"/>
            <w:r w:rsidRPr="001E430F">
              <w:rPr>
                <w:rFonts w:ascii="Arial" w:hAnsi="Arial" w:cs="Arial"/>
              </w:rPr>
              <w:t>complete</w:t>
            </w:r>
            <w:proofErr w:type="gramEnd"/>
            <w:r w:rsidRPr="001E430F">
              <w:rPr>
                <w:rFonts w:ascii="Arial" w:hAnsi="Arial" w:cs="Arial"/>
              </w:rPr>
              <w:t xml:space="preserve"> and discussions had on how to provide assurance to the JAC on this area of work. This has also been identified as an area for improvement within the BAF. </w:t>
            </w:r>
          </w:p>
          <w:p w14:paraId="35203451" w14:textId="77777777" w:rsidR="008572A7" w:rsidRPr="001E430F" w:rsidRDefault="008572A7" w:rsidP="008572A7">
            <w:pPr>
              <w:jc w:val="both"/>
              <w:rPr>
                <w:rFonts w:ascii="Arial" w:hAnsi="Arial" w:cs="Arial"/>
                <w:sz w:val="20"/>
                <w:highlight w:val="yellow"/>
              </w:rPr>
            </w:pPr>
          </w:p>
          <w:p w14:paraId="2F83CE02" w14:textId="77777777" w:rsidR="008572A7" w:rsidRPr="001E430F" w:rsidRDefault="008572A7" w:rsidP="008572A7">
            <w:pPr>
              <w:jc w:val="both"/>
              <w:rPr>
                <w:rFonts w:ascii="Arial" w:hAnsi="Arial" w:cs="Arial"/>
                <w:szCs w:val="24"/>
              </w:rPr>
            </w:pPr>
            <w:r w:rsidRPr="001E430F">
              <w:rPr>
                <w:rFonts w:ascii="Arial" w:hAnsi="Arial" w:cs="Arial"/>
                <w:szCs w:val="24"/>
              </w:rPr>
              <w:t>Update June 2021:</w:t>
            </w:r>
          </w:p>
          <w:p w14:paraId="6E83009C" w14:textId="77777777" w:rsidR="008572A7" w:rsidRPr="001E430F" w:rsidRDefault="008572A7" w:rsidP="008572A7">
            <w:pPr>
              <w:jc w:val="both"/>
              <w:rPr>
                <w:rFonts w:ascii="Arial" w:hAnsi="Arial" w:cs="Arial"/>
                <w:szCs w:val="24"/>
              </w:rPr>
            </w:pPr>
            <w:r w:rsidRPr="001E430F">
              <w:rPr>
                <w:rFonts w:ascii="Arial" w:hAnsi="Arial" w:cs="Arial"/>
                <w:szCs w:val="24"/>
              </w:rPr>
              <w:t xml:space="preserve">The agreements spreadsheet has been collated and needs review within the OPCC prior to sharing with the force to ensure they did not hold </w:t>
            </w:r>
            <w:r w:rsidRPr="001E430F">
              <w:rPr>
                <w:rFonts w:ascii="Arial" w:hAnsi="Arial" w:cs="Arial"/>
                <w:szCs w:val="24"/>
              </w:rPr>
              <w:lastRenderedPageBreak/>
              <w:t>any additional information prior to deciding how to progress further.</w:t>
            </w:r>
          </w:p>
          <w:p w14:paraId="32BB515D" w14:textId="77777777" w:rsidR="008572A7" w:rsidRPr="001E430F" w:rsidRDefault="008572A7" w:rsidP="008572A7">
            <w:pPr>
              <w:jc w:val="both"/>
              <w:rPr>
                <w:rFonts w:ascii="Arial" w:hAnsi="Arial" w:cs="Arial"/>
                <w:szCs w:val="24"/>
              </w:rPr>
            </w:pPr>
          </w:p>
          <w:p w14:paraId="572D3DD1" w14:textId="77777777" w:rsidR="008572A7" w:rsidRPr="001E430F" w:rsidRDefault="008572A7" w:rsidP="008572A7">
            <w:pPr>
              <w:jc w:val="both"/>
              <w:rPr>
                <w:rFonts w:ascii="Arial" w:hAnsi="Arial" w:cs="Arial"/>
                <w:szCs w:val="24"/>
              </w:rPr>
            </w:pPr>
            <w:r w:rsidRPr="001E430F">
              <w:rPr>
                <w:rFonts w:ascii="Arial" w:hAnsi="Arial" w:cs="Arial"/>
                <w:szCs w:val="24"/>
              </w:rPr>
              <w:t>Update December 2021:</w:t>
            </w:r>
          </w:p>
          <w:p w14:paraId="7DA95D61" w14:textId="77777777" w:rsidR="008572A7" w:rsidRPr="001E430F" w:rsidRDefault="008572A7" w:rsidP="008572A7">
            <w:pPr>
              <w:jc w:val="both"/>
              <w:rPr>
                <w:rFonts w:ascii="Arial" w:hAnsi="Arial" w:cs="Arial"/>
                <w:szCs w:val="24"/>
              </w:rPr>
            </w:pPr>
            <w:r w:rsidRPr="001E430F">
              <w:rPr>
                <w:rFonts w:ascii="Arial" w:hAnsi="Arial" w:cs="Arial"/>
                <w:szCs w:val="24"/>
              </w:rPr>
              <w:t>Work relating to the reporting on the governance of collaborations is being progressed but is a large piece of work that is currently still ongoing.</w:t>
            </w:r>
          </w:p>
          <w:p w14:paraId="65704600" w14:textId="77777777" w:rsidR="008572A7" w:rsidRPr="001E430F" w:rsidRDefault="008572A7" w:rsidP="008572A7">
            <w:pPr>
              <w:jc w:val="both"/>
              <w:rPr>
                <w:rFonts w:ascii="Arial" w:hAnsi="Arial" w:cs="Arial"/>
                <w:b/>
                <w:bCs/>
                <w:szCs w:val="24"/>
              </w:rPr>
            </w:pPr>
          </w:p>
          <w:p w14:paraId="1F3A6045" w14:textId="77777777" w:rsidR="008572A7" w:rsidRPr="001E430F" w:rsidRDefault="008572A7" w:rsidP="008572A7">
            <w:pPr>
              <w:jc w:val="both"/>
              <w:rPr>
                <w:rFonts w:ascii="Arial" w:hAnsi="Arial" w:cs="Arial"/>
                <w:szCs w:val="24"/>
              </w:rPr>
            </w:pPr>
            <w:r w:rsidRPr="001E430F">
              <w:rPr>
                <w:rFonts w:ascii="Arial" w:hAnsi="Arial" w:cs="Arial"/>
                <w:szCs w:val="24"/>
              </w:rPr>
              <w:t>Update March 2022:</w:t>
            </w:r>
          </w:p>
          <w:p w14:paraId="1D8BEA9F" w14:textId="77777777" w:rsidR="008572A7" w:rsidRPr="001E430F" w:rsidRDefault="008572A7" w:rsidP="008572A7">
            <w:pPr>
              <w:jc w:val="both"/>
              <w:rPr>
                <w:rFonts w:ascii="Arial" w:hAnsi="Arial" w:cs="Arial"/>
                <w:szCs w:val="24"/>
              </w:rPr>
            </w:pPr>
            <w:r w:rsidRPr="001E430F">
              <w:rPr>
                <w:rFonts w:ascii="Arial" w:hAnsi="Arial" w:cs="Arial"/>
                <w:szCs w:val="24"/>
              </w:rPr>
              <w:t>Collaboration register was due to be discussed at the December WPFRG but was postponed to March (See action sheet – action 11).  An update would be provided in due course.</w:t>
            </w:r>
          </w:p>
          <w:p w14:paraId="1BB4880B" w14:textId="77777777" w:rsidR="008572A7" w:rsidRPr="001E430F" w:rsidRDefault="008572A7" w:rsidP="008572A7">
            <w:pPr>
              <w:jc w:val="both"/>
              <w:rPr>
                <w:rFonts w:ascii="Arial" w:hAnsi="Arial" w:cs="Arial"/>
                <w:b/>
                <w:bCs/>
                <w:szCs w:val="24"/>
              </w:rPr>
            </w:pPr>
          </w:p>
          <w:p w14:paraId="77D3BCE6" w14:textId="77777777" w:rsidR="008572A7" w:rsidRPr="001E430F" w:rsidRDefault="008572A7" w:rsidP="008572A7">
            <w:pPr>
              <w:jc w:val="both"/>
              <w:rPr>
                <w:rFonts w:ascii="Arial" w:hAnsi="Arial" w:cs="Arial"/>
                <w:szCs w:val="24"/>
              </w:rPr>
            </w:pPr>
            <w:r w:rsidRPr="001E430F">
              <w:rPr>
                <w:rFonts w:ascii="Arial" w:hAnsi="Arial" w:cs="Arial"/>
                <w:szCs w:val="24"/>
              </w:rPr>
              <w:t>Update June 2022:</w:t>
            </w:r>
          </w:p>
          <w:p w14:paraId="1102B885" w14:textId="77777777" w:rsidR="008572A7" w:rsidRPr="001E430F" w:rsidRDefault="008572A7" w:rsidP="008572A7">
            <w:pPr>
              <w:jc w:val="both"/>
              <w:rPr>
                <w:rFonts w:ascii="Arial" w:hAnsi="Arial" w:cs="Arial"/>
                <w:szCs w:val="24"/>
              </w:rPr>
            </w:pPr>
            <w:r w:rsidRPr="001E430F">
              <w:rPr>
                <w:rFonts w:ascii="Arial" w:hAnsi="Arial" w:cs="Arial"/>
                <w:szCs w:val="24"/>
              </w:rPr>
              <w:t xml:space="preserve">The HoAC and CI have now met and have collated </w:t>
            </w:r>
            <w:proofErr w:type="gramStart"/>
            <w:r w:rsidRPr="001E430F">
              <w:rPr>
                <w:rFonts w:ascii="Arial" w:hAnsi="Arial" w:cs="Arial"/>
                <w:szCs w:val="24"/>
              </w:rPr>
              <w:t>an agreements</w:t>
            </w:r>
            <w:proofErr w:type="gramEnd"/>
            <w:r w:rsidRPr="001E430F">
              <w:rPr>
                <w:rFonts w:ascii="Arial" w:hAnsi="Arial" w:cs="Arial"/>
                <w:szCs w:val="24"/>
              </w:rPr>
              <w:t xml:space="preserve"> register.  This will be presented along with some recommendations on progression to the Strategic Planning Group for consideration. </w:t>
            </w:r>
          </w:p>
          <w:p w14:paraId="306D8EA0" w14:textId="77777777" w:rsidR="008572A7" w:rsidRPr="001E430F" w:rsidRDefault="008572A7" w:rsidP="008572A7">
            <w:pPr>
              <w:jc w:val="both"/>
              <w:rPr>
                <w:rFonts w:ascii="Arial" w:hAnsi="Arial" w:cs="Arial"/>
                <w:sz w:val="20"/>
                <w:highlight w:val="yellow"/>
              </w:rPr>
            </w:pPr>
          </w:p>
          <w:p w14:paraId="76054E76" w14:textId="77777777" w:rsidR="008572A7" w:rsidRPr="001E430F" w:rsidRDefault="008572A7" w:rsidP="008572A7">
            <w:pPr>
              <w:jc w:val="both"/>
              <w:rPr>
                <w:rFonts w:ascii="Arial" w:hAnsi="Arial" w:cs="Arial"/>
                <w:szCs w:val="24"/>
              </w:rPr>
            </w:pPr>
            <w:r w:rsidRPr="001E430F">
              <w:rPr>
                <w:rFonts w:ascii="Arial" w:hAnsi="Arial" w:cs="Arial"/>
                <w:szCs w:val="24"/>
              </w:rPr>
              <w:t>Separate to the above as clarified in the June 2022 action sheet, the WPFRG have established an All-Wales Productivity and Efficiency Group which is responsible for the collaboration register.  The register will take around 6 months to update and will be reviewed again by WPFRG in Sept 2022.  JAC will be presented with the most up to date register as soon as available.  </w:t>
            </w:r>
          </w:p>
          <w:p w14:paraId="44A009DD" w14:textId="77777777" w:rsidR="008572A7" w:rsidRPr="001E430F" w:rsidRDefault="008572A7" w:rsidP="008572A7">
            <w:pPr>
              <w:jc w:val="both"/>
              <w:rPr>
                <w:rFonts w:ascii="Arial" w:hAnsi="Arial" w:cs="Arial"/>
                <w:szCs w:val="24"/>
              </w:rPr>
            </w:pPr>
          </w:p>
          <w:p w14:paraId="4AA74D02" w14:textId="77777777" w:rsidR="008572A7" w:rsidRPr="001E430F" w:rsidRDefault="008572A7" w:rsidP="008572A7">
            <w:pPr>
              <w:jc w:val="both"/>
              <w:rPr>
                <w:rFonts w:ascii="Arial" w:hAnsi="Arial" w:cs="Arial"/>
                <w:szCs w:val="24"/>
              </w:rPr>
            </w:pPr>
            <w:r w:rsidRPr="001E430F">
              <w:rPr>
                <w:rFonts w:ascii="Arial" w:hAnsi="Arial" w:cs="Arial"/>
                <w:szCs w:val="24"/>
              </w:rPr>
              <w:t>Additionally at the September meeting the CFO also provided the following update:</w:t>
            </w:r>
          </w:p>
          <w:p w14:paraId="0F422AE2" w14:textId="77777777" w:rsidR="008572A7" w:rsidRPr="001E430F" w:rsidRDefault="008572A7" w:rsidP="008572A7">
            <w:pPr>
              <w:jc w:val="both"/>
              <w:rPr>
                <w:rFonts w:ascii="Arial" w:hAnsi="Arial" w:cs="Arial"/>
                <w:i/>
                <w:iCs/>
              </w:rPr>
            </w:pPr>
            <w:r w:rsidRPr="001E430F">
              <w:rPr>
                <w:rFonts w:ascii="Arial" w:hAnsi="Arial" w:cs="Arial"/>
                <w:i/>
                <w:iCs/>
              </w:rPr>
              <w:t xml:space="preserve">The Force Benefits Realisation Officer captures any proposed change programmes at the initial development of a business case and works with the sponsor to identify the benefits for reporting to the Service Improvement Board (SIB). There is also a Productivity and Efficiency Board within the Force to review and challenge the business benefits within business cases, prior to submission to SIB. The AWPEG have been sighted on the template used by the Force to assess and capture the benefits, in order that they can utilise the information for collaboration projects. </w:t>
            </w:r>
          </w:p>
          <w:p w14:paraId="7873DBD1" w14:textId="77777777" w:rsidR="008572A7" w:rsidRPr="001E430F" w:rsidRDefault="008572A7" w:rsidP="008572A7">
            <w:pPr>
              <w:jc w:val="both"/>
              <w:rPr>
                <w:rFonts w:ascii="Arial" w:hAnsi="Arial" w:cs="Arial"/>
                <w:szCs w:val="24"/>
              </w:rPr>
            </w:pPr>
          </w:p>
          <w:p w14:paraId="0FC4D837" w14:textId="77777777" w:rsidR="008572A7" w:rsidRPr="001E430F" w:rsidRDefault="008572A7" w:rsidP="008572A7">
            <w:pPr>
              <w:jc w:val="both"/>
              <w:rPr>
                <w:rFonts w:ascii="Arial" w:hAnsi="Arial" w:cs="Arial"/>
                <w:szCs w:val="24"/>
              </w:rPr>
            </w:pPr>
            <w:r w:rsidRPr="001E430F">
              <w:rPr>
                <w:rFonts w:ascii="Arial" w:hAnsi="Arial" w:cs="Arial"/>
                <w:szCs w:val="24"/>
              </w:rPr>
              <w:t>Update December 2022:</w:t>
            </w:r>
          </w:p>
          <w:p w14:paraId="0DA7700E" w14:textId="77777777" w:rsidR="008572A7" w:rsidRPr="001E430F" w:rsidRDefault="008572A7" w:rsidP="008572A7">
            <w:pPr>
              <w:jc w:val="both"/>
              <w:rPr>
                <w:rFonts w:ascii="Arial" w:hAnsi="Arial" w:cs="Arial"/>
                <w:szCs w:val="24"/>
              </w:rPr>
            </w:pPr>
            <w:r w:rsidRPr="001E430F">
              <w:rPr>
                <w:rFonts w:ascii="Arial" w:hAnsi="Arial" w:cs="Arial"/>
                <w:szCs w:val="24"/>
              </w:rPr>
              <w:t>Ongoing.</w:t>
            </w:r>
          </w:p>
          <w:p w14:paraId="6B8273CB" w14:textId="77777777" w:rsidR="008572A7" w:rsidRPr="001E430F" w:rsidRDefault="008572A7" w:rsidP="008572A7">
            <w:pPr>
              <w:jc w:val="both"/>
              <w:rPr>
                <w:rFonts w:ascii="Arial" w:hAnsi="Arial" w:cs="Arial"/>
                <w:b/>
                <w:bCs/>
                <w:szCs w:val="24"/>
              </w:rPr>
            </w:pPr>
          </w:p>
          <w:p w14:paraId="06A1211F" w14:textId="77777777" w:rsidR="008572A7" w:rsidRPr="00341FCD" w:rsidRDefault="008572A7" w:rsidP="008572A7">
            <w:pPr>
              <w:spacing w:line="276" w:lineRule="auto"/>
              <w:rPr>
                <w:rFonts w:ascii="Arial" w:hAnsi="Arial" w:cs="Arial"/>
              </w:rPr>
            </w:pPr>
            <w:r w:rsidRPr="00341FCD">
              <w:rPr>
                <w:rFonts w:ascii="Arial" w:hAnsi="Arial" w:cs="Arial"/>
              </w:rPr>
              <w:t>Update February 2023:</w:t>
            </w:r>
          </w:p>
          <w:p w14:paraId="6E8044CD" w14:textId="77777777" w:rsidR="008572A7" w:rsidRPr="00341FCD" w:rsidRDefault="008572A7" w:rsidP="008572A7">
            <w:pPr>
              <w:jc w:val="both"/>
              <w:rPr>
                <w:rFonts w:ascii="Arial" w:hAnsi="Arial" w:cs="Arial"/>
              </w:rPr>
            </w:pPr>
            <w:r w:rsidRPr="00341FCD">
              <w:rPr>
                <w:rFonts w:ascii="Arial" w:hAnsi="Arial" w:cs="Arial"/>
              </w:rPr>
              <w:t>Was passed to previous DCC who is the senior responsible officer on force side but with change in DCC will be added to the joint chief officer/OPCC executive team fortnightly meeting to discuss further.</w:t>
            </w:r>
          </w:p>
          <w:p w14:paraId="48A7BE35" w14:textId="77777777" w:rsidR="008572A7" w:rsidRDefault="008572A7" w:rsidP="008572A7">
            <w:pPr>
              <w:spacing w:line="276" w:lineRule="auto"/>
              <w:jc w:val="both"/>
              <w:rPr>
                <w:rFonts w:ascii="Arial" w:hAnsi="Arial" w:cs="Arial"/>
                <w:szCs w:val="24"/>
              </w:rPr>
            </w:pPr>
            <w:r w:rsidRPr="004C6A14">
              <w:rPr>
                <w:rFonts w:ascii="Arial" w:hAnsi="Arial" w:cs="Arial"/>
                <w:szCs w:val="24"/>
              </w:rPr>
              <w:lastRenderedPageBreak/>
              <w:t>Update August 2023:  this report has been shared with the DCC and raised at a fortnightly meeting.  Further update required on next steps.</w:t>
            </w:r>
          </w:p>
          <w:p w14:paraId="2D051408" w14:textId="77777777" w:rsidR="004C6A14" w:rsidRDefault="004C6A14" w:rsidP="008572A7">
            <w:pPr>
              <w:spacing w:line="276" w:lineRule="auto"/>
              <w:jc w:val="both"/>
              <w:rPr>
                <w:rFonts w:ascii="Arial" w:hAnsi="Arial" w:cs="Arial"/>
                <w:szCs w:val="24"/>
              </w:rPr>
            </w:pPr>
          </w:p>
          <w:p w14:paraId="05B884F8" w14:textId="44A407C8" w:rsidR="004C6A14" w:rsidRPr="004C6A14" w:rsidRDefault="004C6A14" w:rsidP="008572A7">
            <w:pPr>
              <w:spacing w:line="276" w:lineRule="auto"/>
              <w:jc w:val="both"/>
              <w:rPr>
                <w:rFonts w:ascii="Arial" w:hAnsi="Arial" w:cs="Arial"/>
                <w:b/>
                <w:bCs/>
              </w:rPr>
            </w:pPr>
            <w:r w:rsidRPr="004C6A14">
              <w:rPr>
                <w:rFonts w:ascii="Arial" w:hAnsi="Arial" w:cs="Arial"/>
                <w:b/>
                <w:bCs/>
                <w:szCs w:val="24"/>
              </w:rPr>
              <w:t>Update February 2024:  the force has started to review their collaboration agreements to ensure they are still fit for purpose.</w:t>
            </w:r>
            <w:r>
              <w:rPr>
                <w:rFonts w:ascii="Arial" w:hAnsi="Arial" w:cs="Arial"/>
                <w:b/>
                <w:bCs/>
                <w:szCs w:val="24"/>
              </w:rPr>
              <w:t xml:space="preserve">  The </w:t>
            </w:r>
            <w:proofErr w:type="gramStart"/>
            <w:r>
              <w:rPr>
                <w:rFonts w:ascii="Arial" w:hAnsi="Arial" w:cs="Arial"/>
                <w:b/>
                <w:bCs/>
                <w:szCs w:val="24"/>
              </w:rPr>
              <w:t>All Wales</w:t>
            </w:r>
            <w:proofErr w:type="gramEnd"/>
            <w:r>
              <w:rPr>
                <w:rFonts w:ascii="Arial" w:hAnsi="Arial" w:cs="Arial"/>
                <w:b/>
                <w:bCs/>
                <w:szCs w:val="24"/>
              </w:rPr>
              <w:t xml:space="preserve"> Collaboration ACC has attended the PCC’s Strategy &amp; Performance Board to brief the PCC on the work ongoing in relation to the governance of collaborative areas of work.  Work on the benefits realisation for each force area is ongoing.</w:t>
            </w:r>
          </w:p>
        </w:tc>
        <w:tc>
          <w:tcPr>
            <w:tcW w:w="2359" w:type="dxa"/>
            <w:shd w:val="clear" w:color="auto" w:fill="FFC000"/>
          </w:tcPr>
          <w:p w14:paraId="605449D4" w14:textId="41B21F8C" w:rsidR="008572A7" w:rsidRPr="00884F03" w:rsidRDefault="00884F03" w:rsidP="008572A7">
            <w:pPr>
              <w:jc w:val="both"/>
              <w:rPr>
                <w:rFonts w:ascii="Arial" w:hAnsi="Arial" w:cs="Arial"/>
                <w:b/>
                <w:bCs/>
              </w:rPr>
            </w:pPr>
            <w:r>
              <w:rPr>
                <w:rFonts w:ascii="Arial" w:hAnsi="Arial" w:cs="Arial"/>
                <w:b/>
                <w:bCs/>
              </w:rPr>
              <w:lastRenderedPageBreak/>
              <w:t xml:space="preserve">Ongoing. </w:t>
            </w:r>
            <w:r w:rsidR="008572A7" w:rsidRPr="00884F03">
              <w:rPr>
                <w:rFonts w:ascii="Arial" w:hAnsi="Arial" w:cs="Arial"/>
                <w:b/>
                <w:bCs/>
              </w:rPr>
              <w:t>Potential area for JAC challenge.</w:t>
            </w:r>
          </w:p>
        </w:tc>
      </w:tr>
      <w:tr w:rsidR="008572A7" w:rsidRPr="00A53745" w14:paraId="4348EF4C" w14:textId="77777777" w:rsidTr="00884F03">
        <w:trPr>
          <w:trHeight w:val="1266"/>
        </w:trPr>
        <w:tc>
          <w:tcPr>
            <w:tcW w:w="792" w:type="dxa"/>
          </w:tcPr>
          <w:p w14:paraId="1CF3D15E" w14:textId="432AE8E9" w:rsidR="008572A7" w:rsidRPr="003919C1" w:rsidRDefault="008572A7" w:rsidP="008572A7">
            <w:pPr>
              <w:rPr>
                <w:rFonts w:ascii="Arial" w:hAnsi="Arial" w:cs="Arial"/>
              </w:rPr>
            </w:pPr>
            <w:r>
              <w:rPr>
                <w:rFonts w:ascii="Arial" w:hAnsi="Arial" w:cs="Arial"/>
              </w:rPr>
              <w:lastRenderedPageBreak/>
              <w:t>1.</w:t>
            </w:r>
          </w:p>
        </w:tc>
        <w:tc>
          <w:tcPr>
            <w:tcW w:w="2930" w:type="dxa"/>
          </w:tcPr>
          <w:p w14:paraId="50B3C682" w14:textId="65E40B52" w:rsidR="008572A7" w:rsidRPr="00FD3E89" w:rsidRDefault="00884F03" w:rsidP="008572A7">
            <w:pPr>
              <w:jc w:val="both"/>
              <w:rPr>
                <w:rFonts w:ascii="Arial" w:hAnsi="Arial" w:cs="Arial"/>
              </w:rPr>
            </w:pPr>
            <w:r w:rsidRPr="008572A7">
              <w:rPr>
                <w:rFonts w:ascii="Arial" w:hAnsi="Arial" w:cs="Arial"/>
                <w:b/>
                <w:bCs/>
              </w:rPr>
              <w:t>New action 2023:</w:t>
            </w:r>
            <w:r>
              <w:rPr>
                <w:rFonts w:ascii="Arial" w:hAnsi="Arial" w:cs="Arial"/>
              </w:rPr>
              <w:t xml:space="preserve"> </w:t>
            </w:r>
            <w:r w:rsidR="008572A7" w:rsidRPr="00595ABC">
              <w:rPr>
                <w:rFonts w:ascii="Arial" w:hAnsi="Arial" w:cs="Arial"/>
              </w:rPr>
              <w:t>Do the terms of reference clearly set out the purpose of the committee?</w:t>
            </w:r>
          </w:p>
        </w:tc>
        <w:tc>
          <w:tcPr>
            <w:tcW w:w="5235" w:type="dxa"/>
          </w:tcPr>
          <w:p w14:paraId="1BD34E62" w14:textId="16D14878" w:rsidR="008572A7" w:rsidRPr="00673723" w:rsidRDefault="008572A7" w:rsidP="008572A7">
            <w:pPr>
              <w:jc w:val="both"/>
              <w:rPr>
                <w:rFonts w:ascii="Arial" w:hAnsi="Arial" w:cs="Arial"/>
                <w:b/>
              </w:rPr>
            </w:pPr>
            <w:r>
              <w:rPr>
                <w:rFonts w:ascii="Arial" w:hAnsi="Arial" w:cs="Arial"/>
              </w:rPr>
              <w:t xml:space="preserve">All respondents agreed the current </w:t>
            </w:r>
            <w:proofErr w:type="spellStart"/>
            <w:r>
              <w:rPr>
                <w:rFonts w:ascii="Arial" w:hAnsi="Arial" w:cs="Arial"/>
              </w:rPr>
              <w:t>ToR</w:t>
            </w:r>
            <w:proofErr w:type="spellEnd"/>
            <w:r>
              <w:rPr>
                <w:rFonts w:ascii="Arial" w:hAnsi="Arial" w:cs="Arial"/>
              </w:rPr>
              <w:t xml:space="preserve"> clearly set out the purpose of the Committee noting review of the </w:t>
            </w:r>
            <w:proofErr w:type="spellStart"/>
            <w:r>
              <w:rPr>
                <w:rFonts w:ascii="Arial" w:hAnsi="Arial" w:cs="Arial"/>
              </w:rPr>
              <w:t>ToR</w:t>
            </w:r>
            <w:proofErr w:type="spellEnd"/>
            <w:r>
              <w:rPr>
                <w:rFonts w:ascii="Arial" w:hAnsi="Arial" w:cs="Arial"/>
              </w:rPr>
              <w:t>.  JAC n</w:t>
            </w:r>
            <w:r w:rsidRPr="00660C95">
              <w:rPr>
                <w:rFonts w:ascii="Arial" w:hAnsi="Arial" w:cs="Arial"/>
              </w:rPr>
              <w:t>eed to understand new CIPFA guidance and update</w:t>
            </w:r>
            <w:r>
              <w:rPr>
                <w:rFonts w:ascii="Arial" w:hAnsi="Arial" w:cs="Arial"/>
              </w:rPr>
              <w:t>d</w:t>
            </w:r>
            <w:r w:rsidRPr="00660C95">
              <w:rPr>
                <w:rFonts w:ascii="Arial" w:hAnsi="Arial" w:cs="Arial"/>
              </w:rPr>
              <w:t xml:space="preserve"> </w:t>
            </w:r>
            <w:proofErr w:type="spellStart"/>
            <w:r w:rsidRPr="00660C95">
              <w:rPr>
                <w:rFonts w:ascii="Arial" w:hAnsi="Arial" w:cs="Arial"/>
              </w:rPr>
              <w:t>ToR</w:t>
            </w:r>
            <w:proofErr w:type="spellEnd"/>
            <w:r w:rsidRPr="00660C95">
              <w:rPr>
                <w:rFonts w:ascii="Arial" w:hAnsi="Arial" w:cs="Arial"/>
              </w:rPr>
              <w:t xml:space="preserve"> as necessary</w:t>
            </w:r>
          </w:p>
        </w:tc>
        <w:tc>
          <w:tcPr>
            <w:tcW w:w="4646" w:type="dxa"/>
          </w:tcPr>
          <w:p w14:paraId="1472C153" w14:textId="75D5DE09" w:rsidR="008572A7" w:rsidRPr="0003401C" w:rsidRDefault="008572A7" w:rsidP="008572A7">
            <w:pPr>
              <w:jc w:val="both"/>
              <w:rPr>
                <w:rFonts w:ascii="Arial" w:hAnsi="Arial" w:cs="Arial"/>
              </w:rPr>
            </w:pPr>
            <w:r>
              <w:rPr>
                <w:rFonts w:ascii="Arial" w:hAnsi="Arial" w:cs="Arial"/>
              </w:rPr>
              <w:t xml:space="preserve">New </w:t>
            </w:r>
            <w:proofErr w:type="spellStart"/>
            <w:r>
              <w:rPr>
                <w:rFonts w:ascii="Arial" w:hAnsi="Arial" w:cs="Arial"/>
              </w:rPr>
              <w:t>ToR</w:t>
            </w:r>
            <w:proofErr w:type="spellEnd"/>
            <w:r>
              <w:rPr>
                <w:rFonts w:ascii="Arial" w:hAnsi="Arial" w:cs="Arial"/>
              </w:rPr>
              <w:t xml:space="preserve"> to be presented to JAC in September </w:t>
            </w:r>
          </w:p>
        </w:tc>
        <w:tc>
          <w:tcPr>
            <w:tcW w:w="4962" w:type="dxa"/>
          </w:tcPr>
          <w:p w14:paraId="17520B3C" w14:textId="77777777" w:rsidR="008572A7" w:rsidRPr="00FB0FA3" w:rsidRDefault="008572A7" w:rsidP="008572A7">
            <w:pPr>
              <w:pStyle w:val="Default"/>
              <w:jc w:val="both"/>
              <w:rPr>
                <w:bCs/>
              </w:rPr>
            </w:pPr>
            <w:r w:rsidRPr="00FB0FA3">
              <w:rPr>
                <w:bCs/>
              </w:rPr>
              <w:t>August Update: Slightly delayed due to unforeseen circumstances. Will now be presented at the December meeting.</w:t>
            </w:r>
          </w:p>
          <w:p w14:paraId="41298EB7" w14:textId="77777777" w:rsidR="00FB0FA3" w:rsidRDefault="00FB0FA3" w:rsidP="008572A7">
            <w:pPr>
              <w:pStyle w:val="Default"/>
              <w:jc w:val="both"/>
              <w:rPr>
                <w:szCs w:val="22"/>
              </w:rPr>
            </w:pPr>
          </w:p>
          <w:p w14:paraId="0B55E83E" w14:textId="77777777" w:rsidR="00FB0FA3" w:rsidRDefault="00FB0FA3" w:rsidP="008572A7">
            <w:pPr>
              <w:pStyle w:val="Default"/>
              <w:jc w:val="both"/>
              <w:rPr>
                <w:szCs w:val="22"/>
              </w:rPr>
            </w:pPr>
            <w:r w:rsidRPr="004C6A14">
              <w:rPr>
                <w:szCs w:val="22"/>
              </w:rPr>
              <w:t>December Update:  Report on changes written and will be circulated after the meeting to all members for comment prior to formal presentation in March.</w:t>
            </w:r>
          </w:p>
          <w:p w14:paraId="23591E91" w14:textId="77777777" w:rsidR="004C6A14" w:rsidRDefault="004C6A14" w:rsidP="008572A7">
            <w:pPr>
              <w:pStyle w:val="Default"/>
              <w:jc w:val="both"/>
              <w:rPr>
                <w:szCs w:val="22"/>
              </w:rPr>
            </w:pPr>
          </w:p>
          <w:p w14:paraId="116F37B7" w14:textId="09DEE657" w:rsidR="004C6A14" w:rsidRPr="004C6A14" w:rsidRDefault="004C6A14" w:rsidP="008572A7">
            <w:pPr>
              <w:pStyle w:val="Default"/>
              <w:jc w:val="both"/>
              <w:rPr>
                <w:b/>
                <w:bCs/>
                <w:color w:val="auto"/>
                <w:sz w:val="22"/>
                <w:szCs w:val="22"/>
              </w:rPr>
            </w:pPr>
            <w:r w:rsidRPr="004C6A14">
              <w:rPr>
                <w:b/>
                <w:bCs/>
                <w:szCs w:val="22"/>
              </w:rPr>
              <w:t xml:space="preserve">February Update 2024:  Report on JAC </w:t>
            </w:r>
            <w:proofErr w:type="spellStart"/>
            <w:r w:rsidRPr="004C6A14">
              <w:rPr>
                <w:b/>
                <w:bCs/>
                <w:szCs w:val="22"/>
              </w:rPr>
              <w:t>ToR</w:t>
            </w:r>
            <w:proofErr w:type="spellEnd"/>
            <w:r w:rsidRPr="004C6A14">
              <w:rPr>
                <w:b/>
                <w:bCs/>
                <w:szCs w:val="22"/>
              </w:rPr>
              <w:t xml:space="preserve"> changes on the March agenda.  Has also previously been circulated to members.</w:t>
            </w:r>
            <w:r>
              <w:rPr>
                <w:b/>
                <w:bCs/>
                <w:szCs w:val="22"/>
              </w:rPr>
              <w:t xml:space="preserve">  Suggest that this could now be marked as complete.</w:t>
            </w:r>
          </w:p>
        </w:tc>
        <w:tc>
          <w:tcPr>
            <w:tcW w:w="2359" w:type="dxa"/>
            <w:shd w:val="clear" w:color="auto" w:fill="FFC000"/>
          </w:tcPr>
          <w:p w14:paraId="06577310" w14:textId="77777777" w:rsidR="008572A7" w:rsidRDefault="00884F03" w:rsidP="008572A7">
            <w:pPr>
              <w:jc w:val="both"/>
              <w:rPr>
                <w:rFonts w:ascii="Arial" w:hAnsi="Arial" w:cs="Arial"/>
                <w:b/>
              </w:rPr>
            </w:pPr>
            <w:r>
              <w:rPr>
                <w:rFonts w:ascii="Arial" w:hAnsi="Arial" w:cs="Arial"/>
                <w:b/>
              </w:rPr>
              <w:t>Ongoing</w:t>
            </w:r>
          </w:p>
          <w:p w14:paraId="054A6384" w14:textId="77777777" w:rsidR="006C0591" w:rsidRDefault="006C0591" w:rsidP="008572A7">
            <w:pPr>
              <w:jc w:val="both"/>
              <w:rPr>
                <w:rFonts w:ascii="Arial" w:hAnsi="Arial" w:cs="Arial"/>
                <w:b/>
              </w:rPr>
            </w:pPr>
          </w:p>
          <w:p w14:paraId="72B9218C" w14:textId="293EA997" w:rsidR="006C0591" w:rsidRPr="005D3F43" w:rsidRDefault="006C0591" w:rsidP="008572A7">
            <w:pPr>
              <w:jc w:val="both"/>
              <w:rPr>
                <w:b/>
                <w:bCs/>
              </w:rPr>
            </w:pPr>
            <w:r>
              <w:rPr>
                <w:rFonts w:ascii="Arial" w:hAnsi="Arial" w:cs="Arial"/>
                <w:b/>
              </w:rPr>
              <w:t>Suggested for closure.</w:t>
            </w:r>
          </w:p>
        </w:tc>
      </w:tr>
      <w:tr w:rsidR="008572A7" w:rsidRPr="00A53745" w14:paraId="7AAF7EF6" w14:textId="77777777" w:rsidTr="00884F03">
        <w:trPr>
          <w:trHeight w:val="1266"/>
        </w:trPr>
        <w:tc>
          <w:tcPr>
            <w:tcW w:w="792" w:type="dxa"/>
          </w:tcPr>
          <w:p w14:paraId="475B1F82" w14:textId="0DB3A8AE" w:rsidR="008572A7" w:rsidRDefault="008572A7" w:rsidP="008572A7">
            <w:pPr>
              <w:rPr>
                <w:rFonts w:ascii="Arial" w:hAnsi="Arial" w:cs="Arial"/>
              </w:rPr>
            </w:pPr>
            <w:r>
              <w:rPr>
                <w:rFonts w:ascii="Arial" w:hAnsi="Arial" w:cs="Arial"/>
              </w:rPr>
              <w:t>N/A</w:t>
            </w:r>
          </w:p>
        </w:tc>
        <w:tc>
          <w:tcPr>
            <w:tcW w:w="2930" w:type="dxa"/>
          </w:tcPr>
          <w:p w14:paraId="405AE2EB" w14:textId="7409518E" w:rsidR="008572A7" w:rsidRDefault="00CF0DB9" w:rsidP="008572A7">
            <w:pPr>
              <w:spacing w:line="276" w:lineRule="auto"/>
              <w:jc w:val="both"/>
              <w:rPr>
                <w:rFonts w:ascii="Arial" w:hAnsi="Arial" w:cs="Arial"/>
              </w:rPr>
            </w:pPr>
            <w:r w:rsidRPr="008572A7">
              <w:rPr>
                <w:rFonts w:ascii="Arial" w:hAnsi="Arial" w:cs="Arial"/>
                <w:b/>
                <w:bCs/>
              </w:rPr>
              <w:t>New action 2023:</w:t>
            </w:r>
            <w:r>
              <w:rPr>
                <w:rFonts w:ascii="Arial" w:hAnsi="Arial" w:cs="Arial"/>
              </w:rPr>
              <w:t xml:space="preserve"> </w:t>
            </w:r>
            <w:r w:rsidR="008572A7" w:rsidRPr="00C65495">
              <w:rPr>
                <w:rFonts w:ascii="Arial" w:hAnsi="Arial" w:cs="Arial"/>
              </w:rPr>
              <w:t xml:space="preserve">JAC requested that the below action was added to this action plan in their meeting dated </w:t>
            </w:r>
            <w:r w:rsidR="008572A7">
              <w:rPr>
                <w:rFonts w:ascii="Arial" w:hAnsi="Arial" w:cs="Arial"/>
              </w:rPr>
              <w:t>15</w:t>
            </w:r>
            <w:r w:rsidR="008572A7" w:rsidRPr="00865A53">
              <w:rPr>
                <w:rFonts w:ascii="Arial" w:hAnsi="Arial" w:cs="Arial"/>
                <w:vertAlign w:val="superscript"/>
              </w:rPr>
              <w:t>th</w:t>
            </w:r>
            <w:r w:rsidR="008572A7">
              <w:rPr>
                <w:rFonts w:ascii="Arial" w:hAnsi="Arial" w:cs="Arial"/>
              </w:rPr>
              <w:t xml:space="preserve"> June 2023</w:t>
            </w:r>
          </w:p>
          <w:p w14:paraId="79C024B0" w14:textId="77777777" w:rsidR="008572A7" w:rsidRDefault="008572A7" w:rsidP="008572A7">
            <w:pPr>
              <w:spacing w:line="276" w:lineRule="auto"/>
              <w:jc w:val="both"/>
              <w:rPr>
                <w:rFonts w:ascii="Arial" w:hAnsi="Arial" w:cs="Arial"/>
              </w:rPr>
            </w:pPr>
          </w:p>
          <w:p w14:paraId="5B4C738A" w14:textId="77777777" w:rsidR="008572A7" w:rsidRPr="00C04B80" w:rsidRDefault="008572A7" w:rsidP="008572A7">
            <w:pPr>
              <w:jc w:val="both"/>
              <w:rPr>
                <w:rFonts w:ascii="Arial" w:hAnsi="Arial" w:cs="Arial"/>
              </w:rPr>
            </w:pPr>
            <w:r w:rsidRPr="00C04B80">
              <w:rPr>
                <w:rFonts w:ascii="Arial" w:hAnsi="Arial" w:cs="Arial"/>
              </w:rPr>
              <w:t xml:space="preserve">External Audit – </w:t>
            </w:r>
            <w:r>
              <w:rPr>
                <w:rFonts w:ascii="Arial" w:hAnsi="Arial" w:cs="Arial"/>
              </w:rPr>
              <w:t xml:space="preserve">Monitor </w:t>
            </w:r>
            <w:r w:rsidRPr="00C04B80">
              <w:rPr>
                <w:rFonts w:ascii="Arial" w:hAnsi="Arial" w:cs="Arial"/>
              </w:rPr>
              <w:t>Account delays</w:t>
            </w:r>
          </w:p>
          <w:p w14:paraId="1EF95BDD" w14:textId="77777777" w:rsidR="008572A7" w:rsidRDefault="008572A7" w:rsidP="008572A7">
            <w:pPr>
              <w:spacing w:line="276" w:lineRule="auto"/>
              <w:jc w:val="both"/>
              <w:rPr>
                <w:rFonts w:ascii="Arial" w:hAnsi="Arial" w:cs="Arial"/>
              </w:rPr>
            </w:pPr>
          </w:p>
          <w:p w14:paraId="0DD48CAE" w14:textId="77777777" w:rsidR="008572A7" w:rsidRPr="00C65495" w:rsidRDefault="008572A7" w:rsidP="008572A7">
            <w:pPr>
              <w:jc w:val="both"/>
              <w:rPr>
                <w:rFonts w:ascii="Arial" w:hAnsi="Arial" w:cs="Arial"/>
              </w:rPr>
            </w:pPr>
          </w:p>
        </w:tc>
        <w:tc>
          <w:tcPr>
            <w:tcW w:w="5235" w:type="dxa"/>
          </w:tcPr>
          <w:p w14:paraId="2E25A982" w14:textId="77777777" w:rsidR="008572A7" w:rsidRDefault="008572A7" w:rsidP="008572A7">
            <w:pPr>
              <w:jc w:val="both"/>
              <w:rPr>
                <w:rFonts w:ascii="Arial" w:hAnsi="Arial" w:cs="Arial"/>
              </w:rPr>
            </w:pPr>
          </w:p>
        </w:tc>
        <w:tc>
          <w:tcPr>
            <w:tcW w:w="4646" w:type="dxa"/>
          </w:tcPr>
          <w:p w14:paraId="75E49FD6" w14:textId="77777777" w:rsidR="008572A7" w:rsidRDefault="008572A7" w:rsidP="008572A7">
            <w:pPr>
              <w:jc w:val="both"/>
              <w:rPr>
                <w:rFonts w:ascii="Arial" w:hAnsi="Arial" w:cs="Arial"/>
              </w:rPr>
            </w:pPr>
          </w:p>
        </w:tc>
        <w:tc>
          <w:tcPr>
            <w:tcW w:w="4962" w:type="dxa"/>
          </w:tcPr>
          <w:p w14:paraId="5ED4DD1C" w14:textId="5F45E1E2" w:rsidR="008572A7" w:rsidRPr="004C6A14" w:rsidRDefault="008572A7" w:rsidP="008572A7">
            <w:pPr>
              <w:pStyle w:val="Default"/>
              <w:jc w:val="both"/>
              <w:rPr>
                <w:bCs/>
              </w:rPr>
            </w:pPr>
            <w:r w:rsidRPr="004C6A14">
              <w:rPr>
                <w:bCs/>
              </w:rPr>
              <w:t>JAC significantly concerned over the ‘planned’ delays outside of regulation.</w:t>
            </w:r>
          </w:p>
        </w:tc>
        <w:tc>
          <w:tcPr>
            <w:tcW w:w="2359" w:type="dxa"/>
            <w:shd w:val="clear" w:color="auto" w:fill="FFC000"/>
          </w:tcPr>
          <w:p w14:paraId="27336B7E" w14:textId="16F78893" w:rsidR="008572A7" w:rsidRPr="001E430F" w:rsidRDefault="008572A7" w:rsidP="008572A7">
            <w:pPr>
              <w:jc w:val="both"/>
              <w:rPr>
                <w:rFonts w:ascii="Arial" w:hAnsi="Arial" w:cs="Arial"/>
                <w:b/>
              </w:rPr>
            </w:pPr>
            <w:r w:rsidRPr="001E430F">
              <w:rPr>
                <w:rFonts w:ascii="Arial" w:hAnsi="Arial" w:cs="Arial"/>
                <w:b/>
              </w:rPr>
              <w:t xml:space="preserve">Ongoing </w:t>
            </w:r>
          </w:p>
        </w:tc>
      </w:tr>
      <w:tr w:rsidR="00884F03" w:rsidRPr="00A53745" w14:paraId="0FADDF20" w14:textId="3B399154" w:rsidTr="00153D1A">
        <w:trPr>
          <w:trHeight w:val="8779"/>
        </w:trPr>
        <w:tc>
          <w:tcPr>
            <w:tcW w:w="792" w:type="dxa"/>
            <w:vMerge w:val="restart"/>
          </w:tcPr>
          <w:p w14:paraId="01090306" w14:textId="37947938" w:rsidR="00884F03" w:rsidRPr="003919C1" w:rsidRDefault="00884F03" w:rsidP="00884F03">
            <w:pPr>
              <w:rPr>
                <w:rFonts w:ascii="Arial" w:hAnsi="Arial" w:cs="Arial"/>
              </w:rPr>
            </w:pPr>
            <w:r w:rsidRPr="003919C1">
              <w:rPr>
                <w:rFonts w:ascii="Arial" w:hAnsi="Arial" w:cs="Arial"/>
              </w:rPr>
              <w:lastRenderedPageBreak/>
              <w:t>4</w:t>
            </w:r>
            <w:r w:rsidR="00CF0DB9">
              <w:rPr>
                <w:rFonts w:ascii="Arial" w:hAnsi="Arial" w:cs="Arial"/>
              </w:rPr>
              <w:t>.</w:t>
            </w:r>
            <w:r>
              <w:rPr>
                <w:rFonts w:ascii="Arial" w:hAnsi="Arial" w:cs="Arial"/>
              </w:rPr>
              <w:t>a</w:t>
            </w:r>
            <w:r w:rsidRPr="003919C1">
              <w:rPr>
                <w:rFonts w:ascii="Arial" w:hAnsi="Arial" w:cs="Arial"/>
              </w:rPr>
              <w:t>.</w:t>
            </w:r>
          </w:p>
        </w:tc>
        <w:tc>
          <w:tcPr>
            <w:tcW w:w="2930" w:type="dxa"/>
            <w:vMerge w:val="restart"/>
          </w:tcPr>
          <w:p w14:paraId="5C80DAA0" w14:textId="2B0A7213" w:rsidR="00884F03" w:rsidRPr="001514F4" w:rsidRDefault="00CF0DB9" w:rsidP="00884F03">
            <w:pPr>
              <w:jc w:val="both"/>
              <w:rPr>
                <w:rFonts w:ascii="Arial" w:hAnsi="Arial" w:cs="Arial"/>
              </w:rPr>
            </w:pPr>
            <w:r w:rsidRPr="00CF0DB9">
              <w:rPr>
                <w:rFonts w:ascii="Arial" w:hAnsi="Arial" w:cs="Arial"/>
                <w:b/>
                <w:bCs/>
              </w:rPr>
              <w:t>Action rolled over from previous year:</w:t>
            </w:r>
            <w:r>
              <w:rPr>
                <w:rFonts w:ascii="Arial" w:hAnsi="Arial" w:cs="Arial"/>
              </w:rPr>
              <w:t xml:space="preserve"> </w:t>
            </w:r>
            <w:r w:rsidR="00884F03" w:rsidRPr="00887799">
              <w:rPr>
                <w:rFonts w:ascii="Arial" w:hAnsi="Arial" w:cs="Arial"/>
              </w:rPr>
              <w:t>Do the committee’s terms of reference explicitly address all the core areas identified in CIPFA’s Position Statement.</w:t>
            </w:r>
          </w:p>
          <w:p w14:paraId="293C2184" w14:textId="31F199BE" w:rsidR="00884F03" w:rsidRPr="00FD3E89" w:rsidRDefault="00884F03" w:rsidP="00884F03">
            <w:pPr>
              <w:jc w:val="both"/>
              <w:rPr>
                <w:rFonts w:ascii="Arial" w:hAnsi="Arial" w:cs="Arial"/>
              </w:rPr>
            </w:pPr>
          </w:p>
        </w:tc>
        <w:tc>
          <w:tcPr>
            <w:tcW w:w="5235" w:type="dxa"/>
          </w:tcPr>
          <w:p w14:paraId="56501AF1" w14:textId="77777777" w:rsidR="00884F03" w:rsidRPr="00D53CBF" w:rsidRDefault="00884F03" w:rsidP="00884F03">
            <w:pPr>
              <w:jc w:val="both"/>
              <w:rPr>
                <w:rFonts w:ascii="Arial" w:hAnsi="Arial" w:cs="Arial"/>
                <w:b/>
              </w:rPr>
            </w:pPr>
            <w:r w:rsidRPr="00D53CBF">
              <w:rPr>
                <w:rFonts w:ascii="Arial" w:hAnsi="Arial" w:cs="Arial"/>
                <w:b/>
              </w:rPr>
              <w:t>Assurance Framework</w:t>
            </w:r>
          </w:p>
          <w:p w14:paraId="125D6832" w14:textId="77777777" w:rsidR="00884F03" w:rsidRDefault="00884F03" w:rsidP="00884F03">
            <w:pPr>
              <w:jc w:val="both"/>
              <w:rPr>
                <w:rFonts w:ascii="Arial" w:hAnsi="Arial" w:cs="Arial"/>
              </w:rPr>
            </w:pPr>
            <w:r w:rsidRPr="00D53CBF">
              <w:rPr>
                <w:rFonts w:ascii="Arial" w:hAnsi="Arial" w:cs="Arial"/>
              </w:rPr>
              <w:t>A pictorial representation of the sources of assurance that make up the framework could be beneficial, indicating opportunities for triangulation.</w:t>
            </w:r>
          </w:p>
          <w:p w14:paraId="445869DA" w14:textId="77777777" w:rsidR="00C5494C" w:rsidRDefault="00C5494C" w:rsidP="00884F03">
            <w:pPr>
              <w:jc w:val="both"/>
              <w:rPr>
                <w:rFonts w:ascii="Arial" w:hAnsi="Arial" w:cs="Arial"/>
              </w:rPr>
            </w:pPr>
          </w:p>
          <w:p w14:paraId="560C7770" w14:textId="625E92FE" w:rsidR="00C5494C" w:rsidRDefault="00C5494C" w:rsidP="00C5494C">
            <w:pPr>
              <w:jc w:val="both"/>
              <w:rPr>
                <w:rFonts w:ascii="Arial" w:hAnsi="Arial" w:cs="Arial"/>
              </w:rPr>
            </w:pPr>
            <w:r w:rsidRPr="001A0AF8">
              <w:rPr>
                <w:rFonts w:ascii="Arial" w:hAnsi="Arial" w:cs="Arial"/>
              </w:rPr>
              <w:t>JAC to ensure the BAF indicated links to risks</w:t>
            </w:r>
            <w:r>
              <w:rPr>
                <w:rFonts w:ascii="Arial" w:hAnsi="Arial" w:cs="Arial"/>
              </w:rPr>
              <w:t>.</w:t>
            </w:r>
          </w:p>
          <w:p w14:paraId="02FB058C" w14:textId="77777777" w:rsidR="002E7AC8" w:rsidRDefault="002E7AC8" w:rsidP="00C5494C">
            <w:pPr>
              <w:jc w:val="both"/>
              <w:rPr>
                <w:rFonts w:ascii="Arial" w:hAnsi="Arial" w:cs="Arial"/>
              </w:rPr>
            </w:pPr>
          </w:p>
          <w:p w14:paraId="5D47BD04" w14:textId="242B25BC" w:rsidR="002E7AC8" w:rsidRDefault="002E7AC8" w:rsidP="00C5494C">
            <w:pPr>
              <w:jc w:val="both"/>
              <w:rPr>
                <w:rFonts w:ascii="Arial" w:hAnsi="Arial" w:cs="Arial"/>
              </w:rPr>
            </w:pPr>
            <w:r w:rsidRPr="00D9527B">
              <w:rPr>
                <w:rFonts w:ascii="Arial" w:hAnsi="Arial" w:cs="Arial"/>
              </w:rPr>
              <w:t>JAC to understand BAF once complete</w:t>
            </w:r>
            <w:r>
              <w:rPr>
                <w:rFonts w:ascii="Arial" w:hAnsi="Arial" w:cs="Arial"/>
              </w:rPr>
              <w:t>;</w:t>
            </w:r>
            <w:r w:rsidRPr="00D9527B">
              <w:rPr>
                <w:rFonts w:ascii="Arial" w:hAnsi="Arial" w:cs="Arial"/>
              </w:rPr>
              <w:t xml:space="preserve"> use as one of the reference points for good governance</w:t>
            </w:r>
            <w:r>
              <w:rPr>
                <w:rFonts w:ascii="Arial" w:hAnsi="Arial" w:cs="Arial"/>
              </w:rPr>
              <w:t>.</w:t>
            </w:r>
          </w:p>
          <w:p w14:paraId="54C2F3B6" w14:textId="77777777" w:rsidR="00C5494C" w:rsidRPr="00D53CBF" w:rsidRDefault="00C5494C" w:rsidP="00884F03">
            <w:pPr>
              <w:jc w:val="both"/>
              <w:rPr>
                <w:rFonts w:ascii="Arial" w:hAnsi="Arial" w:cs="Arial"/>
              </w:rPr>
            </w:pPr>
          </w:p>
          <w:p w14:paraId="24730A33" w14:textId="77777777" w:rsidR="00884F03" w:rsidRPr="00D53CBF" w:rsidRDefault="00884F03" w:rsidP="00884F03">
            <w:pPr>
              <w:jc w:val="both"/>
              <w:rPr>
                <w:rFonts w:ascii="Arial" w:hAnsi="Arial" w:cs="Arial"/>
              </w:rPr>
            </w:pPr>
          </w:p>
          <w:p w14:paraId="4AA68F05" w14:textId="13BF5038" w:rsidR="00884F03" w:rsidRPr="004E3C18" w:rsidRDefault="00884F03" w:rsidP="00884F03">
            <w:pPr>
              <w:jc w:val="both"/>
              <w:rPr>
                <w:rFonts w:ascii="Arial" w:hAnsi="Arial" w:cs="Arial"/>
                <w:highlight w:val="yellow"/>
              </w:rPr>
            </w:pPr>
          </w:p>
        </w:tc>
        <w:tc>
          <w:tcPr>
            <w:tcW w:w="4646" w:type="dxa"/>
          </w:tcPr>
          <w:p w14:paraId="6C5B1DAB" w14:textId="77777777" w:rsidR="00884F03" w:rsidRDefault="00884F03" w:rsidP="00884F03">
            <w:pPr>
              <w:rPr>
                <w:rFonts w:ascii="Arial" w:hAnsi="Arial" w:cs="Arial"/>
              </w:rPr>
            </w:pPr>
            <w:r>
              <w:rPr>
                <w:rFonts w:ascii="Arial" w:hAnsi="Arial" w:cs="Arial"/>
              </w:rPr>
              <w:t>Work is ongoing between the force and OPCC to develop a pictorial representation and will be shared with JAC members for feedback.</w:t>
            </w:r>
          </w:p>
          <w:p w14:paraId="7E8E0C79" w14:textId="77777777" w:rsidR="00884F03" w:rsidRDefault="00884F03" w:rsidP="00884F03">
            <w:pPr>
              <w:rPr>
                <w:rFonts w:ascii="Arial" w:hAnsi="Arial" w:cs="Arial"/>
              </w:rPr>
            </w:pPr>
          </w:p>
          <w:p w14:paraId="2C008DB1" w14:textId="2A8178C4" w:rsidR="00884F03" w:rsidRPr="00632F83" w:rsidRDefault="00884F03" w:rsidP="00884F03">
            <w:pPr>
              <w:pStyle w:val="CommentText"/>
              <w:jc w:val="both"/>
              <w:rPr>
                <w:rFonts w:ascii="Arial" w:hAnsi="Arial" w:cs="Arial"/>
                <w:strike/>
                <w:color w:val="FF0000"/>
                <w:highlight w:val="yellow"/>
              </w:rPr>
            </w:pPr>
            <w:r>
              <w:rPr>
                <w:rFonts w:ascii="Arial" w:hAnsi="Arial" w:cs="Arial"/>
              </w:rPr>
              <w:t xml:space="preserve"> </w:t>
            </w:r>
          </w:p>
        </w:tc>
        <w:tc>
          <w:tcPr>
            <w:tcW w:w="4962" w:type="dxa"/>
            <w:vMerge w:val="restart"/>
          </w:tcPr>
          <w:p w14:paraId="4402C5F4" w14:textId="77777777" w:rsidR="00884F03" w:rsidRPr="001E430F" w:rsidRDefault="00884F03" w:rsidP="00884F03">
            <w:pPr>
              <w:spacing w:line="276" w:lineRule="auto"/>
              <w:jc w:val="both"/>
              <w:rPr>
                <w:rFonts w:ascii="Arial" w:hAnsi="Arial" w:cs="Arial"/>
              </w:rPr>
            </w:pPr>
            <w:r w:rsidRPr="001E430F">
              <w:rPr>
                <w:rFonts w:ascii="Arial" w:hAnsi="Arial" w:cs="Arial"/>
              </w:rPr>
              <w:t>Update June 2021:</w:t>
            </w:r>
          </w:p>
          <w:p w14:paraId="3970F7CF" w14:textId="77777777" w:rsidR="00884F03" w:rsidRPr="001E430F" w:rsidRDefault="00884F03" w:rsidP="00884F03">
            <w:pPr>
              <w:spacing w:line="276" w:lineRule="auto"/>
              <w:jc w:val="both"/>
              <w:rPr>
                <w:rFonts w:ascii="Arial" w:hAnsi="Arial" w:cs="Arial"/>
              </w:rPr>
            </w:pPr>
            <w:r w:rsidRPr="001E430F">
              <w:rPr>
                <w:rFonts w:ascii="Arial" w:hAnsi="Arial" w:cs="Arial"/>
              </w:rPr>
              <w:t>Now the BAF has identified gaps and is being monitored and progressed via the Strategic Planning Group, the HoAC and the Chief Inspector will work on developing a pictorial representation for JAC.</w:t>
            </w:r>
          </w:p>
          <w:p w14:paraId="3DDF95B1" w14:textId="77777777" w:rsidR="00884F03" w:rsidRPr="001E430F" w:rsidRDefault="00884F03" w:rsidP="00884F03">
            <w:pPr>
              <w:spacing w:line="276" w:lineRule="auto"/>
              <w:jc w:val="both"/>
              <w:rPr>
                <w:rFonts w:ascii="Arial" w:hAnsi="Arial" w:cs="Arial"/>
              </w:rPr>
            </w:pPr>
          </w:p>
          <w:p w14:paraId="457E8ACE" w14:textId="77777777" w:rsidR="00884F03" w:rsidRPr="001E430F" w:rsidRDefault="00884F03" w:rsidP="00884F03">
            <w:pPr>
              <w:spacing w:line="276" w:lineRule="auto"/>
              <w:jc w:val="both"/>
              <w:rPr>
                <w:rFonts w:ascii="Arial" w:hAnsi="Arial" w:cs="Arial"/>
              </w:rPr>
            </w:pPr>
            <w:r w:rsidRPr="001E430F">
              <w:rPr>
                <w:rFonts w:ascii="Arial" w:hAnsi="Arial" w:cs="Arial"/>
              </w:rPr>
              <w:t>Update December 2021:</w:t>
            </w:r>
          </w:p>
          <w:p w14:paraId="229FE312" w14:textId="77777777" w:rsidR="00884F03" w:rsidRPr="001E430F" w:rsidRDefault="00884F03" w:rsidP="00884F03">
            <w:pPr>
              <w:spacing w:line="276" w:lineRule="auto"/>
              <w:jc w:val="both"/>
              <w:rPr>
                <w:rFonts w:ascii="Arial" w:hAnsi="Arial" w:cs="Arial"/>
              </w:rPr>
            </w:pPr>
            <w:r w:rsidRPr="001E430F">
              <w:rPr>
                <w:rFonts w:ascii="Arial" w:hAnsi="Arial" w:cs="Arial"/>
              </w:rPr>
              <w:t>The HoAC and Chief Inspector have agreed on a potential suitable pictorial representation of the BAF for the JAC.  This will be developed and the JAC sighted prior to finalisation but has currently been put on hold due to other demands.  The BAF action plan can be shared with JAC if they wish to see the progress being made.</w:t>
            </w:r>
          </w:p>
          <w:p w14:paraId="6AD6E208" w14:textId="77777777" w:rsidR="00884F03" w:rsidRPr="001E430F" w:rsidRDefault="00884F03" w:rsidP="00884F03">
            <w:pPr>
              <w:spacing w:line="276" w:lineRule="auto"/>
              <w:jc w:val="both"/>
              <w:rPr>
                <w:rFonts w:ascii="Arial" w:hAnsi="Arial" w:cs="Arial"/>
              </w:rPr>
            </w:pPr>
          </w:p>
          <w:p w14:paraId="50AA4B76" w14:textId="77777777" w:rsidR="00884F03" w:rsidRPr="001E430F" w:rsidRDefault="00884F03" w:rsidP="00884F03">
            <w:pPr>
              <w:spacing w:line="276" w:lineRule="auto"/>
              <w:jc w:val="both"/>
              <w:rPr>
                <w:rFonts w:ascii="Arial" w:hAnsi="Arial" w:cs="Arial"/>
              </w:rPr>
            </w:pPr>
            <w:r w:rsidRPr="001E430F">
              <w:rPr>
                <w:rFonts w:ascii="Arial" w:hAnsi="Arial" w:cs="Arial"/>
              </w:rPr>
              <w:t>Update March 2022:</w:t>
            </w:r>
          </w:p>
          <w:p w14:paraId="301DBFC4" w14:textId="77777777" w:rsidR="00884F03" w:rsidRPr="001E430F" w:rsidRDefault="00884F03" w:rsidP="00884F03">
            <w:pPr>
              <w:spacing w:line="276" w:lineRule="auto"/>
              <w:jc w:val="both"/>
              <w:rPr>
                <w:rFonts w:ascii="Arial" w:hAnsi="Arial" w:cs="Arial"/>
              </w:rPr>
            </w:pPr>
            <w:r w:rsidRPr="001E430F">
              <w:rPr>
                <w:rFonts w:ascii="Arial" w:hAnsi="Arial" w:cs="Arial"/>
              </w:rPr>
              <w:t>Update as per December 2021.</w:t>
            </w:r>
          </w:p>
          <w:p w14:paraId="00528A23" w14:textId="77777777" w:rsidR="00884F03" w:rsidRPr="001E430F" w:rsidRDefault="00884F03" w:rsidP="00884F03">
            <w:pPr>
              <w:spacing w:line="276" w:lineRule="auto"/>
              <w:jc w:val="both"/>
              <w:rPr>
                <w:rFonts w:ascii="Arial" w:hAnsi="Arial" w:cs="Arial"/>
              </w:rPr>
            </w:pPr>
          </w:p>
          <w:p w14:paraId="798A2293" w14:textId="77777777" w:rsidR="00884F03" w:rsidRPr="001E430F" w:rsidRDefault="00884F03" w:rsidP="00884F03">
            <w:pPr>
              <w:spacing w:line="276" w:lineRule="auto"/>
              <w:jc w:val="both"/>
              <w:rPr>
                <w:rFonts w:ascii="Arial" w:hAnsi="Arial" w:cs="Arial"/>
              </w:rPr>
            </w:pPr>
            <w:r w:rsidRPr="001E430F">
              <w:rPr>
                <w:rFonts w:ascii="Arial" w:hAnsi="Arial" w:cs="Arial"/>
              </w:rPr>
              <w:t>Update June 2022:</w:t>
            </w:r>
          </w:p>
          <w:p w14:paraId="435D54A5" w14:textId="1757340A" w:rsidR="00884F03" w:rsidRDefault="00884F03" w:rsidP="00884F03">
            <w:pPr>
              <w:spacing w:line="276" w:lineRule="auto"/>
              <w:jc w:val="both"/>
              <w:rPr>
                <w:rFonts w:ascii="Arial" w:hAnsi="Arial" w:cs="Arial"/>
              </w:rPr>
            </w:pPr>
            <w:r w:rsidRPr="001E430F">
              <w:rPr>
                <w:rFonts w:ascii="Arial" w:hAnsi="Arial" w:cs="Arial"/>
              </w:rPr>
              <w:t>The HoAC has started to look at how this can be best presented to the JAC.  A draft version for feedback will be circulated prior to an updated and final version being presented to the JAC for their annual review at the September 2022 meeting.</w:t>
            </w:r>
          </w:p>
          <w:p w14:paraId="14EE5C4A" w14:textId="77777777" w:rsidR="006F3875" w:rsidRDefault="006F3875" w:rsidP="00884F03">
            <w:pPr>
              <w:spacing w:line="276" w:lineRule="auto"/>
              <w:jc w:val="both"/>
              <w:rPr>
                <w:rFonts w:ascii="Arial" w:hAnsi="Arial" w:cs="Arial"/>
              </w:rPr>
            </w:pPr>
          </w:p>
          <w:p w14:paraId="016CF6A9" w14:textId="2567A9EB" w:rsidR="00884F03" w:rsidRPr="001E430F" w:rsidRDefault="00884F03" w:rsidP="00884F03">
            <w:pPr>
              <w:spacing w:line="276" w:lineRule="auto"/>
              <w:jc w:val="both"/>
              <w:rPr>
                <w:rFonts w:ascii="Arial" w:hAnsi="Arial" w:cs="Arial"/>
              </w:rPr>
            </w:pPr>
            <w:r w:rsidRPr="001E430F">
              <w:rPr>
                <w:rFonts w:ascii="Arial" w:hAnsi="Arial" w:cs="Arial"/>
              </w:rPr>
              <w:t>Update September:</w:t>
            </w:r>
          </w:p>
          <w:p w14:paraId="4C3F738E" w14:textId="77777777" w:rsidR="00884F03" w:rsidRPr="001E430F" w:rsidRDefault="00884F03" w:rsidP="00884F03">
            <w:pPr>
              <w:spacing w:line="276" w:lineRule="auto"/>
              <w:jc w:val="both"/>
              <w:rPr>
                <w:rFonts w:ascii="Arial" w:hAnsi="Arial" w:cs="Arial"/>
              </w:rPr>
            </w:pPr>
            <w:r w:rsidRPr="001E430F">
              <w:rPr>
                <w:rFonts w:ascii="Arial" w:hAnsi="Arial" w:cs="Arial"/>
              </w:rPr>
              <w:t xml:space="preserve">After feedback from the JAC on the pictorial representation, the HoAC has met with the CFO </w:t>
            </w:r>
            <w:r w:rsidRPr="001E430F">
              <w:rPr>
                <w:rFonts w:ascii="Arial" w:hAnsi="Arial" w:cs="Arial"/>
              </w:rPr>
              <w:lastRenderedPageBreak/>
              <w:t>and a draft template has been devised.  Further work needs to be completed before the template is shared with JAC for feedback.</w:t>
            </w:r>
          </w:p>
          <w:p w14:paraId="3940F756" w14:textId="77777777" w:rsidR="00884F03" w:rsidRPr="001E430F" w:rsidRDefault="00884F03" w:rsidP="00884F03">
            <w:pPr>
              <w:spacing w:line="276" w:lineRule="auto"/>
              <w:jc w:val="both"/>
              <w:rPr>
                <w:rFonts w:ascii="Arial" w:hAnsi="Arial" w:cs="Arial"/>
              </w:rPr>
            </w:pPr>
          </w:p>
          <w:p w14:paraId="0C5D8100" w14:textId="77777777" w:rsidR="00884F03" w:rsidRPr="001E430F" w:rsidRDefault="00884F03" w:rsidP="00884F03">
            <w:pPr>
              <w:spacing w:line="276" w:lineRule="auto"/>
              <w:jc w:val="both"/>
              <w:rPr>
                <w:rFonts w:ascii="Arial" w:hAnsi="Arial" w:cs="Arial"/>
              </w:rPr>
            </w:pPr>
            <w:r w:rsidRPr="001E430F">
              <w:rPr>
                <w:rFonts w:ascii="Arial" w:hAnsi="Arial" w:cs="Arial"/>
              </w:rPr>
              <w:t>Update December:</w:t>
            </w:r>
          </w:p>
          <w:p w14:paraId="7A2A9FE8" w14:textId="77777777" w:rsidR="00884F03" w:rsidRPr="001E430F" w:rsidRDefault="00884F03" w:rsidP="00884F03">
            <w:pPr>
              <w:spacing w:line="276" w:lineRule="auto"/>
              <w:jc w:val="both"/>
              <w:rPr>
                <w:rFonts w:ascii="Arial" w:hAnsi="Arial" w:cs="Arial"/>
              </w:rPr>
            </w:pPr>
            <w:r w:rsidRPr="001E430F">
              <w:rPr>
                <w:rFonts w:ascii="Arial" w:hAnsi="Arial" w:cs="Arial"/>
              </w:rPr>
              <w:t>Absence of the HoAC has delayed the meetings planned on the BAF.  They have now been re-planned for Dec &amp; Jan.</w:t>
            </w:r>
          </w:p>
          <w:p w14:paraId="50458F5A" w14:textId="77777777" w:rsidR="00884F03" w:rsidRPr="001E430F" w:rsidRDefault="00884F03" w:rsidP="00884F03">
            <w:pPr>
              <w:spacing w:line="276" w:lineRule="auto"/>
              <w:jc w:val="both"/>
              <w:rPr>
                <w:rFonts w:ascii="Arial" w:hAnsi="Arial" w:cs="Arial"/>
              </w:rPr>
            </w:pPr>
          </w:p>
          <w:p w14:paraId="17994424" w14:textId="77777777" w:rsidR="00884F03" w:rsidRPr="001E430F" w:rsidRDefault="00884F03" w:rsidP="00884F03">
            <w:pPr>
              <w:spacing w:line="276" w:lineRule="auto"/>
              <w:jc w:val="both"/>
              <w:rPr>
                <w:rFonts w:ascii="Arial" w:hAnsi="Arial" w:cs="Arial"/>
              </w:rPr>
            </w:pPr>
            <w:r w:rsidRPr="001E430F">
              <w:rPr>
                <w:rFonts w:ascii="Arial" w:hAnsi="Arial" w:cs="Arial"/>
              </w:rPr>
              <w:t>Update February 2023:</w:t>
            </w:r>
          </w:p>
          <w:p w14:paraId="6DD7E7C0" w14:textId="77777777" w:rsidR="00884F03" w:rsidRPr="001E430F" w:rsidRDefault="00884F03" w:rsidP="00884F03">
            <w:pPr>
              <w:spacing w:line="276" w:lineRule="auto"/>
              <w:jc w:val="both"/>
              <w:rPr>
                <w:rFonts w:ascii="Arial" w:hAnsi="Arial" w:cs="Arial"/>
              </w:rPr>
            </w:pPr>
            <w:r w:rsidRPr="001E430F">
              <w:rPr>
                <w:rFonts w:ascii="Arial" w:hAnsi="Arial" w:cs="Arial"/>
              </w:rPr>
              <w:t xml:space="preserve">Meeting took place on 20/02/23 between CFO, HoAC and JAC BAF Leads to run through new BAF template.  The new BAF document was very well received and initial feedback has been provided to assist us in continuing to build the document further.  </w:t>
            </w:r>
          </w:p>
          <w:p w14:paraId="0EE2A651" w14:textId="77777777" w:rsidR="00884F03" w:rsidRPr="001E430F" w:rsidRDefault="00884F03" w:rsidP="00884F03">
            <w:pPr>
              <w:spacing w:line="276" w:lineRule="auto"/>
              <w:jc w:val="both"/>
              <w:rPr>
                <w:rFonts w:ascii="Arial" w:hAnsi="Arial" w:cs="Arial"/>
                <w:b/>
                <w:bCs/>
              </w:rPr>
            </w:pPr>
          </w:p>
          <w:p w14:paraId="281324C1" w14:textId="77777777" w:rsidR="00884F03" w:rsidRPr="001E430F" w:rsidRDefault="00884F03" w:rsidP="00884F03">
            <w:pPr>
              <w:spacing w:line="276" w:lineRule="auto"/>
              <w:jc w:val="both"/>
              <w:rPr>
                <w:rFonts w:ascii="Arial" w:hAnsi="Arial" w:cs="Arial"/>
              </w:rPr>
            </w:pPr>
            <w:r w:rsidRPr="001E430F">
              <w:rPr>
                <w:rFonts w:ascii="Arial" w:hAnsi="Arial" w:cs="Arial"/>
              </w:rPr>
              <w:t>May 2023 – BAF currently being populated.   Looking to present BAF to JAC September 2023.</w:t>
            </w:r>
          </w:p>
          <w:p w14:paraId="0175C3DA" w14:textId="77777777" w:rsidR="00884F03" w:rsidRPr="001E430F" w:rsidRDefault="00884F03" w:rsidP="00884F03">
            <w:pPr>
              <w:spacing w:line="276" w:lineRule="auto"/>
              <w:jc w:val="both"/>
              <w:rPr>
                <w:rFonts w:ascii="Arial" w:hAnsi="Arial" w:cs="Arial"/>
                <w:b/>
                <w:bCs/>
              </w:rPr>
            </w:pPr>
          </w:p>
          <w:p w14:paraId="1DE73D77" w14:textId="77777777" w:rsidR="00884F03" w:rsidRPr="00153D1A" w:rsidRDefault="00884F03" w:rsidP="00884F03">
            <w:pPr>
              <w:spacing w:line="276" w:lineRule="auto"/>
              <w:jc w:val="both"/>
              <w:rPr>
                <w:rFonts w:ascii="Arial" w:hAnsi="Arial" w:cs="Arial"/>
              </w:rPr>
            </w:pPr>
            <w:r w:rsidRPr="00153D1A">
              <w:rPr>
                <w:rFonts w:ascii="Arial" w:hAnsi="Arial" w:cs="Arial"/>
              </w:rPr>
              <w:t>June 2023 - Update</w:t>
            </w:r>
          </w:p>
          <w:p w14:paraId="3E872D94" w14:textId="77777777" w:rsidR="00884F03" w:rsidRDefault="00884F03" w:rsidP="00884F03">
            <w:pPr>
              <w:jc w:val="both"/>
              <w:rPr>
                <w:rFonts w:ascii="Arial" w:hAnsi="Arial" w:cs="Arial"/>
              </w:rPr>
            </w:pPr>
            <w:r w:rsidRPr="001E430F">
              <w:rPr>
                <w:rFonts w:ascii="Arial" w:hAnsi="Arial" w:cs="Arial"/>
              </w:rPr>
              <w:t>Chair, Risk Lead and CFO to meet to discuss BAF in preparation for presentation at the September meeting.</w:t>
            </w:r>
          </w:p>
          <w:p w14:paraId="1E24492F" w14:textId="77777777" w:rsidR="00153D1A" w:rsidRDefault="00153D1A" w:rsidP="00884F03">
            <w:pPr>
              <w:jc w:val="both"/>
              <w:rPr>
                <w:rFonts w:ascii="Arial" w:hAnsi="Arial" w:cs="Arial"/>
                <w:szCs w:val="24"/>
              </w:rPr>
            </w:pPr>
          </w:p>
          <w:p w14:paraId="0098FCD6" w14:textId="77777777" w:rsidR="00153D1A" w:rsidRPr="00153D1A" w:rsidRDefault="00153D1A" w:rsidP="00884F03">
            <w:pPr>
              <w:jc w:val="both"/>
              <w:rPr>
                <w:rFonts w:ascii="Arial" w:hAnsi="Arial" w:cs="Arial"/>
                <w:b/>
                <w:bCs/>
                <w:szCs w:val="24"/>
              </w:rPr>
            </w:pPr>
            <w:r w:rsidRPr="00153D1A">
              <w:rPr>
                <w:rFonts w:ascii="Arial" w:hAnsi="Arial" w:cs="Arial"/>
                <w:b/>
                <w:bCs/>
                <w:szCs w:val="24"/>
              </w:rPr>
              <w:t>December 2023 Update</w:t>
            </w:r>
          </w:p>
          <w:p w14:paraId="11D0BB4B" w14:textId="76C9F3CB" w:rsidR="00153D1A" w:rsidRPr="00153D1A" w:rsidRDefault="00153D1A" w:rsidP="00884F03">
            <w:pPr>
              <w:jc w:val="both"/>
              <w:rPr>
                <w:rFonts w:ascii="Arial" w:hAnsi="Arial" w:cs="Arial"/>
                <w:szCs w:val="24"/>
              </w:rPr>
            </w:pPr>
            <w:r w:rsidRPr="00153D1A">
              <w:rPr>
                <w:rFonts w:ascii="Arial" w:hAnsi="Arial" w:cs="Arial"/>
                <w:szCs w:val="24"/>
              </w:rPr>
              <w:t>BAF</w:t>
            </w:r>
            <w:r>
              <w:rPr>
                <w:rFonts w:ascii="Arial" w:hAnsi="Arial" w:cs="Arial"/>
                <w:szCs w:val="24"/>
              </w:rPr>
              <w:t xml:space="preserve"> was presented to JAC in September 2023.  Will next </w:t>
            </w:r>
            <w:r w:rsidRPr="00153D1A">
              <w:rPr>
                <w:rFonts w:ascii="Arial" w:hAnsi="Arial" w:cs="Arial"/>
                <w:szCs w:val="24"/>
              </w:rPr>
              <w:t>be presented in September 2024.</w:t>
            </w:r>
          </w:p>
        </w:tc>
        <w:tc>
          <w:tcPr>
            <w:tcW w:w="2359" w:type="dxa"/>
            <w:shd w:val="clear" w:color="auto" w:fill="00B050"/>
          </w:tcPr>
          <w:p w14:paraId="627BC133" w14:textId="1EDB7796" w:rsidR="00884F03" w:rsidRDefault="00884F03" w:rsidP="00884F03">
            <w:pPr>
              <w:pStyle w:val="Default"/>
              <w:jc w:val="both"/>
              <w:rPr>
                <w:b/>
                <w:bCs/>
              </w:rPr>
            </w:pPr>
            <w:r>
              <w:rPr>
                <w:b/>
                <w:bCs/>
              </w:rPr>
              <w:lastRenderedPageBreak/>
              <w:t xml:space="preserve">Ongoing.  Draft BAF on agenda for September </w:t>
            </w:r>
            <w:r w:rsidR="00153D1A">
              <w:rPr>
                <w:b/>
                <w:bCs/>
              </w:rPr>
              <w:t xml:space="preserve">2023 </w:t>
            </w:r>
            <w:r>
              <w:rPr>
                <w:b/>
                <w:bCs/>
              </w:rPr>
              <w:t>meeting.</w:t>
            </w:r>
          </w:p>
          <w:p w14:paraId="50B3D6FD" w14:textId="77777777" w:rsidR="00532026" w:rsidRDefault="00532026" w:rsidP="00884F03">
            <w:pPr>
              <w:pStyle w:val="Default"/>
              <w:jc w:val="both"/>
              <w:rPr>
                <w:b/>
                <w:bCs/>
              </w:rPr>
            </w:pPr>
          </w:p>
          <w:p w14:paraId="54BFD1C3" w14:textId="562BC4CD" w:rsidR="00532026" w:rsidRDefault="00532026" w:rsidP="00884F03">
            <w:pPr>
              <w:pStyle w:val="Default"/>
              <w:jc w:val="both"/>
              <w:rPr>
                <w:b/>
                <w:bCs/>
              </w:rPr>
            </w:pPr>
            <w:r>
              <w:rPr>
                <w:b/>
                <w:bCs/>
              </w:rPr>
              <w:t>Update: To be presented in September 2024.</w:t>
            </w:r>
          </w:p>
          <w:p w14:paraId="31041BFA" w14:textId="77777777" w:rsidR="007C5D9D" w:rsidRDefault="007C5D9D" w:rsidP="00884F03">
            <w:pPr>
              <w:pStyle w:val="Default"/>
              <w:jc w:val="both"/>
              <w:rPr>
                <w:b/>
                <w:bCs/>
              </w:rPr>
            </w:pPr>
          </w:p>
          <w:p w14:paraId="2A892766" w14:textId="6829DB11" w:rsidR="007C5D9D" w:rsidRPr="005D3F43" w:rsidRDefault="007C5D9D" w:rsidP="00884F03">
            <w:pPr>
              <w:pStyle w:val="Default"/>
              <w:jc w:val="both"/>
              <w:rPr>
                <w:b/>
                <w:bCs/>
                <w:color w:val="auto"/>
                <w:sz w:val="22"/>
                <w:szCs w:val="22"/>
              </w:rPr>
            </w:pPr>
          </w:p>
        </w:tc>
      </w:tr>
      <w:tr w:rsidR="00884F03" w:rsidRPr="00A53745" w14:paraId="5E86A116" w14:textId="6AB92C66" w:rsidTr="00884F03">
        <w:trPr>
          <w:trHeight w:val="10330"/>
        </w:trPr>
        <w:tc>
          <w:tcPr>
            <w:tcW w:w="792" w:type="dxa"/>
            <w:vMerge/>
          </w:tcPr>
          <w:p w14:paraId="1C558EEA" w14:textId="77777777" w:rsidR="00884F03" w:rsidRPr="003919C1" w:rsidRDefault="00884F03" w:rsidP="00884F03">
            <w:pPr>
              <w:rPr>
                <w:rFonts w:ascii="Arial" w:hAnsi="Arial" w:cs="Arial"/>
              </w:rPr>
            </w:pPr>
          </w:p>
        </w:tc>
        <w:tc>
          <w:tcPr>
            <w:tcW w:w="2930" w:type="dxa"/>
            <w:vMerge/>
          </w:tcPr>
          <w:p w14:paraId="19587B01" w14:textId="77777777" w:rsidR="00884F03" w:rsidRPr="00FD3E89" w:rsidRDefault="00884F03" w:rsidP="00884F03">
            <w:pPr>
              <w:jc w:val="both"/>
              <w:rPr>
                <w:rFonts w:ascii="Arial" w:hAnsi="Arial" w:cs="Arial"/>
              </w:rPr>
            </w:pPr>
          </w:p>
        </w:tc>
        <w:tc>
          <w:tcPr>
            <w:tcW w:w="5235" w:type="dxa"/>
          </w:tcPr>
          <w:p w14:paraId="58E4A8C8" w14:textId="7643CA88" w:rsidR="00884F03" w:rsidRPr="00DE627F" w:rsidRDefault="00884F03" w:rsidP="00884F03">
            <w:pPr>
              <w:ind w:left="25"/>
              <w:jc w:val="both"/>
              <w:rPr>
                <w:rFonts w:ascii="Arial" w:eastAsia="Calibri" w:hAnsi="Arial" w:cs="Arial"/>
              </w:rPr>
            </w:pPr>
          </w:p>
        </w:tc>
        <w:tc>
          <w:tcPr>
            <w:tcW w:w="4646" w:type="dxa"/>
          </w:tcPr>
          <w:p w14:paraId="572BD819" w14:textId="5733B8C2" w:rsidR="00884F03" w:rsidRPr="006F3875" w:rsidRDefault="00884F03" w:rsidP="00884F03">
            <w:pPr>
              <w:jc w:val="both"/>
              <w:rPr>
                <w:rFonts w:ascii="Arial" w:hAnsi="Arial" w:cs="Arial"/>
                <w:highlight w:val="yellow"/>
              </w:rPr>
            </w:pPr>
          </w:p>
        </w:tc>
        <w:tc>
          <w:tcPr>
            <w:tcW w:w="4962" w:type="dxa"/>
            <w:vMerge/>
          </w:tcPr>
          <w:p w14:paraId="480E0FF2" w14:textId="77777777" w:rsidR="00884F03" w:rsidRPr="001E430F" w:rsidRDefault="00884F03" w:rsidP="00884F03">
            <w:pPr>
              <w:jc w:val="both"/>
              <w:rPr>
                <w:rFonts w:ascii="Arial" w:hAnsi="Arial" w:cs="Arial"/>
                <w:b/>
                <w:sz w:val="20"/>
                <w:highlight w:val="yellow"/>
              </w:rPr>
            </w:pPr>
          </w:p>
        </w:tc>
        <w:tc>
          <w:tcPr>
            <w:tcW w:w="2359" w:type="dxa"/>
            <w:shd w:val="clear" w:color="auto" w:fill="00B050"/>
          </w:tcPr>
          <w:p w14:paraId="5CE935AC" w14:textId="77777777" w:rsidR="00884F03" w:rsidRPr="001E430F" w:rsidRDefault="00884F03" w:rsidP="00884F03">
            <w:pPr>
              <w:jc w:val="both"/>
              <w:rPr>
                <w:rFonts w:ascii="Arial" w:hAnsi="Arial" w:cs="Arial"/>
                <w:b/>
                <w:sz w:val="20"/>
                <w:highlight w:val="yellow"/>
              </w:rPr>
            </w:pPr>
          </w:p>
        </w:tc>
      </w:tr>
      <w:tr w:rsidR="00884F03" w:rsidRPr="00A53745" w14:paraId="76E229F2" w14:textId="79BCE18C" w:rsidTr="00884F03">
        <w:trPr>
          <w:trHeight w:val="1266"/>
        </w:trPr>
        <w:tc>
          <w:tcPr>
            <w:tcW w:w="792" w:type="dxa"/>
          </w:tcPr>
          <w:p w14:paraId="7F909C06" w14:textId="51E98922" w:rsidR="00884F03" w:rsidRPr="00795325" w:rsidRDefault="00884F03" w:rsidP="00884F03">
            <w:pPr>
              <w:rPr>
                <w:rFonts w:ascii="Arial" w:hAnsi="Arial" w:cs="Arial"/>
                <w:highlight w:val="yellow"/>
              </w:rPr>
            </w:pPr>
            <w:r w:rsidRPr="00E26C73">
              <w:rPr>
                <w:rFonts w:ascii="Arial" w:hAnsi="Arial" w:cs="Arial"/>
              </w:rPr>
              <w:t>N/A</w:t>
            </w:r>
          </w:p>
        </w:tc>
        <w:tc>
          <w:tcPr>
            <w:tcW w:w="2930" w:type="dxa"/>
          </w:tcPr>
          <w:p w14:paraId="6A0CA4EC" w14:textId="77777777" w:rsidR="00884F03" w:rsidRDefault="004328FA" w:rsidP="004328FA">
            <w:pPr>
              <w:jc w:val="both"/>
              <w:rPr>
                <w:rStyle w:val="DefaultFontHxMailStyle"/>
                <w:rFonts w:ascii="Arial" w:hAnsi="Arial" w:cs="Arial"/>
              </w:rPr>
            </w:pPr>
            <w:r w:rsidRPr="004328FA">
              <w:rPr>
                <w:rStyle w:val="DefaultFontHxMailStyle"/>
                <w:rFonts w:ascii="Arial" w:hAnsi="Arial" w:cs="Arial"/>
              </w:rPr>
              <w:t xml:space="preserve">JAC to seek assurances from officers that previously agreed risk management improvement actions are delivered </w:t>
            </w:r>
            <w:proofErr w:type="gramStart"/>
            <w:r w:rsidRPr="004328FA">
              <w:rPr>
                <w:rStyle w:val="DefaultFontHxMailStyle"/>
                <w:rFonts w:ascii="Arial" w:hAnsi="Arial" w:cs="Arial"/>
              </w:rPr>
              <w:t>appropriately</w:t>
            </w:r>
            <w:proofErr w:type="gramEnd"/>
          </w:p>
          <w:p w14:paraId="69BE9E5E" w14:textId="2DE94BC6" w:rsidR="004328FA" w:rsidRPr="004328FA" w:rsidRDefault="004328FA" w:rsidP="004328FA">
            <w:pPr>
              <w:jc w:val="both"/>
              <w:rPr>
                <w:rFonts w:ascii="Arial" w:hAnsi="Arial" w:cs="Arial"/>
                <w:highlight w:val="yellow"/>
              </w:rPr>
            </w:pPr>
          </w:p>
        </w:tc>
        <w:tc>
          <w:tcPr>
            <w:tcW w:w="5235" w:type="dxa"/>
          </w:tcPr>
          <w:p w14:paraId="49A7AF93" w14:textId="77777777" w:rsidR="003F3D45" w:rsidRPr="003F3D45" w:rsidRDefault="003F3D45" w:rsidP="003F3D45">
            <w:pPr>
              <w:pStyle w:val="ListParagraph"/>
              <w:numPr>
                <w:ilvl w:val="0"/>
                <w:numId w:val="49"/>
              </w:numPr>
              <w:contextualSpacing w:val="0"/>
              <w:rPr>
                <w:rStyle w:val="DefaultFontHxMailStyle"/>
                <w:rFonts w:ascii="Arial" w:eastAsia="Times New Roman" w:hAnsi="Arial" w:cs="Arial"/>
              </w:rPr>
            </w:pPr>
            <w:r w:rsidRPr="003F3D45">
              <w:rPr>
                <w:rStyle w:val="DefaultFontHxMailStyle"/>
                <w:rFonts w:ascii="Arial" w:eastAsia="Times New Roman" w:hAnsi="Arial" w:cs="Arial"/>
              </w:rPr>
              <w:t xml:space="preserve">Table a </w:t>
            </w:r>
            <w:proofErr w:type="gramStart"/>
            <w:r w:rsidRPr="003F3D45">
              <w:rPr>
                <w:rStyle w:val="DefaultFontHxMailStyle"/>
                <w:rFonts w:ascii="Arial" w:eastAsia="Times New Roman" w:hAnsi="Arial" w:cs="Arial"/>
              </w:rPr>
              <w:t>high level</w:t>
            </w:r>
            <w:proofErr w:type="gramEnd"/>
            <w:r w:rsidRPr="003F3D45">
              <w:rPr>
                <w:rStyle w:val="DefaultFontHxMailStyle"/>
                <w:rFonts w:ascii="Arial" w:eastAsia="Times New Roman" w:hAnsi="Arial" w:cs="Arial"/>
              </w:rPr>
              <w:t xml:space="preserve"> review of key risks (as included in the risk register) at each meeting with a focus on new and changed risks (as per current practice), accompanied by a discussion on which, if any risks, have crystallised into issues (and reasons for this) and a deep dive into a topical risk (at discretion of the relevant senior officer).</w:t>
            </w:r>
          </w:p>
          <w:p w14:paraId="410784F3" w14:textId="77777777" w:rsidR="003F3D45" w:rsidRPr="003F3D45" w:rsidRDefault="003F3D45" w:rsidP="003F3D45">
            <w:pPr>
              <w:pStyle w:val="ListParagraph"/>
              <w:numPr>
                <w:ilvl w:val="0"/>
                <w:numId w:val="49"/>
              </w:numPr>
              <w:contextualSpacing w:val="0"/>
              <w:rPr>
                <w:rStyle w:val="DefaultFontHxMailStyle"/>
                <w:rFonts w:ascii="Arial" w:eastAsia="Times New Roman" w:hAnsi="Arial" w:cs="Arial"/>
              </w:rPr>
            </w:pPr>
            <w:r w:rsidRPr="003F3D45">
              <w:rPr>
                <w:rStyle w:val="DefaultFontHxMailStyle"/>
                <w:rFonts w:ascii="Arial" w:eastAsia="Times New Roman" w:hAnsi="Arial" w:cs="Arial"/>
              </w:rPr>
              <w:t xml:space="preserve">An affirmation from a senior officer at each meeting that the risk position is being managed effectively; that mitigating actions are progressing satisfactorily and that each risk is ‘owned’ by an appropriate officer with </w:t>
            </w:r>
            <w:r w:rsidRPr="003F3D45">
              <w:rPr>
                <w:rStyle w:val="DefaultFontHxMailStyle"/>
                <w:rFonts w:ascii="Arial" w:eastAsia="Times New Roman" w:hAnsi="Arial" w:cs="Arial"/>
              </w:rPr>
              <w:lastRenderedPageBreak/>
              <w:t>accountability understood and acknowledged.</w:t>
            </w:r>
          </w:p>
          <w:p w14:paraId="5884435B" w14:textId="77777777" w:rsidR="003F3D45" w:rsidRPr="003F3D45" w:rsidRDefault="003F3D45" w:rsidP="003F3D45">
            <w:pPr>
              <w:pStyle w:val="ListParagraph"/>
              <w:numPr>
                <w:ilvl w:val="0"/>
                <w:numId w:val="49"/>
              </w:numPr>
              <w:contextualSpacing w:val="0"/>
              <w:rPr>
                <w:rStyle w:val="DefaultFontHxMailStyle"/>
                <w:rFonts w:ascii="Arial" w:eastAsia="Times New Roman" w:hAnsi="Arial" w:cs="Arial"/>
              </w:rPr>
            </w:pPr>
            <w:r w:rsidRPr="003F3D45">
              <w:rPr>
                <w:rStyle w:val="DefaultFontHxMailStyle"/>
                <w:rFonts w:ascii="Arial" w:eastAsia="Times New Roman" w:hAnsi="Arial" w:cs="Arial"/>
              </w:rPr>
              <w:t xml:space="preserve">Officers to develop and implement proposals to strengthen horizon scanning with a view to more clearly linking/ risk assessing the objectives in the Police and Crime Plan. This to encourage a better </w:t>
            </w:r>
            <w:proofErr w:type="gramStart"/>
            <w:r w:rsidRPr="003F3D45">
              <w:rPr>
                <w:rStyle w:val="DefaultFontHxMailStyle"/>
                <w:rFonts w:ascii="Arial" w:eastAsia="Times New Roman" w:hAnsi="Arial" w:cs="Arial"/>
              </w:rPr>
              <w:t>distinction  between</w:t>
            </w:r>
            <w:proofErr w:type="gramEnd"/>
            <w:r w:rsidRPr="003F3D45">
              <w:rPr>
                <w:rStyle w:val="DefaultFontHxMailStyle"/>
                <w:rFonts w:ascii="Arial" w:eastAsia="Times New Roman" w:hAnsi="Arial" w:cs="Arial"/>
              </w:rPr>
              <w:t xml:space="preserve"> strategic risks and current issues.</w:t>
            </w:r>
          </w:p>
          <w:p w14:paraId="6518D52B" w14:textId="77777777" w:rsidR="003F3D45" w:rsidRPr="003F3D45" w:rsidRDefault="003F3D45" w:rsidP="003F3D45">
            <w:pPr>
              <w:pStyle w:val="ListParagraph"/>
              <w:numPr>
                <w:ilvl w:val="0"/>
                <w:numId w:val="49"/>
              </w:numPr>
              <w:contextualSpacing w:val="0"/>
              <w:rPr>
                <w:rStyle w:val="DefaultFontHxMailStyle"/>
                <w:rFonts w:ascii="Arial" w:eastAsia="Times New Roman" w:hAnsi="Arial" w:cs="Arial"/>
              </w:rPr>
            </w:pPr>
            <w:r w:rsidRPr="003F3D45">
              <w:rPr>
                <w:rStyle w:val="DefaultFontHxMailStyle"/>
                <w:rFonts w:ascii="Arial" w:eastAsia="Times New Roman" w:hAnsi="Arial" w:cs="Arial"/>
              </w:rPr>
              <w:t xml:space="preserve"> JAC members to discuss key (generic policing) risks with auditors at pre-meet </w:t>
            </w:r>
            <w:proofErr w:type="gramStart"/>
            <w:r w:rsidRPr="003F3D45">
              <w:rPr>
                <w:rStyle w:val="DefaultFontHxMailStyle"/>
                <w:rFonts w:ascii="Arial" w:eastAsia="Times New Roman" w:hAnsi="Arial" w:cs="Arial"/>
              </w:rPr>
              <w:t>and  conclude</w:t>
            </w:r>
            <w:proofErr w:type="gramEnd"/>
            <w:r w:rsidRPr="003F3D45">
              <w:rPr>
                <w:rStyle w:val="DefaultFontHxMailStyle"/>
                <w:rFonts w:ascii="Arial" w:eastAsia="Times New Roman" w:hAnsi="Arial" w:cs="Arial"/>
              </w:rPr>
              <w:t xml:space="preserve"> whether these risks are reflected within the GP environment.</w:t>
            </w:r>
          </w:p>
          <w:p w14:paraId="50CE76A8" w14:textId="605006E5" w:rsidR="00884F03" w:rsidRPr="00795325" w:rsidRDefault="00884F03" w:rsidP="00884F03">
            <w:pPr>
              <w:jc w:val="both"/>
              <w:rPr>
                <w:rFonts w:ascii="Arial" w:eastAsia="Times New Roman" w:hAnsi="Arial" w:cs="Arial"/>
                <w:color w:val="000000"/>
                <w:highlight w:val="yellow"/>
              </w:rPr>
            </w:pPr>
          </w:p>
        </w:tc>
        <w:tc>
          <w:tcPr>
            <w:tcW w:w="4646" w:type="dxa"/>
          </w:tcPr>
          <w:p w14:paraId="1BAAE433" w14:textId="0BB3E637" w:rsidR="00884F03" w:rsidRPr="00E103C4" w:rsidRDefault="00E103C4" w:rsidP="00E103C4">
            <w:pPr>
              <w:jc w:val="both"/>
              <w:rPr>
                <w:rFonts w:ascii="Arial" w:hAnsi="Arial" w:cs="Arial"/>
                <w:highlight w:val="yellow"/>
              </w:rPr>
            </w:pPr>
            <w:r w:rsidRPr="00E103C4">
              <w:rPr>
                <w:rFonts w:ascii="Arial" w:hAnsi="Arial" w:cs="Arial"/>
              </w:rPr>
              <w:lastRenderedPageBreak/>
              <w:t>Noted</w:t>
            </w:r>
          </w:p>
        </w:tc>
        <w:tc>
          <w:tcPr>
            <w:tcW w:w="4962" w:type="dxa"/>
            <w:shd w:val="clear" w:color="auto" w:fill="auto"/>
          </w:tcPr>
          <w:p w14:paraId="060131DA" w14:textId="021FE235" w:rsidR="00884F03" w:rsidRPr="00795325" w:rsidRDefault="00884F03" w:rsidP="00884F03">
            <w:pPr>
              <w:jc w:val="both"/>
              <w:rPr>
                <w:rFonts w:ascii="Arial" w:hAnsi="Arial" w:cs="Arial"/>
                <w:b/>
                <w:highlight w:val="yellow"/>
              </w:rPr>
            </w:pPr>
          </w:p>
        </w:tc>
        <w:tc>
          <w:tcPr>
            <w:tcW w:w="2359" w:type="dxa"/>
            <w:shd w:val="clear" w:color="auto" w:fill="00B050"/>
          </w:tcPr>
          <w:p w14:paraId="5E259E6F" w14:textId="09171430" w:rsidR="00884F03" w:rsidRPr="001E430F" w:rsidRDefault="00884F03" w:rsidP="00884F03">
            <w:pPr>
              <w:jc w:val="both"/>
              <w:rPr>
                <w:rFonts w:ascii="Arial" w:hAnsi="Arial" w:cs="Arial"/>
                <w:b/>
              </w:rPr>
            </w:pPr>
            <w:r w:rsidRPr="00E103C4">
              <w:rPr>
                <w:rFonts w:ascii="Arial" w:hAnsi="Arial" w:cs="Arial"/>
                <w:b/>
              </w:rPr>
              <w:t>Ongoing</w:t>
            </w:r>
          </w:p>
        </w:tc>
      </w:tr>
      <w:tr w:rsidR="00884F03" w:rsidRPr="00A53745" w14:paraId="4E2A6FBD" w14:textId="77777777" w:rsidTr="00884F03">
        <w:trPr>
          <w:trHeight w:val="407"/>
        </w:trPr>
        <w:tc>
          <w:tcPr>
            <w:tcW w:w="792" w:type="dxa"/>
          </w:tcPr>
          <w:p w14:paraId="319F9200" w14:textId="2E014642" w:rsidR="00884F03" w:rsidRDefault="00884F03" w:rsidP="00884F03">
            <w:pPr>
              <w:rPr>
                <w:rFonts w:ascii="Arial" w:hAnsi="Arial" w:cs="Arial"/>
              </w:rPr>
            </w:pPr>
            <w:r>
              <w:rPr>
                <w:rFonts w:ascii="Arial" w:hAnsi="Arial" w:cs="Arial"/>
              </w:rPr>
              <w:t>2.</w:t>
            </w:r>
          </w:p>
        </w:tc>
        <w:tc>
          <w:tcPr>
            <w:tcW w:w="2930" w:type="dxa"/>
          </w:tcPr>
          <w:p w14:paraId="51B0E4E3" w14:textId="282A2F52" w:rsidR="00884F03" w:rsidRPr="00C65495" w:rsidRDefault="00CF0DB9" w:rsidP="00884F03">
            <w:pPr>
              <w:jc w:val="both"/>
              <w:rPr>
                <w:rFonts w:ascii="Arial" w:hAnsi="Arial" w:cs="Arial"/>
              </w:rPr>
            </w:pPr>
            <w:r w:rsidRPr="008572A7">
              <w:rPr>
                <w:rFonts w:ascii="Arial" w:hAnsi="Arial" w:cs="Arial"/>
                <w:b/>
                <w:bCs/>
              </w:rPr>
              <w:t>New action 2023:</w:t>
            </w:r>
            <w:r>
              <w:rPr>
                <w:rFonts w:ascii="Arial" w:hAnsi="Arial" w:cs="Arial"/>
              </w:rPr>
              <w:t xml:space="preserve"> </w:t>
            </w:r>
            <w:r w:rsidR="00884F03" w:rsidRPr="00B7727E">
              <w:rPr>
                <w:rFonts w:ascii="Arial" w:hAnsi="Arial" w:cs="Arial"/>
              </w:rPr>
              <w:t>Is the role and purpose of the audit committee understood and accepted across the Force/OPCC?</w:t>
            </w:r>
          </w:p>
        </w:tc>
        <w:tc>
          <w:tcPr>
            <w:tcW w:w="5235" w:type="dxa"/>
          </w:tcPr>
          <w:p w14:paraId="1C58C088" w14:textId="77777777" w:rsidR="00884F03" w:rsidRDefault="00884F03" w:rsidP="00884F03">
            <w:pPr>
              <w:jc w:val="both"/>
              <w:rPr>
                <w:rFonts w:ascii="Arial" w:hAnsi="Arial" w:cs="Arial"/>
              </w:rPr>
            </w:pPr>
            <w:r>
              <w:rPr>
                <w:rFonts w:ascii="Arial" w:hAnsi="Arial" w:cs="Arial"/>
              </w:rPr>
              <w:t>The vast majority agreed the role of the Committee was understood by the Force. However, it was noted that Senior Officers were often deputised or not in attendance at the meeting. Suggestion to</w:t>
            </w:r>
            <w:r w:rsidRPr="009931B3">
              <w:rPr>
                <w:rFonts w:ascii="Arial" w:hAnsi="Arial" w:cs="Arial"/>
              </w:rPr>
              <w:t xml:space="preserve"> monitor PCC / CC attendance is maintained, not always deputi</w:t>
            </w:r>
            <w:r>
              <w:rPr>
                <w:rFonts w:ascii="Arial" w:hAnsi="Arial" w:cs="Arial"/>
              </w:rPr>
              <w:t>sed.</w:t>
            </w:r>
          </w:p>
          <w:p w14:paraId="0A49BEF8" w14:textId="77777777" w:rsidR="00884F03" w:rsidRDefault="00884F03" w:rsidP="00884F03">
            <w:pPr>
              <w:jc w:val="both"/>
              <w:rPr>
                <w:rFonts w:ascii="Arial" w:hAnsi="Arial" w:cs="Arial"/>
              </w:rPr>
            </w:pPr>
          </w:p>
        </w:tc>
        <w:tc>
          <w:tcPr>
            <w:tcW w:w="4646" w:type="dxa"/>
          </w:tcPr>
          <w:p w14:paraId="4A2FF627" w14:textId="13DEDF3A" w:rsidR="00884F03" w:rsidRPr="00EF73DE" w:rsidRDefault="00884F03" w:rsidP="00884F03">
            <w:pPr>
              <w:jc w:val="both"/>
              <w:rPr>
                <w:rFonts w:ascii="Arial" w:hAnsi="Arial" w:cs="Arial"/>
                <w:b/>
                <w:bCs/>
              </w:rPr>
            </w:pPr>
            <w:r>
              <w:rPr>
                <w:rFonts w:ascii="Arial" w:hAnsi="Arial" w:cs="Arial"/>
              </w:rPr>
              <w:t xml:space="preserve">Monitoring arrangements are in the minutes in terms of attendance. </w:t>
            </w:r>
          </w:p>
        </w:tc>
        <w:tc>
          <w:tcPr>
            <w:tcW w:w="4962" w:type="dxa"/>
          </w:tcPr>
          <w:p w14:paraId="2D0309A4" w14:textId="682678ED" w:rsidR="00884F03" w:rsidRPr="001E430F" w:rsidRDefault="00884F03" w:rsidP="00884F03">
            <w:pPr>
              <w:jc w:val="both"/>
              <w:rPr>
                <w:rFonts w:ascii="Arial" w:hAnsi="Arial" w:cs="Arial"/>
                <w:b/>
              </w:rPr>
            </w:pPr>
            <w:r w:rsidRPr="001E430F">
              <w:rPr>
                <w:rFonts w:ascii="Arial" w:hAnsi="Arial" w:cs="Arial"/>
                <w:b/>
              </w:rPr>
              <w:t>Chair monitoring through meetings.</w:t>
            </w:r>
          </w:p>
        </w:tc>
        <w:tc>
          <w:tcPr>
            <w:tcW w:w="2359" w:type="dxa"/>
            <w:shd w:val="clear" w:color="auto" w:fill="00B050"/>
          </w:tcPr>
          <w:p w14:paraId="68959964" w14:textId="26FA1988" w:rsidR="00884F03" w:rsidRPr="001E430F" w:rsidRDefault="00884F03" w:rsidP="00884F03">
            <w:pPr>
              <w:jc w:val="both"/>
              <w:rPr>
                <w:rFonts w:ascii="Arial" w:hAnsi="Arial" w:cs="Arial"/>
                <w:b/>
              </w:rPr>
            </w:pPr>
            <w:r w:rsidRPr="001E430F">
              <w:rPr>
                <w:rFonts w:ascii="Arial" w:hAnsi="Arial" w:cs="Arial"/>
                <w:b/>
              </w:rPr>
              <w:t xml:space="preserve">Ongoing </w:t>
            </w:r>
          </w:p>
        </w:tc>
      </w:tr>
      <w:tr w:rsidR="00884F03" w:rsidRPr="00A53745" w14:paraId="2ACE31FC" w14:textId="09A2B29B" w:rsidTr="00884F03">
        <w:trPr>
          <w:trHeight w:val="1266"/>
        </w:trPr>
        <w:tc>
          <w:tcPr>
            <w:tcW w:w="792" w:type="dxa"/>
          </w:tcPr>
          <w:p w14:paraId="7B40C50C" w14:textId="723851B3" w:rsidR="00884F03" w:rsidRPr="003919C1" w:rsidRDefault="00884F03" w:rsidP="00884F03">
            <w:pPr>
              <w:rPr>
                <w:rFonts w:ascii="Arial" w:hAnsi="Arial" w:cs="Arial"/>
              </w:rPr>
            </w:pPr>
            <w:r w:rsidRPr="00A11908">
              <w:rPr>
                <w:rFonts w:ascii="Arial" w:hAnsi="Arial" w:cs="Arial"/>
              </w:rPr>
              <w:t>7.</w:t>
            </w:r>
          </w:p>
        </w:tc>
        <w:tc>
          <w:tcPr>
            <w:tcW w:w="2930" w:type="dxa"/>
          </w:tcPr>
          <w:p w14:paraId="7ED44F79" w14:textId="0D58015C" w:rsidR="00884F03" w:rsidRPr="00757D7F" w:rsidRDefault="00CF0DB9" w:rsidP="00884F03">
            <w:pPr>
              <w:jc w:val="both"/>
              <w:rPr>
                <w:rFonts w:ascii="Arial" w:hAnsi="Arial" w:cs="Arial"/>
              </w:rPr>
            </w:pPr>
            <w:r w:rsidRPr="008572A7">
              <w:rPr>
                <w:rFonts w:ascii="Arial" w:hAnsi="Arial" w:cs="Arial"/>
                <w:b/>
                <w:bCs/>
              </w:rPr>
              <w:t>New action 2023:</w:t>
            </w:r>
            <w:r>
              <w:rPr>
                <w:rFonts w:ascii="Arial" w:hAnsi="Arial" w:cs="Arial"/>
              </w:rPr>
              <w:t xml:space="preserve"> </w:t>
            </w:r>
            <w:r w:rsidR="00884F03" w:rsidRPr="00A11908">
              <w:rPr>
                <w:rFonts w:ascii="Arial" w:hAnsi="Arial" w:cs="Arial"/>
              </w:rPr>
              <w:t>Is the audit committee aware of inspections and findings of the HMICFRS and other external regulators as appropriate?</w:t>
            </w:r>
          </w:p>
        </w:tc>
        <w:tc>
          <w:tcPr>
            <w:tcW w:w="5235" w:type="dxa"/>
          </w:tcPr>
          <w:p w14:paraId="0F0435E0" w14:textId="77777777" w:rsidR="00884F03" w:rsidRDefault="00884F03" w:rsidP="00884F03">
            <w:pPr>
              <w:jc w:val="both"/>
              <w:rPr>
                <w:rFonts w:ascii="Arial" w:hAnsi="Arial" w:cs="Arial"/>
              </w:rPr>
            </w:pPr>
            <w:r w:rsidRPr="00830AAA">
              <w:rPr>
                <w:rFonts w:ascii="Arial" w:hAnsi="Arial" w:cs="Arial"/>
              </w:rPr>
              <w:t xml:space="preserve">The overall majority were aware of inspections and findings of HMICFRS and other external regulators.  However, as they were more operational and potentially out of JAC remit they were not discussed at JAC meetings.   Some JAC members asked if this was an </w:t>
            </w:r>
            <w:proofErr w:type="gramStart"/>
            <w:r w:rsidRPr="00830AAA">
              <w:rPr>
                <w:rFonts w:ascii="Arial" w:hAnsi="Arial" w:cs="Arial"/>
              </w:rPr>
              <w:t>area</w:t>
            </w:r>
            <w:proofErr w:type="gramEnd"/>
            <w:r w:rsidRPr="00830AAA">
              <w:rPr>
                <w:rFonts w:ascii="Arial" w:hAnsi="Arial" w:cs="Arial"/>
              </w:rPr>
              <w:t xml:space="preserve"> they should look at to help assess VFM rather than commenting on them.</w:t>
            </w:r>
          </w:p>
          <w:p w14:paraId="31F9C760" w14:textId="7AFFF498" w:rsidR="00884F03" w:rsidRPr="008E2DFE" w:rsidRDefault="00884F03" w:rsidP="00884F03">
            <w:pPr>
              <w:jc w:val="both"/>
              <w:rPr>
                <w:rFonts w:ascii="Arial" w:hAnsi="Arial" w:cs="Arial"/>
              </w:rPr>
            </w:pPr>
          </w:p>
        </w:tc>
        <w:tc>
          <w:tcPr>
            <w:tcW w:w="4646" w:type="dxa"/>
          </w:tcPr>
          <w:p w14:paraId="56626F70" w14:textId="2F9395BD" w:rsidR="00884F03" w:rsidRPr="005A7E81" w:rsidRDefault="00884F03" w:rsidP="00884F03">
            <w:pPr>
              <w:jc w:val="both"/>
              <w:rPr>
                <w:rFonts w:ascii="Arial" w:hAnsi="Arial" w:cs="Arial"/>
              </w:rPr>
            </w:pPr>
            <w:r>
              <w:rPr>
                <w:rFonts w:ascii="Arial" w:hAnsi="Arial" w:cs="Arial"/>
              </w:rPr>
              <w:t xml:space="preserve">Three E’s demonstrate value for money and where effectiveness if found to be lacking this suggests poor VFM for which improvements are required.  The Force develops areas for improvement (AFIs) to address these issues and responds to the HMICFRS where the AFIs are reviewed. </w:t>
            </w:r>
          </w:p>
        </w:tc>
        <w:tc>
          <w:tcPr>
            <w:tcW w:w="4962" w:type="dxa"/>
          </w:tcPr>
          <w:p w14:paraId="1959F30E" w14:textId="4BE43273" w:rsidR="00884F03" w:rsidRPr="001E430F" w:rsidRDefault="00884F03" w:rsidP="00884F03">
            <w:pPr>
              <w:jc w:val="both"/>
              <w:rPr>
                <w:rFonts w:ascii="Arial" w:hAnsi="Arial" w:cs="Arial"/>
                <w:b/>
              </w:rPr>
            </w:pPr>
            <w:r w:rsidRPr="001E430F">
              <w:rPr>
                <w:rFonts w:ascii="Arial" w:hAnsi="Arial" w:cs="Arial"/>
                <w:b/>
              </w:rPr>
              <w:t xml:space="preserve">A review of the Force Management </w:t>
            </w:r>
            <w:r>
              <w:rPr>
                <w:rFonts w:ascii="Arial" w:hAnsi="Arial" w:cs="Arial"/>
                <w:b/>
              </w:rPr>
              <w:t>Statement (FMS) has been provided</w:t>
            </w:r>
            <w:r w:rsidRPr="001E430F">
              <w:rPr>
                <w:rFonts w:ascii="Arial" w:hAnsi="Arial" w:cs="Arial"/>
                <w:b/>
              </w:rPr>
              <w:t xml:space="preserve"> and</w:t>
            </w:r>
            <w:r>
              <w:rPr>
                <w:rFonts w:ascii="Arial" w:hAnsi="Arial" w:cs="Arial"/>
                <w:b/>
              </w:rPr>
              <w:t xml:space="preserve"> an update given on </w:t>
            </w:r>
            <w:r w:rsidRPr="001E430F">
              <w:rPr>
                <w:rFonts w:ascii="Arial" w:hAnsi="Arial" w:cs="Arial"/>
                <w:b/>
              </w:rPr>
              <w:t>the PEEL</w:t>
            </w:r>
            <w:r>
              <w:rPr>
                <w:rFonts w:ascii="Arial" w:hAnsi="Arial" w:cs="Arial"/>
                <w:b/>
              </w:rPr>
              <w:t xml:space="preserve"> inspection outcomes.  This has helped </w:t>
            </w:r>
            <w:r w:rsidRPr="001E430F">
              <w:rPr>
                <w:rFonts w:ascii="Arial" w:hAnsi="Arial" w:cs="Arial"/>
                <w:b/>
              </w:rPr>
              <w:t>our understanding</w:t>
            </w:r>
            <w:r>
              <w:rPr>
                <w:rFonts w:ascii="Arial" w:hAnsi="Arial" w:cs="Arial"/>
                <w:b/>
              </w:rPr>
              <w:t xml:space="preserve"> of</w:t>
            </w:r>
            <w:r w:rsidRPr="001E430F">
              <w:rPr>
                <w:rFonts w:ascii="Arial" w:hAnsi="Arial" w:cs="Arial"/>
                <w:b/>
              </w:rPr>
              <w:t xml:space="preserve"> how the force are addressing value for money between </w:t>
            </w:r>
            <w:r>
              <w:rPr>
                <w:rFonts w:ascii="Arial" w:hAnsi="Arial" w:cs="Arial"/>
                <w:b/>
              </w:rPr>
              <w:t xml:space="preserve">the </w:t>
            </w:r>
            <w:r w:rsidRPr="001E430F">
              <w:rPr>
                <w:rFonts w:ascii="Arial" w:hAnsi="Arial" w:cs="Arial"/>
                <w:b/>
              </w:rPr>
              <w:t xml:space="preserve">FMS and PEEL. </w:t>
            </w:r>
          </w:p>
        </w:tc>
        <w:tc>
          <w:tcPr>
            <w:tcW w:w="2359" w:type="dxa"/>
            <w:shd w:val="clear" w:color="auto" w:fill="00B050"/>
          </w:tcPr>
          <w:p w14:paraId="41AA9DEE" w14:textId="0C7047DD" w:rsidR="00884F03" w:rsidRPr="001E430F" w:rsidRDefault="00884F03" w:rsidP="00884F03">
            <w:pPr>
              <w:jc w:val="both"/>
              <w:rPr>
                <w:rFonts w:ascii="Arial" w:hAnsi="Arial" w:cs="Arial"/>
                <w:b/>
              </w:rPr>
            </w:pPr>
            <w:r w:rsidRPr="001E430F">
              <w:rPr>
                <w:rFonts w:ascii="Arial" w:hAnsi="Arial" w:cs="Arial"/>
                <w:b/>
              </w:rPr>
              <w:t>Ongoing assessment through deep dives based on a variety of reports and audit reports.</w:t>
            </w:r>
          </w:p>
        </w:tc>
      </w:tr>
      <w:tr w:rsidR="00884F03" w:rsidRPr="00A53745" w14:paraId="23766D3A" w14:textId="49798116" w:rsidTr="00884F03">
        <w:trPr>
          <w:trHeight w:val="247"/>
        </w:trPr>
        <w:tc>
          <w:tcPr>
            <w:tcW w:w="792" w:type="dxa"/>
          </w:tcPr>
          <w:p w14:paraId="27139DCA" w14:textId="4DBEAF03" w:rsidR="00884F03" w:rsidRDefault="00884F03" w:rsidP="00884F03">
            <w:r>
              <w:rPr>
                <w:rFonts w:ascii="Arial" w:hAnsi="Arial" w:cs="Arial"/>
              </w:rPr>
              <w:t>9.</w:t>
            </w:r>
          </w:p>
        </w:tc>
        <w:tc>
          <w:tcPr>
            <w:tcW w:w="2930" w:type="dxa"/>
          </w:tcPr>
          <w:p w14:paraId="36992081" w14:textId="15CF69ED" w:rsidR="00884F03" w:rsidRPr="007E5BE7" w:rsidRDefault="00CF0DB9" w:rsidP="00884F03">
            <w:pPr>
              <w:jc w:val="both"/>
              <w:rPr>
                <w:rFonts w:ascii="Arial" w:hAnsi="Arial" w:cs="Arial"/>
              </w:rPr>
            </w:pPr>
            <w:r w:rsidRPr="008572A7">
              <w:rPr>
                <w:rFonts w:ascii="Arial" w:hAnsi="Arial" w:cs="Arial"/>
                <w:b/>
                <w:bCs/>
              </w:rPr>
              <w:t>New action 2023:</w:t>
            </w:r>
            <w:r>
              <w:rPr>
                <w:rFonts w:ascii="Arial" w:hAnsi="Arial" w:cs="Arial"/>
              </w:rPr>
              <w:t xml:space="preserve"> </w:t>
            </w:r>
            <w:r w:rsidR="00884F03" w:rsidRPr="00AD5D79">
              <w:rPr>
                <w:rFonts w:ascii="Arial" w:hAnsi="Arial" w:cs="Arial"/>
              </w:rPr>
              <w:t xml:space="preserve">Is the committee aware of the work of the Police and Crime Panel (PCP) and the assurance requested by the panel from the PCC?  </w:t>
            </w:r>
          </w:p>
        </w:tc>
        <w:tc>
          <w:tcPr>
            <w:tcW w:w="5235" w:type="dxa"/>
          </w:tcPr>
          <w:p w14:paraId="4BF53699" w14:textId="77777777" w:rsidR="00884F03" w:rsidRPr="004C085E" w:rsidRDefault="00884F03" w:rsidP="00884F03">
            <w:pPr>
              <w:jc w:val="both"/>
              <w:rPr>
                <w:rFonts w:ascii="Arial" w:eastAsia="Calibri" w:hAnsi="Arial" w:cs="Arial"/>
                <w:sz w:val="24"/>
                <w:szCs w:val="24"/>
              </w:rPr>
            </w:pPr>
            <w:r w:rsidRPr="00A554FD">
              <w:rPr>
                <w:rFonts w:ascii="Arial" w:hAnsi="Arial" w:cs="Arial"/>
              </w:rPr>
              <w:t xml:space="preserve">Half of the respondents agreed the committee were aware of the work of the PCP and requested assurance by the panel from the PCC. </w:t>
            </w:r>
            <w:r w:rsidRPr="00976FFC">
              <w:rPr>
                <w:rFonts w:ascii="Arial" w:hAnsi="Arial" w:cs="Arial"/>
              </w:rPr>
              <w:t xml:space="preserve"> </w:t>
            </w:r>
            <w:r w:rsidRPr="00976FFC">
              <w:rPr>
                <w:rFonts w:ascii="Arial" w:eastAsia="Calibri" w:hAnsi="Arial" w:cs="Arial"/>
              </w:rPr>
              <w:t>Some respondents were not certain as to how it was discharged, if the PCP had an annual evaluation and viewing the PCP online was a time-consuming exercise.</w:t>
            </w:r>
            <w:r w:rsidRPr="004D0FEC">
              <w:rPr>
                <w:rFonts w:ascii="Arial" w:eastAsia="Calibri" w:hAnsi="Arial" w:cs="Arial"/>
              </w:rPr>
              <w:t xml:space="preserve"> </w:t>
            </w:r>
            <w:r>
              <w:rPr>
                <w:rFonts w:ascii="Arial" w:eastAsia="Calibri" w:hAnsi="Arial" w:cs="Arial"/>
              </w:rPr>
              <w:t xml:space="preserve">It was suggested that there could be </w:t>
            </w:r>
            <w:r w:rsidRPr="004D0FEC">
              <w:rPr>
                <w:rFonts w:ascii="Arial" w:hAnsi="Arial" w:cs="Arial"/>
              </w:rPr>
              <w:t>some cross-attendance</w:t>
            </w:r>
            <w:r>
              <w:rPr>
                <w:rFonts w:ascii="Arial" w:hAnsi="Arial" w:cs="Arial"/>
              </w:rPr>
              <w:t xml:space="preserve"> of meetings.</w:t>
            </w:r>
          </w:p>
          <w:p w14:paraId="2B80D1B3" w14:textId="77777777" w:rsidR="00884F03" w:rsidRDefault="00884F03" w:rsidP="00884F03">
            <w:pPr>
              <w:jc w:val="both"/>
              <w:rPr>
                <w:rFonts w:ascii="Arial" w:hAnsi="Arial" w:cs="Arial"/>
              </w:rPr>
            </w:pPr>
          </w:p>
        </w:tc>
        <w:tc>
          <w:tcPr>
            <w:tcW w:w="4646" w:type="dxa"/>
          </w:tcPr>
          <w:p w14:paraId="07F99BE5" w14:textId="193C6187" w:rsidR="00884F03" w:rsidRPr="005A7E81" w:rsidRDefault="00884F03" w:rsidP="00884F03">
            <w:pPr>
              <w:jc w:val="both"/>
              <w:rPr>
                <w:rFonts w:ascii="Arial" w:hAnsi="Arial" w:cs="Arial"/>
              </w:rPr>
            </w:pPr>
            <w:r>
              <w:rPr>
                <w:rFonts w:ascii="Arial" w:hAnsi="Arial" w:cs="Arial"/>
              </w:rPr>
              <w:t>For discussion at meeting on how JAC best foresee improvements in this area</w:t>
            </w:r>
          </w:p>
        </w:tc>
        <w:tc>
          <w:tcPr>
            <w:tcW w:w="4962" w:type="dxa"/>
          </w:tcPr>
          <w:p w14:paraId="0DDE47D5" w14:textId="3C7638A2" w:rsidR="00884F03" w:rsidRPr="001E430F" w:rsidRDefault="00884F03" w:rsidP="00884F03">
            <w:pPr>
              <w:jc w:val="both"/>
              <w:rPr>
                <w:rFonts w:ascii="Arial" w:hAnsi="Arial" w:cs="Arial"/>
                <w:b/>
              </w:rPr>
            </w:pPr>
            <w:r>
              <w:rPr>
                <w:rFonts w:ascii="Arial" w:hAnsi="Arial" w:cs="Arial"/>
                <w:b/>
              </w:rPr>
              <w:t>Information on the Gwent Police and Crime Panel is available publicly.  This could be an area of vulnerability for new members in terms of gaining knowledge and needs to be covered in induction.</w:t>
            </w:r>
          </w:p>
        </w:tc>
        <w:tc>
          <w:tcPr>
            <w:tcW w:w="2359" w:type="dxa"/>
            <w:shd w:val="clear" w:color="auto" w:fill="00B050"/>
          </w:tcPr>
          <w:p w14:paraId="1E67685C" w14:textId="77777777" w:rsidR="00884F03" w:rsidRPr="001E430F" w:rsidRDefault="00884F03" w:rsidP="00884F03">
            <w:pPr>
              <w:jc w:val="both"/>
              <w:rPr>
                <w:rFonts w:ascii="Arial" w:hAnsi="Arial" w:cs="Arial"/>
                <w:b/>
              </w:rPr>
            </w:pPr>
            <w:r>
              <w:rPr>
                <w:rFonts w:ascii="Arial" w:hAnsi="Arial" w:cs="Arial"/>
                <w:b/>
              </w:rPr>
              <w:t>Ongoing.</w:t>
            </w:r>
          </w:p>
          <w:p w14:paraId="001B4C2B" w14:textId="77777777" w:rsidR="00884F03" w:rsidRPr="001E430F" w:rsidRDefault="00884F03" w:rsidP="00884F03">
            <w:pPr>
              <w:rPr>
                <w:rFonts w:ascii="Arial" w:hAnsi="Arial" w:cs="Arial"/>
                <w:b/>
              </w:rPr>
            </w:pPr>
          </w:p>
          <w:p w14:paraId="555A09B9" w14:textId="77777777" w:rsidR="00884F03" w:rsidRPr="001E430F" w:rsidRDefault="00884F03" w:rsidP="00884F03">
            <w:pPr>
              <w:jc w:val="both"/>
              <w:rPr>
                <w:rFonts w:ascii="Arial" w:hAnsi="Arial" w:cs="Arial"/>
                <w:b/>
              </w:rPr>
            </w:pPr>
          </w:p>
        </w:tc>
      </w:tr>
      <w:tr w:rsidR="00884F03" w:rsidRPr="00A53745" w14:paraId="6690B004" w14:textId="7A33EB26" w:rsidTr="00884F03">
        <w:trPr>
          <w:trHeight w:val="1266"/>
        </w:trPr>
        <w:tc>
          <w:tcPr>
            <w:tcW w:w="792" w:type="dxa"/>
          </w:tcPr>
          <w:p w14:paraId="4360587A" w14:textId="7845DB51" w:rsidR="00884F03" w:rsidRPr="00884F03" w:rsidRDefault="00884F03" w:rsidP="00884F03">
            <w:pPr>
              <w:rPr>
                <w:rFonts w:ascii="Arial" w:hAnsi="Arial" w:cs="Arial"/>
              </w:rPr>
            </w:pPr>
            <w:r>
              <w:rPr>
                <w:rFonts w:ascii="Arial" w:hAnsi="Arial" w:cs="Arial"/>
              </w:rPr>
              <w:t>13.</w:t>
            </w:r>
          </w:p>
        </w:tc>
        <w:tc>
          <w:tcPr>
            <w:tcW w:w="2930" w:type="dxa"/>
          </w:tcPr>
          <w:p w14:paraId="622F288B" w14:textId="42CDD267" w:rsidR="00884F03" w:rsidRPr="007E5BE7" w:rsidRDefault="00CF0DB9" w:rsidP="00884F03">
            <w:pPr>
              <w:jc w:val="both"/>
              <w:rPr>
                <w:rFonts w:ascii="Arial" w:hAnsi="Arial" w:cs="Arial"/>
              </w:rPr>
            </w:pPr>
            <w:r w:rsidRPr="008572A7">
              <w:rPr>
                <w:rFonts w:ascii="Arial" w:hAnsi="Arial" w:cs="Arial"/>
                <w:b/>
                <w:bCs/>
              </w:rPr>
              <w:t>New action 2023:</w:t>
            </w:r>
            <w:r>
              <w:rPr>
                <w:rFonts w:ascii="Arial" w:hAnsi="Arial" w:cs="Arial"/>
              </w:rPr>
              <w:t xml:space="preserve"> </w:t>
            </w:r>
            <w:r w:rsidR="00884F03" w:rsidRPr="009A69DF">
              <w:rPr>
                <w:rFonts w:ascii="Arial" w:hAnsi="Arial" w:cs="Arial"/>
              </w:rPr>
              <w:t>Are arrangements in place to support the committee with briefings and training?</w:t>
            </w:r>
          </w:p>
        </w:tc>
        <w:tc>
          <w:tcPr>
            <w:tcW w:w="5235" w:type="dxa"/>
          </w:tcPr>
          <w:p w14:paraId="150EFB84" w14:textId="77777777" w:rsidR="00884F03" w:rsidRDefault="00884F03" w:rsidP="00884F03">
            <w:pPr>
              <w:jc w:val="both"/>
              <w:rPr>
                <w:rFonts w:ascii="Arial" w:hAnsi="Arial" w:cs="Arial"/>
              </w:rPr>
            </w:pPr>
            <w:r w:rsidRPr="001356CB">
              <w:rPr>
                <w:rFonts w:ascii="Arial" w:hAnsi="Arial" w:cs="Arial"/>
              </w:rPr>
              <w:t>All respondents agreed arrangements and support w</w:t>
            </w:r>
            <w:r>
              <w:rPr>
                <w:rFonts w:ascii="Arial" w:hAnsi="Arial" w:cs="Arial"/>
              </w:rPr>
              <w:t>ere</w:t>
            </w:r>
            <w:r w:rsidRPr="001356CB">
              <w:rPr>
                <w:rFonts w:ascii="Arial" w:hAnsi="Arial" w:cs="Arial"/>
              </w:rPr>
              <w:t xml:space="preserve"> in place and it was </w:t>
            </w:r>
            <w:r>
              <w:rPr>
                <w:rFonts w:ascii="Arial" w:hAnsi="Arial" w:cs="Arial"/>
              </w:rPr>
              <w:t xml:space="preserve">suggested that </w:t>
            </w:r>
            <w:r w:rsidRPr="001356CB">
              <w:rPr>
                <w:rFonts w:ascii="Arial" w:hAnsi="Arial" w:cs="Arial"/>
              </w:rPr>
              <w:t>the additional training / induction sessions provided for new members should be completed / include existing members should they want a refresh</w:t>
            </w:r>
            <w:r>
              <w:rPr>
                <w:rFonts w:ascii="Arial" w:hAnsi="Arial" w:cs="Arial"/>
              </w:rPr>
              <w:t xml:space="preserve">. </w:t>
            </w:r>
          </w:p>
          <w:p w14:paraId="46334FBC" w14:textId="6E623BEC" w:rsidR="00884F03" w:rsidRPr="008E2DFE" w:rsidRDefault="00884F03" w:rsidP="00884F03">
            <w:pPr>
              <w:jc w:val="both"/>
              <w:rPr>
                <w:rFonts w:ascii="Arial" w:hAnsi="Arial" w:cs="Arial"/>
              </w:rPr>
            </w:pPr>
          </w:p>
        </w:tc>
        <w:tc>
          <w:tcPr>
            <w:tcW w:w="4646" w:type="dxa"/>
          </w:tcPr>
          <w:p w14:paraId="3986C713" w14:textId="7AD3BBBC" w:rsidR="00884F03" w:rsidRPr="005A7E81" w:rsidRDefault="00884F03" w:rsidP="00884F03">
            <w:pPr>
              <w:jc w:val="both"/>
              <w:rPr>
                <w:rFonts w:ascii="Arial" w:hAnsi="Arial" w:cs="Arial"/>
              </w:rPr>
            </w:pPr>
            <w:r>
              <w:rPr>
                <w:rFonts w:ascii="Arial" w:hAnsi="Arial" w:cs="Arial"/>
              </w:rPr>
              <w:t xml:space="preserve">Noted </w:t>
            </w:r>
          </w:p>
        </w:tc>
        <w:tc>
          <w:tcPr>
            <w:tcW w:w="4962" w:type="dxa"/>
          </w:tcPr>
          <w:p w14:paraId="028FED56" w14:textId="27D611C3" w:rsidR="00884F03" w:rsidRPr="001E430F" w:rsidRDefault="00884F03" w:rsidP="00884F03">
            <w:pPr>
              <w:jc w:val="both"/>
              <w:rPr>
                <w:rFonts w:ascii="Arial" w:hAnsi="Arial" w:cs="Arial"/>
                <w:b/>
              </w:rPr>
            </w:pPr>
            <w:r>
              <w:rPr>
                <w:rFonts w:ascii="Arial" w:hAnsi="Arial" w:cs="Arial"/>
                <w:b/>
              </w:rPr>
              <w:t>Last item on agenda to include a reminder for any risks in relation to any training identified during the meeting for JAC members to be discussed.</w:t>
            </w:r>
            <w:r w:rsidRPr="001E430F">
              <w:rPr>
                <w:rFonts w:ascii="Arial" w:hAnsi="Arial" w:cs="Arial"/>
                <w:b/>
              </w:rPr>
              <w:t xml:space="preserve"> </w:t>
            </w:r>
          </w:p>
        </w:tc>
        <w:tc>
          <w:tcPr>
            <w:tcW w:w="2359" w:type="dxa"/>
            <w:shd w:val="clear" w:color="auto" w:fill="00B050"/>
          </w:tcPr>
          <w:p w14:paraId="34D1150E" w14:textId="5A74200F" w:rsidR="00884F03" w:rsidRPr="001E430F" w:rsidRDefault="00884F03" w:rsidP="00884F03">
            <w:pPr>
              <w:jc w:val="both"/>
              <w:rPr>
                <w:rFonts w:ascii="Arial" w:hAnsi="Arial" w:cs="Arial"/>
                <w:b/>
              </w:rPr>
            </w:pPr>
            <w:r>
              <w:rPr>
                <w:rFonts w:ascii="Arial" w:hAnsi="Arial" w:cs="Arial"/>
                <w:b/>
              </w:rPr>
              <w:t>Ongoing.</w:t>
            </w:r>
          </w:p>
        </w:tc>
      </w:tr>
      <w:tr w:rsidR="00884F03" w:rsidRPr="00A53745" w14:paraId="3ED61F12" w14:textId="5421847D" w:rsidTr="00884F03">
        <w:trPr>
          <w:trHeight w:val="1266"/>
        </w:trPr>
        <w:tc>
          <w:tcPr>
            <w:tcW w:w="792" w:type="dxa"/>
          </w:tcPr>
          <w:p w14:paraId="0886F831" w14:textId="09FD136A" w:rsidR="00884F03" w:rsidRPr="001726DA" w:rsidRDefault="00884F03" w:rsidP="00884F03">
            <w:pPr>
              <w:rPr>
                <w:rFonts w:ascii="Arial" w:hAnsi="Arial" w:cs="Arial"/>
              </w:rPr>
            </w:pPr>
            <w:r w:rsidRPr="00A31E8C">
              <w:rPr>
                <w:rFonts w:ascii="Arial" w:hAnsi="Arial" w:cs="Arial"/>
              </w:rPr>
              <w:t>19.</w:t>
            </w:r>
          </w:p>
        </w:tc>
        <w:tc>
          <w:tcPr>
            <w:tcW w:w="2930" w:type="dxa"/>
          </w:tcPr>
          <w:p w14:paraId="4CDE915D" w14:textId="0F75145A" w:rsidR="00884F03" w:rsidRDefault="00CF0DB9" w:rsidP="00884F03">
            <w:pPr>
              <w:jc w:val="both"/>
              <w:rPr>
                <w:rFonts w:ascii="Arial" w:hAnsi="Arial" w:cs="Arial"/>
              </w:rPr>
            </w:pPr>
            <w:r w:rsidRPr="008572A7">
              <w:rPr>
                <w:rFonts w:ascii="Arial" w:hAnsi="Arial" w:cs="Arial"/>
                <w:b/>
                <w:bCs/>
              </w:rPr>
              <w:t>New action 2023:</w:t>
            </w:r>
            <w:r>
              <w:rPr>
                <w:rFonts w:ascii="Arial" w:hAnsi="Arial" w:cs="Arial"/>
              </w:rPr>
              <w:t xml:space="preserve"> </w:t>
            </w:r>
            <w:r w:rsidR="00884F03" w:rsidRPr="00A31E8C">
              <w:rPr>
                <w:rFonts w:ascii="Arial" w:hAnsi="Arial" w:cs="Arial"/>
              </w:rPr>
              <w:t>Has the committee obtained feedback on its performance from those interacting with the committee or relying on its work?</w:t>
            </w:r>
          </w:p>
          <w:p w14:paraId="3CEC2F57" w14:textId="503759E2" w:rsidR="00884F03" w:rsidRPr="00973074" w:rsidRDefault="00884F03" w:rsidP="00884F03">
            <w:pPr>
              <w:jc w:val="both"/>
              <w:rPr>
                <w:rFonts w:ascii="Arial" w:hAnsi="Arial" w:cs="Arial"/>
              </w:rPr>
            </w:pPr>
          </w:p>
        </w:tc>
        <w:tc>
          <w:tcPr>
            <w:tcW w:w="5235" w:type="dxa"/>
          </w:tcPr>
          <w:p w14:paraId="4BE0F7A5" w14:textId="117B7E0C" w:rsidR="00884F03" w:rsidRPr="00B4365C" w:rsidRDefault="00884F03" w:rsidP="00884F03">
            <w:pPr>
              <w:jc w:val="both"/>
              <w:rPr>
                <w:rFonts w:ascii="Arial" w:hAnsi="Arial" w:cs="Arial"/>
              </w:rPr>
            </w:pPr>
            <w:r>
              <w:rPr>
                <w:rFonts w:ascii="Arial" w:hAnsi="Arial" w:cs="Arial"/>
              </w:rPr>
              <w:t xml:space="preserve">Over half of respondents agreed the committee obtained feedback on its performance but some members were </w:t>
            </w:r>
            <w:proofErr w:type="gramStart"/>
            <w:r>
              <w:rPr>
                <w:rFonts w:ascii="Arial" w:hAnsi="Arial" w:cs="Arial"/>
              </w:rPr>
              <w:t>unsure</w:t>
            </w:r>
            <w:proofErr w:type="gramEnd"/>
            <w:r>
              <w:rPr>
                <w:rFonts w:ascii="Arial" w:hAnsi="Arial" w:cs="Arial"/>
              </w:rPr>
              <w:t xml:space="preserve"> and it was suggested this could benefit from being more explicit.</w:t>
            </w:r>
          </w:p>
        </w:tc>
        <w:tc>
          <w:tcPr>
            <w:tcW w:w="4646" w:type="dxa"/>
          </w:tcPr>
          <w:p w14:paraId="10894305" w14:textId="499F3CFE" w:rsidR="00884F03" w:rsidRPr="005A7E81" w:rsidRDefault="00884F03" w:rsidP="00884F03">
            <w:pPr>
              <w:jc w:val="both"/>
              <w:rPr>
                <w:rFonts w:ascii="Arial" w:hAnsi="Arial" w:cs="Arial"/>
              </w:rPr>
            </w:pPr>
            <w:r>
              <w:rPr>
                <w:rFonts w:ascii="Arial" w:hAnsi="Arial" w:cs="Arial"/>
              </w:rPr>
              <w:t xml:space="preserve">The Self – Assessment is the primary feedback mechanism and includes those that interact with JAC. For discussion at meeting. </w:t>
            </w:r>
          </w:p>
        </w:tc>
        <w:tc>
          <w:tcPr>
            <w:tcW w:w="4962" w:type="dxa"/>
          </w:tcPr>
          <w:p w14:paraId="7CDCD4A1" w14:textId="7CF3C3AC" w:rsidR="00884F03" w:rsidRPr="001E430F" w:rsidRDefault="00884F03" w:rsidP="00884F03">
            <w:pPr>
              <w:jc w:val="both"/>
              <w:rPr>
                <w:rFonts w:ascii="Arial" w:hAnsi="Arial" w:cs="Arial"/>
                <w:b/>
              </w:rPr>
            </w:pPr>
            <w:r w:rsidRPr="001E430F">
              <w:rPr>
                <w:rFonts w:ascii="Arial" w:hAnsi="Arial" w:cs="Arial"/>
                <w:b/>
              </w:rPr>
              <w:t>Significant impact achieved in terms of evidential property and child custody as the most recent examples</w:t>
            </w:r>
            <w:r>
              <w:rPr>
                <w:rFonts w:ascii="Arial" w:hAnsi="Arial" w:cs="Arial"/>
                <w:b/>
              </w:rPr>
              <w:t>.</w:t>
            </w:r>
          </w:p>
        </w:tc>
        <w:tc>
          <w:tcPr>
            <w:tcW w:w="2359" w:type="dxa"/>
            <w:shd w:val="clear" w:color="auto" w:fill="00B050"/>
          </w:tcPr>
          <w:p w14:paraId="24E4976A" w14:textId="2EA690CD" w:rsidR="00884F03" w:rsidRPr="001E430F" w:rsidRDefault="00884F03" w:rsidP="00884F03">
            <w:pPr>
              <w:jc w:val="both"/>
              <w:rPr>
                <w:rFonts w:ascii="Arial" w:hAnsi="Arial" w:cs="Arial"/>
                <w:b/>
              </w:rPr>
            </w:pPr>
            <w:r w:rsidRPr="001E430F">
              <w:rPr>
                <w:rFonts w:ascii="Arial" w:hAnsi="Arial" w:cs="Arial"/>
                <w:b/>
              </w:rPr>
              <w:t xml:space="preserve">Ongoing – but significant progress </w:t>
            </w:r>
          </w:p>
        </w:tc>
      </w:tr>
      <w:tr w:rsidR="00884F03" w:rsidRPr="00A53745" w14:paraId="596D21F2" w14:textId="7091757A" w:rsidTr="00884F03">
        <w:trPr>
          <w:trHeight w:val="1266"/>
        </w:trPr>
        <w:tc>
          <w:tcPr>
            <w:tcW w:w="792" w:type="dxa"/>
          </w:tcPr>
          <w:p w14:paraId="3772D5AC" w14:textId="6498AF1C" w:rsidR="00884F03" w:rsidRPr="003919C1" w:rsidRDefault="00884F03" w:rsidP="00884F03">
            <w:pPr>
              <w:rPr>
                <w:rFonts w:ascii="Arial" w:hAnsi="Arial" w:cs="Arial"/>
              </w:rPr>
            </w:pPr>
            <w:r>
              <w:rPr>
                <w:rFonts w:ascii="Arial" w:hAnsi="Arial" w:cs="Arial"/>
              </w:rPr>
              <w:lastRenderedPageBreak/>
              <w:t>24.</w:t>
            </w:r>
          </w:p>
        </w:tc>
        <w:tc>
          <w:tcPr>
            <w:tcW w:w="2930" w:type="dxa"/>
          </w:tcPr>
          <w:p w14:paraId="4B7C030C" w14:textId="199A8C13" w:rsidR="00884F03" w:rsidRPr="00F91900" w:rsidRDefault="00CF0DB9" w:rsidP="00884F03">
            <w:pPr>
              <w:jc w:val="both"/>
              <w:rPr>
                <w:rFonts w:ascii="Arial" w:hAnsi="Arial" w:cs="Arial"/>
              </w:rPr>
            </w:pPr>
            <w:r w:rsidRPr="008572A7">
              <w:rPr>
                <w:rFonts w:ascii="Arial" w:hAnsi="Arial" w:cs="Arial"/>
                <w:b/>
                <w:bCs/>
              </w:rPr>
              <w:t>New action 2023:</w:t>
            </w:r>
            <w:r>
              <w:rPr>
                <w:rFonts w:ascii="Arial" w:hAnsi="Arial" w:cs="Arial"/>
              </w:rPr>
              <w:t xml:space="preserve"> </w:t>
            </w:r>
            <w:r w:rsidR="00884F03" w:rsidRPr="004C36CD">
              <w:rPr>
                <w:rFonts w:ascii="Arial" w:hAnsi="Arial" w:cs="Arial"/>
              </w:rPr>
              <w:t>Has the committee considered whether all standing items on the agenda are truly adding value to the committee’s work?</w:t>
            </w:r>
          </w:p>
        </w:tc>
        <w:tc>
          <w:tcPr>
            <w:tcW w:w="5235" w:type="dxa"/>
          </w:tcPr>
          <w:p w14:paraId="6F8DBBD9" w14:textId="423CD82C" w:rsidR="00884F03" w:rsidRPr="008E2DFE" w:rsidRDefault="00884F03" w:rsidP="00884F03">
            <w:pPr>
              <w:jc w:val="both"/>
              <w:rPr>
                <w:rFonts w:ascii="Arial" w:hAnsi="Arial" w:cs="Arial"/>
              </w:rPr>
            </w:pPr>
            <w:proofErr w:type="gramStart"/>
            <w:r w:rsidRPr="00305428">
              <w:rPr>
                <w:rFonts w:ascii="Arial" w:hAnsi="Arial" w:cs="Arial"/>
              </w:rPr>
              <w:t>The majority of</w:t>
            </w:r>
            <w:proofErr w:type="gramEnd"/>
            <w:r w:rsidRPr="00305428">
              <w:rPr>
                <w:rFonts w:ascii="Arial" w:hAnsi="Arial" w:cs="Arial"/>
              </w:rPr>
              <w:t xml:space="preserve"> respondents agreed the standing agenda items were adding value to their work. However, it was suggested that agenda items </w:t>
            </w:r>
            <w:r w:rsidRPr="00305428">
              <w:rPr>
                <w:rFonts w:ascii="Arial" w:eastAsia="Calibri" w:hAnsi="Arial" w:cs="Arial"/>
              </w:rPr>
              <w:t xml:space="preserve">could probably be agreed more explicitly in a collaborative session.  There was also a need to </w:t>
            </w:r>
            <w:r w:rsidRPr="00305428">
              <w:rPr>
                <w:rFonts w:ascii="Arial" w:hAnsi="Arial" w:cs="Arial"/>
              </w:rPr>
              <w:t xml:space="preserve">understand </w:t>
            </w:r>
            <w:proofErr w:type="spellStart"/>
            <w:r w:rsidRPr="00305428">
              <w:rPr>
                <w:rFonts w:ascii="Arial" w:hAnsi="Arial" w:cs="Arial"/>
              </w:rPr>
              <w:t>ToR</w:t>
            </w:r>
            <w:proofErr w:type="spellEnd"/>
            <w:r w:rsidRPr="00305428">
              <w:rPr>
                <w:rFonts w:ascii="Arial" w:hAnsi="Arial" w:cs="Arial"/>
              </w:rPr>
              <w:t xml:space="preserve"> as to some items that are presented to JAC, as some members feel they cannot add much value to them, but they need to go through JAC for good governance. The BAF clarif</w:t>
            </w:r>
            <w:r>
              <w:rPr>
                <w:rFonts w:ascii="Arial" w:hAnsi="Arial" w:cs="Arial"/>
              </w:rPr>
              <w:t>ies</w:t>
            </w:r>
            <w:r w:rsidRPr="00305428">
              <w:rPr>
                <w:rFonts w:ascii="Arial" w:hAnsi="Arial" w:cs="Arial"/>
              </w:rPr>
              <w:t xml:space="preserve"> this.</w:t>
            </w:r>
          </w:p>
        </w:tc>
        <w:tc>
          <w:tcPr>
            <w:tcW w:w="4646" w:type="dxa"/>
          </w:tcPr>
          <w:p w14:paraId="2B6C6187" w14:textId="333DD4FF" w:rsidR="00884F03" w:rsidRPr="005A7E81" w:rsidRDefault="00884F03" w:rsidP="00884F03">
            <w:pPr>
              <w:jc w:val="both"/>
              <w:rPr>
                <w:rFonts w:ascii="Arial" w:hAnsi="Arial" w:cs="Arial"/>
              </w:rPr>
            </w:pPr>
            <w:r>
              <w:rPr>
                <w:rFonts w:ascii="Arial" w:hAnsi="Arial" w:cs="Arial"/>
              </w:rPr>
              <w:t xml:space="preserve">Agenda items discussed with the Chair prior to each meeting.  Revision of </w:t>
            </w:r>
            <w:proofErr w:type="spellStart"/>
            <w:r>
              <w:rPr>
                <w:rFonts w:ascii="Arial" w:hAnsi="Arial" w:cs="Arial"/>
              </w:rPr>
              <w:t>ToRs</w:t>
            </w:r>
            <w:proofErr w:type="spellEnd"/>
            <w:r>
              <w:rPr>
                <w:rFonts w:ascii="Arial" w:hAnsi="Arial" w:cs="Arial"/>
              </w:rPr>
              <w:t xml:space="preserve"> for September will reaffirm the forward work plan and the clarification of lead members. </w:t>
            </w:r>
          </w:p>
        </w:tc>
        <w:tc>
          <w:tcPr>
            <w:tcW w:w="4962" w:type="dxa"/>
          </w:tcPr>
          <w:p w14:paraId="77E64EE2" w14:textId="6620F946" w:rsidR="00884F03" w:rsidRPr="001E430F" w:rsidRDefault="00884F03" w:rsidP="00884F03">
            <w:pPr>
              <w:jc w:val="both"/>
              <w:rPr>
                <w:rFonts w:ascii="Arial" w:hAnsi="Arial" w:cs="Arial"/>
                <w:b/>
              </w:rPr>
            </w:pPr>
            <w:r w:rsidRPr="001E430F">
              <w:rPr>
                <w:rFonts w:ascii="Arial" w:hAnsi="Arial" w:cs="Arial"/>
                <w:b/>
              </w:rPr>
              <w:t xml:space="preserve">Standards of governance are important to </w:t>
            </w:r>
            <w:proofErr w:type="gramStart"/>
            <w:r w:rsidRPr="001E430F">
              <w:rPr>
                <w:rFonts w:ascii="Arial" w:hAnsi="Arial" w:cs="Arial"/>
                <w:b/>
              </w:rPr>
              <w:t>maintain</w:t>
            </w:r>
            <w:proofErr w:type="gramEnd"/>
            <w:r w:rsidRPr="001E430F">
              <w:rPr>
                <w:rFonts w:ascii="Arial" w:hAnsi="Arial" w:cs="Arial"/>
                <w:b/>
              </w:rPr>
              <w:t xml:space="preserve"> and the committee needs to be fully aware of policies and the</w:t>
            </w:r>
            <w:r>
              <w:rPr>
                <w:rFonts w:ascii="Arial" w:hAnsi="Arial" w:cs="Arial"/>
                <w:b/>
              </w:rPr>
              <w:t xml:space="preserve"> JACs</w:t>
            </w:r>
            <w:r w:rsidRPr="001E430F">
              <w:rPr>
                <w:rFonts w:ascii="Arial" w:hAnsi="Arial" w:cs="Arial"/>
                <w:b/>
              </w:rPr>
              <w:t xml:space="preserve"> role in </w:t>
            </w:r>
            <w:r>
              <w:rPr>
                <w:rFonts w:ascii="Arial" w:hAnsi="Arial" w:cs="Arial"/>
                <w:b/>
              </w:rPr>
              <w:t xml:space="preserve">providing feedback.  It is important that all JAC members read papers in advance of the meeting so that the </w:t>
            </w:r>
            <w:r w:rsidRPr="001E430F">
              <w:rPr>
                <w:rFonts w:ascii="Arial" w:hAnsi="Arial" w:cs="Arial"/>
                <w:b/>
              </w:rPr>
              <w:t>appropriate time</w:t>
            </w:r>
            <w:r>
              <w:rPr>
                <w:rFonts w:ascii="Arial" w:hAnsi="Arial" w:cs="Arial"/>
                <w:b/>
              </w:rPr>
              <w:t xml:space="preserve">, as </w:t>
            </w:r>
            <w:proofErr w:type="gramStart"/>
            <w:r>
              <w:rPr>
                <w:rFonts w:ascii="Arial" w:hAnsi="Arial" w:cs="Arial"/>
                <w:b/>
              </w:rPr>
              <w:t xml:space="preserve">allocated </w:t>
            </w:r>
            <w:r w:rsidRPr="001E430F">
              <w:rPr>
                <w:rFonts w:ascii="Arial" w:hAnsi="Arial" w:cs="Arial"/>
                <w:b/>
              </w:rPr>
              <w:t xml:space="preserve"> on</w:t>
            </w:r>
            <w:proofErr w:type="gramEnd"/>
            <w:r w:rsidRPr="001E430F">
              <w:rPr>
                <w:rFonts w:ascii="Arial" w:hAnsi="Arial" w:cs="Arial"/>
                <w:b/>
              </w:rPr>
              <w:t xml:space="preserve"> the agenda</w:t>
            </w:r>
            <w:r>
              <w:rPr>
                <w:rFonts w:ascii="Arial" w:hAnsi="Arial" w:cs="Arial"/>
                <w:b/>
              </w:rPr>
              <w:t>, is adhered to.</w:t>
            </w:r>
          </w:p>
        </w:tc>
        <w:tc>
          <w:tcPr>
            <w:tcW w:w="2359" w:type="dxa"/>
            <w:shd w:val="clear" w:color="auto" w:fill="00B050"/>
          </w:tcPr>
          <w:p w14:paraId="1A07ECF1" w14:textId="77777777" w:rsidR="00884F03" w:rsidRPr="001E430F" w:rsidRDefault="00884F03" w:rsidP="00884F03">
            <w:pPr>
              <w:jc w:val="both"/>
              <w:rPr>
                <w:rFonts w:ascii="Arial" w:hAnsi="Arial" w:cs="Arial"/>
                <w:b/>
              </w:rPr>
            </w:pPr>
            <w:r w:rsidRPr="001E430F">
              <w:rPr>
                <w:rFonts w:ascii="Arial" w:hAnsi="Arial" w:cs="Arial"/>
                <w:b/>
              </w:rPr>
              <w:t xml:space="preserve">Ongoing </w:t>
            </w:r>
          </w:p>
          <w:p w14:paraId="3D198C5A" w14:textId="77777777" w:rsidR="00884F03" w:rsidRPr="001E430F" w:rsidRDefault="00884F03" w:rsidP="00884F03">
            <w:pPr>
              <w:jc w:val="both"/>
              <w:rPr>
                <w:rFonts w:ascii="Arial" w:hAnsi="Arial" w:cs="Arial"/>
                <w:b/>
              </w:rPr>
            </w:pPr>
          </w:p>
          <w:p w14:paraId="1754BD76" w14:textId="2A82DF75" w:rsidR="00884F03" w:rsidRPr="001E430F" w:rsidRDefault="00884F03" w:rsidP="00884F03">
            <w:pPr>
              <w:jc w:val="both"/>
              <w:rPr>
                <w:rFonts w:ascii="Arial" w:hAnsi="Arial" w:cs="Arial"/>
                <w:b/>
              </w:rPr>
            </w:pPr>
          </w:p>
        </w:tc>
      </w:tr>
      <w:tr w:rsidR="00884F03" w:rsidRPr="00A53745" w14:paraId="42117D04" w14:textId="33463E5B" w:rsidTr="00884F03">
        <w:trPr>
          <w:trHeight w:val="1266"/>
        </w:trPr>
        <w:tc>
          <w:tcPr>
            <w:tcW w:w="792" w:type="dxa"/>
          </w:tcPr>
          <w:p w14:paraId="28328C1B" w14:textId="1B0DA775" w:rsidR="00884F03" w:rsidRPr="002547DA" w:rsidRDefault="00884F03" w:rsidP="00884F03">
            <w:pPr>
              <w:rPr>
                <w:rFonts w:ascii="Arial" w:hAnsi="Arial" w:cs="Arial"/>
              </w:rPr>
            </w:pPr>
            <w:r>
              <w:rPr>
                <w:rFonts w:ascii="Arial" w:hAnsi="Arial" w:cs="Arial"/>
              </w:rPr>
              <w:t>N/A</w:t>
            </w:r>
          </w:p>
        </w:tc>
        <w:tc>
          <w:tcPr>
            <w:tcW w:w="2930" w:type="dxa"/>
          </w:tcPr>
          <w:p w14:paraId="75DDEA20" w14:textId="6D4FD124" w:rsidR="00884F03" w:rsidRDefault="00CF0DB9" w:rsidP="00884F03">
            <w:pPr>
              <w:spacing w:line="276" w:lineRule="auto"/>
              <w:jc w:val="both"/>
              <w:rPr>
                <w:rFonts w:ascii="Arial" w:hAnsi="Arial" w:cs="Arial"/>
              </w:rPr>
            </w:pPr>
            <w:r w:rsidRPr="008572A7">
              <w:rPr>
                <w:rFonts w:ascii="Arial" w:hAnsi="Arial" w:cs="Arial"/>
                <w:b/>
                <w:bCs/>
              </w:rPr>
              <w:t>New action 2023:</w:t>
            </w:r>
            <w:r>
              <w:rPr>
                <w:rFonts w:ascii="Arial" w:hAnsi="Arial" w:cs="Arial"/>
              </w:rPr>
              <w:t xml:space="preserve"> </w:t>
            </w:r>
            <w:r w:rsidR="00884F03" w:rsidRPr="00C65495">
              <w:rPr>
                <w:rFonts w:ascii="Arial" w:hAnsi="Arial" w:cs="Arial"/>
              </w:rPr>
              <w:t xml:space="preserve">JAC requested that the below action was added to this action plan in their meeting dated </w:t>
            </w:r>
            <w:r w:rsidR="00884F03">
              <w:rPr>
                <w:rFonts w:ascii="Arial" w:hAnsi="Arial" w:cs="Arial"/>
              </w:rPr>
              <w:t>15</w:t>
            </w:r>
            <w:r w:rsidR="00884F03" w:rsidRPr="00865A53">
              <w:rPr>
                <w:rFonts w:ascii="Arial" w:hAnsi="Arial" w:cs="Arial"/>
                <w:vertAlign w:val="superscript"/>
              </w:rPr>
              <w:t>th</w:t>
            </w:r>
            <w:r w:rsidR="00884F03">
              <w:rPr>
                <w:rFonts w:ascii="Arial" w:hAnsi="Arial" w:cs="Arial"/>
              </w:rPr>
              <w:t xml:space="preserve"> June 2023</w:t>
            </w:r>
          </w:p>
          <w:p w14:paraId="5D6BB76C" w14:textId="77777777" w:rsidR="00884F03" w:rsidRDefault="00884F03" w:rsidP="00884F03">
            <w:pPr>
              <w:jc w:val="both"/>
              <w:rPr>
                <w:rFonts w:ascii="Arial" w:hAnsi="Arial" w:cs="Arial"/>
              </w:rPr>
            </w:pPr>
          </w:p>
          <w:p w14:paraId="0868965C" w14:textId="77777777" w:rsidR="00884F03" w:rsidRPr="004F0200" w:rsidRDefault="00884F03" w:rsidP="00884F03">
            <w:pPr>
              <w:autoSpaceDE w:val="0"/>
              <w:autoSpaceDN w:val="0"/>
              <w:adjustRightInd w:val="0"/>
              <w:jc w:val="both"/>
              <w:rPr>
                <w:rFonts w:ascii="Arial" w:hAnsi="Arial" w:cs="Arial"/>
                <w:color w:val="000000"/>
              </w:rPr>
            </w:pPr>
            <w:r w:rsidRPr="004F0200">
              <w:rPr>
                <w:rFonts w:ascii="Arial" w:hAnsi="Arial" w:cs="Arial"/>
                <w:color w:val="000000"/>
              </w:rPr>
              <w:t>Internal Audit Area, potential areas of consultancy</w:t>
            </w:r>
          </w:p>
          <w:p w14:paraId="2F5CFF05" w14:textId="77777777" w:rsidR="00884F03" w:rsidRDefault="00884F03" w:rsidP="00884F03">
            <w:pPr>
              <w:jc w:val="both"/>
              <w:rPr>
                <w:rFonts w:ascii="Arial" w:hAnsi="Arial" w:cs="Arial"/>
              </w:rPr>
            </w:pPr>
          </w:p>
          <w:p w14:paraId="3635A699" w14:textId="5E85ABE6" w:rsidR="00884F03" w:rsidRPr="002547DA" w:rsidRDefault="00884F03" w:rsidP="00884F03">
            <w:pPr>
              <w:jc w:val="both"/>
              <w:rPr>
                <w:rFonts w:ascii="Arial" w:hAnsi="Arial" w:cs="Arial"/>
              </w:rPr>
            </w:pPr>
          </w:p>
        </w:tc>
        <w:tc>
          <w:tcPr>
            <w:tcW w:w="5235" w:type="dxa"/>
          </w:tcPr>
          <w:p w14:paraId="43451DAA" w14:textId="162A5AFF" w:rsidR="00884F03" w:rsidRPr="008E2DFE" w:rsidRDefault="00884F03" w:rsidP="00884F03">
            <w:pPr>
              <w:jc w:val="both"/>
              <w:rPr>
                <w:rFonts w:ascii="Arial" w:hAnsi="Arial" w:cs="Arial"/>
              </w:rPr>
            </w:pPr>
          </w:p>
        </w:tc>
        <w:tc>
          <w:tcPr>
            <w:tcW w:w="4646" w:type="dxa"/>
          </w:tcPr>
          <w:p w14:paraId="4D8FD3AE" w14:textId="4C989F76" w:rsidR="00884F03" w:rsidRPr="005A7E81" w:rsidRDefault="00884F03" w:rsidP="00884F03">
            <w:pPr>
              <w:jc w:val="both"/>
              <w:rPr>
                <w:rFonts w:ascii="Arial" w:hAnsi="Arial" w:cs="Arial"/>
              </w:rPr>
            </w:pPr>
          </w:p>
        </w:tc>
        <w:tc>
          <w:tcPr>
            <w:tcW w:w="4962" w:type="dxa"/>
          </w:tcPr>
          <w:p w14:paraId="21B89AA5" w14:textId="1DB0341E" w:rsidR="00884F03" w:rsidRPr="001E430F" w:rsidRDefault="00884F03" w:rsidP="00884F03">
            <w:pPr>
              <w:jc w:val="both"/>
              <w:rPr>
                <w:rFonts w:ascii="Arial" w:hAnsi="Arial" w:cs="Arial"/>
                <w:b/>
              </w:rPr>
            </w:pPr>
            <w:r w:rsidRPr="001E430F">
              <w:rPr>
                <w:rFonts w:ascii="Arial" w:hAnsi="Arial" w:cs="Arial"/>
                <w:b/>
              </w:rPr>
              <w:t>Further discussion required in September with TIAA</w:t>
            </w:r>
          </w:p>
        </w:tc>
        <w:tc>
          <w:tcPr>
            <w:tcW w:w="2359" w:type="dxa"/>
            <w:shd w:val="clear" w:color="auto" w:fill="00B050"/>
          </w:tcPr>
          <w:p w14:paraId="28D2ED18" w14:textId="0BCC1973" w:rsidR="00884F03" w:rsidRPr="001E430F" w:rsidRDefault="00884F03" w:rsidP="00884F03">
            <w:pPr>
              <w:jc w:val="both"/>
              <w:rPr>
                <w:rFonts w:ascii="Arial" w:hAnsi="Arial" w:cs="Arial"/>
                <w:b/>
              </w:rPr>
            </w:pPr>
            <w:r>
              <w:rPr>
                <w:rFonts w:ascii="Arial" w:hAnsi="Arial" w:cs="Arial"/>
                <w:b/>
              </w:rPr>
              <w:t>Ongoing</w:t>
            </w:r>
          </w:p>
        </w:tc>
      </w:tr>
      <w:tr w:rsidR="00884F03" w:rsidRPr="00A53745" w14:paraId="0A769300" w14:textId="3EDE88DC" w:rsidTr="00884F03">
        <w:trPr>
          <w:trHeight w:val="1266"/>
        </w:trPr>
        <w:tc>
          <w:tcPr>
            <w:tcW w:w="792" w:type="dxa"/>
          </w:tcPr>
          <w:p w14:paraId="4C0570DC" w14:textId="2FF90D3F" w:rsidR="00884F03" w:rsidRPr="008A6C82" w:rsidRDefault="00884F03" w:rsidP="00884F03">
            <w:pPr>
              <w:rPr>
                <w:rFonts w:ascii="Arial" w:hAnsi="Arial" w:cs="Arial"/>
              </w:rPr>
            </w:pPr>
            <w:r>
              <w:rPr>
                <w:rFonts w:ascii="Arial" w:hAnsi="Arial" w:cs="Arial"/>
              </w:rPr>
              <w:t>N/A</w:t>
            </w:r>
          </w:p>
        </w:tc>
        <w:tc>
          <w:tcPr>
            <w:tcW w:w="2930" w:type="dxa"/>
          </w:tcPr>
          <w:p w14:paraId="007DF3C5" w14:textId="2A173955" w:rsidR="00884F03" w:rsidRDefault="00CF0DB9" w:rsidP="00884F03">
            <w:pPr>
              <w:spacing w:line="276" w:lineRule="auto"/>
              <w:jc w:val="both"/>
              <w:rPr>
                <w:rFonts w:ascii="Arial" w:hAnsi="Arial" w:cs="Arial"/>
              </w:rPr>
            </w:pPr>
            <w:r w:rsidRPr="008572A7">
              <w:rPr>
                <w:rFonts w:ascii="Arial" w:hAnsi="Arial" w:cs="Arial"/>
                <w:b/>
                <w:bCs/>
              </w:rPr>
              <w:t>New action 2023:</w:t>
            </w:r>
            <w:r>
              <w:rPr>
                <w:rFonts w:ascii="Arial" w:hAnsi="Arial" w:cs="Arial"/>
              </w:rPr>
              <w:t xml:space="preserve"> </w:t>
            </w:r>
            <w:r w:rsidR="00884F03" w:rsidRPr="00C65495">
              <w:rPr>
                <w:rFonts w:ascii="Arial" w:hAnsi="Arial" w:cs="Arial"/>
              </w:rPr>
              <w:t xml:space="preserve">JAC requested that the below action was added to this action plan in their meeting dated </w:t>
            </w:r>
            <w:r w:rsidR="00884F03">
              <w:rPr>
                <w:rFonts w:ascii="Arial" w:hAnsi="Arial" w:cs="Arial"/>
              </w:rPr>
              <w:t>15</w:t>
            </w:r>
            <w:r w:rsidR="00884F03" w:rsidRPr="00865A53">
              <w:rPr>
                <w:rFonts w:ascii="Arial" w:hAnsi="Arial" w:cs="Arial"/>
                <w:vertAlign w:val="superscript"/>
              </w:rPr>
              <w:t>th</w:t>
            </w:r>
            <w:r w:rsidR="00884F03">
              <w:rPr>
                <w:rFonts w:ascii="Arial" w:hAnsi="Arial" w:cs="Arial"/>
              </w:rPr>
              <w:t xml:space="preserve"> June 2023</w:t>
            </w:r>
          </w:p>
          <w:p w14:paraId="7AFD83C9" w14:textId="77777777" w:rsidR="00884F03" w:rsidRDefault="00884F03" w:rsidP="00884F03">
            <w:pPr>
              <w:spacing w:line="276" w:lineRule="auto"/>
              <w:jc w:val="both"/>
              <w:rPr>
                <w:rFonts w:ascii="Arial" w:hAnsi="Arial" w:cs="Arial"/>
              </w:rPr>
            </w:pPr>
          </w:p>
          <w:p w14:paraId="6AB5B133" w14:textId="77777777" w:rsidR="00884F03" w:rsidRPr="007527F4" w:rsidRDefault="00884F03" w:rsidP="00884F03">
            <w:pPr>
              <w:autoSpaceDE w:val="0"/>
              <w:autoSpaceDN w:val="0"/>
              <w:adjustRightInd w:val="0"/>
              <w:jc w:val="both"/>
              <w:rPr>
                <w:rFonts w:ascii="Arial" w:hAnsi="Arial" w:cs="Arial"/>
                <w:color w:val="000000"/>
              </w:rPr>
            </w:pPr>
            <w:r w:rsidRPr="007527F4">
              <w:rPr>
                <w:rFonts w:ascii="Arial" w:hAnsi="Arial" w:cs="Arial"/>
                <w:color w:val="000000"/>
              </w:rPr>
              <w:t xml:space="preserve">Value of infrastructure </w:t>
            </w:r>
            <w:r>
              <w:rPr>
                <w:rFonts w:ascii="Arial" w:hAnsi="Arial" w:cs="Arial"/>
                <w:color w:val="000000"/>
              </w:rPr>
              <w:t>- building lifespan</w:t>
            </w:r>
          </w:p>
          <w:p w14:paraId="575BEE95" w14:textId="77777777" w:rsidR="00884F03" w:rsidRDefault="00884F03" w:rsidP="00884F03">
            <w:pPr>
              <w:spacing w:line="276" w:lineRule="auto"/>
              <w:jc w:val="both"/>
              <w:rPr>
                <w:rFonts w:ascii="Arial" w:hAnsi="Arial" w:cs="Arial"/>
              </w:rPr>
            </w:pPr>
          </w:p>
          <w:p w14:paraId="07C77A46" w14:textId="31E5CEB5" w:rsidR="00884F03" w:rsidRPr="008A6C82" w:rsidRDefault="00884F03" w:rsidP="00884F03">
            <w:pPr>
              <w:jc w:val="both"/>
              <w:rPr>
                <w:rFonts w:ascii="Arial" w:hAnsi="Arial" w:cs="Arial"/>
              </w:rPr>
            </w:pPr>
          </w:p>
        </w:tc>
        <w:tc>
          <w:tcPr>
            <w:tcW w:w="5235" w:type="dxa"/>
          </w:tcPr>
          <w:p w14:paraId="0AAA7473" w14:textId="094FDBA6" w:rsidR="00884F03" w:rsidRPr="00E10894" w:rsidRDefault="00884F03" w:rsidP="00884F03">
            <w:pPr>
              <w:jc w:val="both"/>
              <w:rPr>
                <w:rFonts w:ascii="Arial" w:hAnsi="Arial" w:cs="Arial"/>
              </w:rPr>
            </w:pPr>
          </w:p>
        </w:tc>
        <w:tc>
          <w:tcPr>
            <w:tcW w:w="4646" w:type="dxa"/>
          </w:tcPr>
          <w:p w14:paraId="484208EA" w14:textId="4EA06F9D" w:rsidR="00884F03" w:rsidRPr="005A7E81" w:rsidRDefault="00884F03" w:rsidP="00884F03">
            <w:pPr>
              <w:jc w:val="both"/>
              <w:rPr>
                <w:rFonts w:ascii="Arial" w:hAnsi="Arial" w:cs="Arial"/>
              </w:rPr>
            </w:pPr>
          </w:p>
        </w:tc>
        <w:tc>
          <w:tcPr>
            <w:tcW w:w="4962" w:type="dxa"/>
          </w:tcPr>
          <w:p w14:paraId="76929468" w14:textId="77777777" w:rsidR="00884F03" w:rsidRDefault="00884F03" w:rsidP="00884F03">
            <w:pPr>
              <w:jc w:val="both"/>
              <w:rPr>
                <w:rFonts w:ascii="Arial" w:hAnsi="Arial" w:cs="Arial"/>
                <w:bCs/>
              </w:rPr>
            </w:pPr>
            <w:r w:rsidRPr="00085EBB">
              <w:rPr>
                <w:rFonts w:ascii="Arial" w:hAnsi="Arial" w:cs="Arial"/>
                <w:bCs/>
              </w:rPr>
              <w:t xml:space="preserve">Further information on the Estate Strategy requested in the July meeting. </w:t>
            </w:r>
          </w:p>
          <w:p w14:paraId="6C440A5D" w14:textId="77777777" w:rsidR="00085EBB" w:rsidRDefault="00085EBB" w:rsidP="00884F03">
            <w:pPr>
              <w:jc w:val="both"/>
              <w:rPr>
                <w:rFonts w:ascii="Arial" w:hAnsi="Arial" w:cs="Arial"/>
                <w:bCs/>
              </w:rPr>
            </w:pPr>
          </w:p>
          <w:p w14:paraId="285CC822" w14:textId="5E0138E1" w:rsidR="00085EBB" w:rsidRPr="007579A9" w:rsidRDefault="00085EBB" w:rsidP="00884F03">
            <w:pPr>
              <w:jc w:val="both"/>
              <w:rPr>
                <w:rFonts w:ascii="Arial" w:hAnsi="Arial" w:cs="Arial"/>
                <w:b/>
              </w:rPr>
            </w:pPr>
            <w:r w:rsidRPr="007579A9">
              <w:rPr>
                <w:rFonts w:ascii="Arial" w:hAnsi="Arial" w:cs="Arial"/>
                <w:b/>
              </w:rPr>
              <w:t>December Update:  The JAC were aware of the reasons for the delay in the finalisation of the Estate Strategy</w:t>
            </w:r>
            <w:r w:rsidR="007579A9" w:rsidRPr="007579A9">
              <w:rPr>
                <w:rFonts w:ascii="Arial" w:hAnsi="Arial" w:cs="Arial"/>
                <w:b/>
              </w:rPr>
              <w:t xml:space="preserve"> and were informed that this would now be finalised after the PCC elections in May.</w:t>
            </w:r>
          </w:p>
        </w:tc>
        <w:tc>
          <w:tcPr>
            <w:tcW w:w="2359" w:type="dxa"/>
            <w:shd w:val="clear" w:color="auto" w:fill="00B050"/>
          </w:tcPr>
          <w:p w14:paraId="7A354346" w14:textId="3874084A" w:rsidR="00884F03" w:rsidRPr="001E430F" w:rsidRDefault="00884F03" w:rsidP="00884F03">
            <w:pPr>
              <w:jc w:val="both"/>
              <w:rPr>
                <w:rFonts w:ascii="Arial" w:hAnsi="Arial" w:cs="Arial"/>
                <w:b/>
              </w:rPr>
            </w:pPr>
            <w:r w:rsidRPr="001E430F">
              <w:rPr>
                <w:rFonts w:ascii="Arial" w:hAnsi="Arial" w:cs="Arial"/>
                <w:b/>
              </w:rPr>
              <w:t xml:space="preserve">Ongoing </w:t>
            </w:r>
          </w:p>
        </w:tc>
      </w:tr>
      <w:tr w:rsidR="00B03297" w:rsidRPr="00A53745" w14:paraId="762F66D0" w14:textId="30EF5E08" w:rsidTr="00B03297">
        <w:trPr>
          <w:trHeight w:val="1266"/>
        </w:trPr>
        <w:tc>
          <w:tcPr>
            <w:tcW w:w="792" w:type="dxa"/>
          </w:tcPr>
          <w:p w14:paraId="64C0D609" w14:textId="0F5EF470" w:rsidR="00B03297" w:rsidRPr="00A11908" w:rsidRDefault="00B03297" w:rsidP="00B03297">
            <w:pPr>
              <w:rPr>
                <w:rFonts w:ascii="Arial" w:hAnsi="Arial" w:cs="Arial"/>
              </w:rPr>
            </w:pPr>
            <w:r>
              <w:rPr>
                <w:rFonts w:ascii="Arial" w:hAnsi="Arial" w:cs="Arial"/>
              </w:rPr>
              <w:t>N/A</w:t>
            </w:r>
          </w:p>
        </w:tc>
        <w:tc>
          <w:tcPr>
            <w:tcW w:w="2930" w:type="dxa"/>
          </w:tcPr>
          <w:p w14:paraId="48D42615" w14:textId="77777777" w:rsidR="00B03297" w:rsidRDefault="00B03297" w:rsidP="00B03297">
            <w:pPr>
              <w:spacing w:line="276" w:lineRule="auto"/>
              <w:jc w:val="both"/>
              <w:rPr>
                <w:rFonts w:ascii="Arial" w:hAnsi="Arial" w:cs="Arial"/>
              </w:rPr>
            </w:pPr>
            <w:r w:rsidRPr="008572A7">
              <w:rPr>
                <w:rFonts w:ascii="Arial" w:hAnsi="Arial" w:cs="Arial"/>
                <w:b/>
                <w:bCs/>
              </w:rPr>
              <w:t>New action 2023:</w:t>
            </w:r>
            <w:r>
              <w:rPr>
                <w:rFonts w:ascii="Arial" w:hAnsi="Arial" w:cs="Arial"/>
              </w:rPr>
              <w:t xml:space="preserve"> </w:t>
            </w:r>
            <w:r w:rsidRPr="00C65495">
              <w:rPr>
                <w:rFonts w:ascii="Arial" w:hAnsi="Arial" w:cs="Arial"/>
              </w:rPr>
              <w:t xml:space="preserve">JAC requested that the below action was added to this action plan in their meeting dated </w:t>
            </w:r>
            <w:r>
              <w:rPr>
                <w:rFonts w:ascii="Arial" w:hAnsi="Arial" w:cs="Arial"/>
              </w:rPr>
              <w:t>15</w:t>
            </w:r>
            <w:r w:rsidRPr="00865A53">
              <w:rPr>
                <w:rFonts w:ascii="Arial" w:hAnsi="Arial" w:cs="Arial"/>
                <w:vertAlign w:val="superscript"/>
              </w:rPr>
              <w:t>th</w:t>
            </w:r>
            <w:r>
              <w:rPr>
                <w:rFonts w:ascii="Arial" w:hAnsi="Arial" w:cs="Arial"/>
              </w:rPr>
              <w:t xml:space="preserve"> June 2023</w:t>
            </w:r>
          </w:p>
          <w:p w14:paraId="0DC5D2B7" w14:textId="77777777" w:rsidR="00B03297" w:rsidRDefault="00B03297" w:rsidP="00B03297">
            <w:pPr>
              <w:spacing w:line="276" w:lineRule="auto"/>
              <w:jc w:val="both"/>
              <w:rPr>
                <w:rFonts w:ascii="Arial" w:hAnsi="Arial" w:cs="Arial"/>
              </w:rPr>
            </w:pPr>
          </w:p>
          <w:p w14:paraId="79317D36" w14:textId="77777777" w:rsidR="00B03297" w:rsidRPr="00CC4610" w:rsidRDefault="00B03297" w:rsidP="00B03297">
            <w:pPr>
              <w:autoSpaceDE w:val="0"/>
              <w:autoSpaceDN w:val="0"/>
              <w:adjustRightInd w:val="0"/>
              <w:jc w:val="both"/>
              <w:rPr>
                <w:rFonts w:ascii="Arial" w:hAnsi="Arial" w:cs="Arial"/>
                <w:color w:val="000000"/>
              </w:rPr>
            </w:pPr>
            <w:r w:rsidRPr="00CC4610">
              <w:rPr>
                <w:rFonts w:ascii="Arial" w:hAnsi="Arial" w:cs="Arial"/>
                <w:color w:val="000000"/>
              </w:rPr>
              <w:t>Monitor - IRS16 Leases</w:t>
            </w:r>
            <w:r>
              <w:rPr>
                <w:rFonts w:ascii="Arial" w:hAnsi="Arial" w:cs="Arial"/>
                <w:color w:val="000000"/>
              </w:rPr>
              <w:t xml:space="preserve"> – IRS16 Leasing Standards not yet implemented.</w:t>
            </w:r>
            <w:r w:rsidRPr="00CC4610">
              <w:rPr>
                <w:rFonts w:ascii="Arial" w:hAnsi="Arial" w:cs="Arial"/>
                <w:color w:val="000000"/>
              </w:rPr>
              <w:t xml:space="preserve"> </w:t>
            </w:r>
          </w:p>
          <w:p w14:paraId="7A9D6C70" w14:textId="77777777" w:rsidR="00B03297" w:rsidRDefault="00B03297" w:rsidP="00B03297">
            <w:pPr>
              <w:spacing w:line="276" w:lineRule="auto"/>
              <w:jc w:val="both"/>
              <w:rPr>
                <w:rFonts w:ascii="Arial" w:hAnsi="Arial" w:cs="Arial"/>
              </w:rPr>
            </w:pPr>
          </w:p>
          <w:p w14:paraId="54DFF740" w14:textId="70E46339" w:rsidR="00B03297" w:rsidRPr="00A11908" w:rsidRDefault="00B03297" w:rsidP="00B03297">
            <w:pPr>
              <w:jc w:val="both"/>
              <w:rPr>
                <w:rFonts w:ascii="Arial" w:hAnsi="Arial" w:cs="Arial"/>
              </w:rPr>
            </w:pPr>
          </w:p>
        </w:tc>
        <w:tc>
          <w:tcPr>
            <w:tcW w:w="5235" w:type="dxa"/>
          </w:tcPr>
          <w:p w14:paraId="2F1D463E" w14:textId="6BD69B19" w:rsidR="00B03297" w:rsidRPr="00830AAA" w:rsidRDefault="00B03297" w:rsidP="00B03297">
            <w:pPr>
              <w:jc w:val="both"/>
              <w:rPr>
                <w:rFonts w:ascii="Arial" w:hAnsi="Arial" w:cs="Arial"/>
              </w:rPr>
            </w:pPr>
          </w:p>
        </w:tc>
        <w:tc>
          <w:tcPr>
            <w:tcW w:w="4646" w:type="dxa"/>
          </w:tcPr>
          <w:p w14:paraId="111C72E5" w14:textId="6763E215" w:rsidR="00B03297" w:rsidRPr="005A7E81" w:rsidRDefault="00B03297" w:rsidP="00B03297">
            <w:pPr>
              <w:jc w:val="both"/>
              <w:rPr>
                <w:rFonts w:ascii="Arial" w:hAnsi="Arial" w:cs="Arial"/>
              </w:rPr>
            </w:pPr>
          </w:p>
        </w:tc>
        <w:tc>
          <w:tcPr>
            <w:tcW w:w="4962" w:type="dxa"/>
          </w:tcPr>
          <w:p w14:paraId="0455ED37" w14:textId="77777777" w:rsidR="00B03297" w:rsidRDefault="00B03297" w:rsidP="00B03297">
            <w:pPr>
              <w:pStyle w:val="Default"/>
              <w:jc w:val="both"/>
              <w:rPr>
                <w:bCs/>
              </w:rPr>
            </w:pPr>
            <w:r w:rsidRPr="004A7D0C">
              <w:rPr>
                <w:bCs/>
              </w:rPr>
              <w:t xml:space="preserve">Part of the annual report and financial statements – confident aspects addressed but still </w:t>
            </w:r>
            <w:proofErr w:type="gramStart"/>
            <w:r w:rsidRPr="004A7D0C">
              <w:rPr>
                <w:bCs/>
              </w:rPr>
              <w:t>have to</w:t>
            </w:r>
            <w:proofErr w:type="gramEnd"/>
            <w:r w:rsidRPr="004A7D0C">
              <w:rPr>
                <w:bCs/>
              </w:rPr>
              <w:t xml:space="preserve"> await final report.</w:t>
            </w:r>
          </w:p>
          <w:p w14:paraId="6F7A1970" w14:textId="77777777" w:rsidR="00B03297" w:rsidRDefault="00B03297" w:rsidP="00B03297">
            <w:pPr>
              <w:pStyle w:val="Default"/>
              <w:jc w:val="both"/>
              <w:rPr>
                <w:bCs/>
              </w:rPr>
            </w:pPr>
          </w:p>
          <w:p w14:paraId="0B7081C7" w14:textId="3A2EE250" w:rsidR="00B03297" w:rsidRPr="001E430F" w:rsidRDefault="00B03297" w:rsidP="00B03297">
            <w:pPr>
              <w:jc w:val="both"/>
              <w:rPr>
                <w:rFonts w:ascii="Arial" w:hAnsi="Arial" w:cs="Arial"/>
                <w:b/>
              </w:rPr>
            </w:pPr>
            <w:r w:rsidRPr="00E51760">
              <w:rPr>
                <w:b/>
              </w:rPr>
              <w:t xml:space="preserve">December Update: Agreed could be finalised as financial statements had now been received. </w:t>
            </w:r>
          </w:p>
        </w:tc>
        <w:tc>
          <w:tcPr>
            <w:tcW w:w="2359" w:type="dxa"/>
            <w:shd w:val="clear" w:color="auto" w:fill="00B0F0"/>
          </w:tcPr>
          <w:p w14:paraId="69F72DA6" w14:textId="33ACDE05" w:rsidR="00B03297" w:rsidRPr="001E430F" w:rsidRDefault="00B03297" w:rsidP="00B03297">
            <w:pPr>
              <w:jc w:val="both"/>
              <w:rPr>
                <w:rFonts w:ascii="Arial" w:hAnsi="Arial" w:cs="Arial"/>
                <w:b/>
              </w:rPr>
            </w:pPr>
            <w:r>
              <w:rPr>
                <w:rFonts w:ascii="Arial" w:hAnsi="Arial" w:cs="Arial"/>
                <w:b/>
              </w:rPr>
              <w:t>Complete</w:t>
            </w:r>
          </w:p>
        </w:tc>
      </w:tr>
      <w:tr w:rsidR="00B03297" w:rsidRPr="00A53745" w14:paraId="7F7AE410" w14:textId="77777777" w:rsidTr="00B03297">
        <w:trPr>
          <w:trHeight w:val="1266"/>
        </w:trPr>
        <w:tc>
          <w:tcPr>
            <w:tcW w:w="792" w:type="dxa"/>
          </w:tcPr>
          <w:p w14:paraId="0512A783" w14:textId="7933EFBB" w:rsidR="00B03297" w:rsidRDefault="00B03297" w:rsidP="00B03297">
            <w:pPr>
              <w:rPr>
                <w:rFonts w:ascii="Arial" w:hAnsi="Arial" w:cs="Arial"/>
              </w:rPr>
            </w:pPr>
            <w:r>
              <w:rPr>
                <w:rFonts w:ascii="Arial" w:hAnsi="Arial" w:cs="Arial"/>
              </w:rPr>
              <w:t xml:space="preserve">N/A </w:t>
            </w:r>
          </w:p>
        </w:tc>
        <w:tc>
          <w:tcPr>
            <w:tcW w:w="2930" w:type="dxa"/>
          </w:tcPr>
          <w:p w14:paraId="5880CD4C" w14:textId="77777777" w:rsidR="00B03297" w:rsidRDefault="00B03297" w:rsidP="00B03297">
            <w:pPr>
              <w:spacing w:line="276" w:lineRule="auto"/>
              <w:jc w:val="both"/>
              <w:rPr>
                <w:rFonts w:ascii="Arial" w:hAnsi="Arial" w:cs="Arial"/>
              </w:rPr>
            </w:pPr>
            <w:r w:rsidRPr="008572A7">
              <w:rPr>
                <w:rFonts w:ascii="Arial" w:hAnsi="Arial" w:cs="Arial"/>
                <w:b/>
                <w:bCs/>
              </w:rPr>
              <w:t>New action 2023:</w:t>
            </w:r>
            <w:r>
              <w:rPr>
                <w:rFonts w:ascii="Arial" w:hAnsi="Arial" w:cs="Arial"/>
              </w:rPr>
              <w:t xml:space="preserve"> </w:t>
            </w:r>
            <w:r w:rsidRPr="00C65495">
              <w:rPr>
                <w:rFonts w:ascii="Arial" w:hAnsi="Arial" w:cs="Arial"/>
              </w:rPr>
              <w:t xml:space="preserve">JAC requested that the below action was added to this action plan in their meeting dated </w:t>
            </w:r>
            <w:r>
              <w:rPr>
                <w:rFonts w:ascii="Arial" w:hAnsi="Arial" w:cs="Arial"/>
              </w:rPr>
              <w:t>15</w:t>
            </w:r>
            <w:r w:rsidRPr="00865A53">
              <w:rPr>
                <w:rFonts w:ascii="Arial" w:hAnsi="Arial" w:cs="Arial"/>
                <w:vertAlign w:val="superscript"/>
              </w:rPr>
              <w:t>th</w:t>
            </w:r>
            <w:r>
              <w:rPr>
                <w:rFonts w:ascii="Arial" w:hAnsi="Arial" w:cs="Arial"/>
              </w:rPr>
              <w:t xml:space="preserve"> June 2023</w:t>
            </w:r>
          </w:p>
          <w:p w14:paraId="6050B9E5" w14:textId="77777777" w:rsidR="00B03297" w:rsidRDefault="00B03297" w:rsidP="00B03297">
            <w:pPr>
              <w:jc w:val="both"/>
              <w:rPr>
                <w:rFonts w:ascii="Arial" w:hAnsi="Arial" w:cs="Arial"/>
              </w:rPr>
            </w:pPr>
          </w:p>
          <w:p w14:paraId="13F86581" w14:textId="77777777" w:rsidR="00B03297" w:rsidRPr="00CB60F6" w:rsidRDefault="00B03297" w:rsidP="00B03297">
            <w:pPr>
              <w:autoSpaceDE w:val="0"/>
              <w:autoSpaceDN w:val="0"/>
              <w:adjustRightInd w:val="0"/>
              <w:jc w:val="both"/>
              <w:rPr>
                <w:rFonts w:ascii="Arial" w:hAnsi="Arial" w:cs="Arial"/>
                <w:color w:val="000000"/>
              </w:rPr>
            </w:pPr>
            <w:r w:rsidRPr="00CB60F6">
              <w:rPr>
                <w:rFonts w:ascii="Arial" w:hAnsi="Arial" w:cs="Arial"/>
                <w:color w:val="000000"/>
              </w:rPr>
              <w:t>Ensuring the Committee’s voice was heard</w:t>
            </w:r>
            <w:r>
              <w:rPr>
                <w:rFonts w:ascii="Arial" w:hAnsi="Arial" w:cs="Arial"/>
                <w:color w:val="000000"/>
              </w:rPr>
              <w:t>.</w:t>
            </w:r>
          </w:p>
          <w:p w14:paraId="37B0FFE7" w14:textId="77777777" w:rsidR="00B03297" w:rsidRPr="008572A7" w:rsidRDefault="00B03297" w:rsidP="00B03297">
            <w:pPr>
              <w:jc w:val="both"/>
              <w:rPr>
                <w:rFonts w:ascii="Arial" w:hAnsi="Arial" w:cs="Arial"/>
                <w:b/>
                <w:bCs/>
              </w:rPr>
            </w:pPr>
          </w:p>
        </w:tc>
        <w:tc>
          <w:tcPr>
            <w:tcW w:w="5235" w:type="dxa"/>
          </w:tcPr>
          <w:p w14:paraId="1C561FA1" w14:textId="77777777" w:rsidR="00B03297" w:rsidRPr="00830AAA" w:rsidRDefault="00B03297" w:rsidP="00B03297">
            <w:pPr>
              <w:jc w:val="both"/>
              <w:rPr>
                <w:rFonts w:ascii="Arial" w:hAnsi="Arial" w:cs="Arial"/>
              </w:rPr>
            </w:pPr>
          </w:p>
        </w:tc>
        <w:tc>
          <w:tcPr>
            <w:tcW w:w="4646" w:type="dxa"/>
          </w:tcPr>
          <w:p w14:paraId="2F082DBE" w14:textId="77777777" w:rsidR="00B03297" w:rsidRPr="005A7E81" w:rsidRDefault="00B03297" w:rsidP="00B03297">
            <w:pPr>
              <w:jc w:val="both"/>
              <w:rPr>
                <w:rFonts w:ascii="Arial" w:hAnsi="Arial" w:cs="Arial"/>
              </w:rPr>
            </w:pPr>
          </w:p>
        </w:tc>
        <w:tc>
          <w:tcPr>
            <w:tcW w:w="4962" w:type="dxa"/>
          </w:tcPr>
          <w:p w14:paraId="3B5ABB23" w14:textId="77777777" w:rsidR="00B03297" w:rsidRDefault="00B03297" w:rsidP="00B03297">
            <w:pPr>
              <w:jc w:val="both"/>
              <w:rPr>
                <w:rFonts w:ascii="Arial" w:hAnsi="Arial" w:cs="Arial"/>
                <w:bCs/>
              </w:rPr>
            </w:pPr>
            <w:r w:rsidRPr="0035310C">
              <w:rPr>
                <w:rFonts w:ascii="Arial" w:hAnsi="Arial" w:cs="Arial"/>
                <w:bCs/>
              </w:rPr>
              <w:t>Capturing in the JAC annual report.</w:t>
            </w:r>
          </w:p>
          <w:p w14:paraId="22CA0D2D" w14:textId="77777777" w:rsidR="00B03297" w:rsidRDefault="00B03297" w:rsidP="00B03297">
            <w:pPr>
              <w:jc w:val="both"/>
              <w:rPr>
                <w:rFonts w:ascii="Arial" w:hAnsi="Arial" w:cs="Arial"/>
                <w:bCs/>
              </w:rPr>
            </w:pPr>
          </w:p>
          <w:p w14:paraId="67CFAC16" w14:textId="3C683A8F" w:rsidR="00B03297" w:rsidRPr="001E430F" w:rsidRDefault="00B03297" w:rsidP="00B03297">
            <w:pPr>
              <w:jc w:val="both"/>
              <w:rPr>
                <w:rFonts w:ascii="Arial" w:hAnsi="Arial" w:cs="Arial"/>
                <w:b/>
              </w:rPr>
            </w:pPr>
            <w:r>
              <w:rPr>
                <w:rFonts w:ascii="Arial" w:hAnsi="Arial" w:cs="Arial"/>
                <w:bCs/>
              </w:rPr>
              <w:t>December Update:  Agreed this could now be finalised.</w:t>
            </w:r>
          </w:p>
        </w:tc>
        <w:tc>
          <w:tcPr>
            <w:tcW w:w="2359" w:type="dxa"/>
            <w:shd w:val="clear" w:color="auto" w:fill="00B0F0"/>
          </w:tcPr>
          <w:p w14:paraId="2509AE92" w14:textId="059B572B" w:rsidR="00B03297" w:rsidRPr="001E430F" w:rsidRDefault="00B03297" w:rsidP="00B03297">
            <w:pPr>
              <w:jc w:val="both"/>
              <w:rPr>
                <w:rFonts w:ascii="Arial" w:hAnsi="Arial" w:cs="Arial"/>
                <w:b/>
              </w:rPr>
            </w:pPr>
            <w:r>
              <w:rPr>
                <w:rFonts w:ascii="Arial" w:hAnsi="Arial" w:cs="Arial"/>
                <w:b/>
              </w:rPr>
              <w:t>Complete</w:t>
            </w:r>
          </w:p>
        </w:tc>
      </w:tr>
      <w:tr w:rsidR="00B03297" w:rsidRPr="00A53745" w14:paraId="73034D53" w14:textId="4A9F23DA" w:rsidTr="00884F03">
        <w:trPr>
          <w:trHeight w:val="1266"/>
        </w:trPr>
        <w:tc>
          <w:tcPr>
            <w:tcW w:w="792" w:type="dxa"/>
          </w:tcPr>
          <w:p w14:paraId="08D0BC23" w14:textId="500BC035" w:rsidR="00B03297" w:rsidRPr="00E41557" w:rsidRDefault="00B03297" w:rsidP="00B03297">
            <w:pPr>
              <w:rPr>
                <w:rFonts w:ascii="Arial" w:hAnsi="Arial" w:cs="Arial"/>
              </w:rPr>
            </w:pPr>
            <w:r w:rsidRPr="003919C1">
              <w:rPr>
                <w:rFonts w:ascii="Arial" w:hAnsi="Arial" w:cs="Arial"/>
              </w:rPr>
              <w:lastRenderedPageBreak/>
              <w:t>5</w:t>
            </w:r>
            <w:r>
              <w:rPr>
                <w:rFonts w:ascii="Arial" w:hAnsi="Arial" w:cs="Arial"/>
              </w:rPr>
              <w:t>.</w:t>
            </w:r>
            <w:r w:rsidRPr="003919C1">
              <w:rPr>
                <w:rFonts w:ascii="Arial" w:hAnsi="Arial" w:cs="Arial"/>
              </w:rPr>
              <w:t>(d)</w:t>
            </w:r>
          </w:p>
        </w:tc>
        <w:tc>
          <w:tcPr>
            <w:tcW w:w="2930" w:type="dxa"/>
          </w:tcPr>
          <w:p w14:paraId="4ACE3666" w14:textId="6DD99D26" w:rsidR="00B03297" w:rsidRPr="00E41557" w:rsidRDefault="00B03297" w:rsidP="00B03297">
            <w:pPr>
              <w:jc w:val="both"/>
              <w:rPr>
                <w:rFonts w:ascii="Arial" w:hAnsi="Arial" w:cs="Arial"/>
              </w:rPr>
            </w:pPr>
            <w:r w:rsidRPr="00CF0DB9">
              <w:rPr>
                <w:rFonts w:ascii="Arial" w:hAnsi="Arial" w:cs="Arial"/>
                <w:b/>
                <w:bCs/>
              </w:rPr>
              <w:t>Action rolled over from previous year:</w:t>
            </w:r>
            <w:r>
              <w:rPr>
                <w:rFonts w:ascii="Arial" w:hAnsi="Arial" w:cs="Arial"/>
              </w:rPr>
              <w:t xml:space="preserve"> </w:t>
            </w:r>
            <w:r w:rsidRPr="00C46228">
              <w:rPr>
                <w:rFonts w:ascii="Arial" w:hAnsi="Arial" w:cs="Arial"/>
              </w:rPr>
              <w:t>Is the committee satisfied the work of internal audit is properly focused on the organisation’s major risk, including transformational change and collaboration?</w:t>
            </w:r>
            <w:r w:rsidRPr="003C427C">
              <w:rPr>
                <w:rFonts w:ascii="Arial" w:hAnsi="Arial" w:cs="Arial"/>
              </w:rPr>
              <w:t xml:space="preserve">  </w:t>
            </w:r>
          </w:p>
        </w:tc>
        <w:tc>
          <w:tcPr>
            <w:tcW w:w="5235" w:type="dxa"/>
          </w:tcPr>
          <w:p w14:paraId="2B3481B8" w14:textId="77777777" w:rsidR="00B03297" w:rsidRDefault="00B03297" w:rsidP="00B03297">
            <w:pPr>
              <w:jc w:val="both"/>
              <w:rPr>
                <w:rFonts w:ascii="Arial" w:hAnsi="Arial" w:cs="Arial"/>
              </w:rPr>
            </w:pPr>
            <w:proofErr w:type="gramStart"/>
            <w:r w:rsidRPr="008E2DFE">
              <w:rPr>
                <w:rFonts w:ascii="Arial" w:hAnsi="Arial" w:cs="Arial"/>
              </w:rPr>
              <w:t>The majority of</w:t>
            </w:r>
            <w:proofErr w:type="gramEnd"/>
            <w:r w:rsidRPr="008E2DFE">
              <w:rPr>
                <w:rFonts w:ascii="Arial" w:hAnsi="Arial" w:cs="Arial"/>
              </w:rPr>
              <w:t xml:space="preserve"> respondents </w:t>
            </w:r>
            <w:r>
              <w:rPr>
                <w:rFonts w:ascii="Arial" w:hAnsi="Arial" w:cs="Arial"/>
              </w:rPr>
              <w:t>we</w:t>
            </w:r>
            <w:r w:rsidRPr="008E2DFE">
              <w:rPr>
                <w:rFonts w:ascii="Arial" w:hAnsi="Arial" w:cs="Arial"/>
              </w:rPr>
              <w:t xml:space="preserve">re satisfied that the work of internal audit </w:t>
            </w:r>
            <w:r>
              <w:rPr>
                <w:rFonts w:ascii="Arial" w:hAnsi="Arial" w:cs="Arial"/>
              </w:rPr>
              <w:t>i</w:t>
            </w:r>
            <w:r w:rsidRPr="008E2DFE">
              <w:rPr>
                <w:rFonts w:ascii="Arial" w:hAnsi="Arial" w:cs="Arial"/>
              </w:rPr>
              <w:t xml:space="preserve">s properly focused on the organisation’s major risk. However, it was suggested that </w:t>
            </w:r>
            <w:r>
              <w:rPr>
                <w:rFonts w:ascii="Arial" w:hAnsi="Arial" w:cs="Arial"/>
              </w:rPr>
              <w:t>ensuring</w:t>
            </w:r>
            <w:r w:rsidRPr="008E2DFE">
              <w:rPr>
                <w:rFonts w:ascii="Arial" w:hAnsi="Arial" w:cs="Arial"/>
              </w:rPr>
              <w:t xml:space="preserve"> audit needs and potential changes to focus </w:t>
            </w:r>
            <w:r>
              <w:rPr>
                <w:rFonts w:ascii="Arial" w:hAnsi="Arial" w:cs="Arial"/>
              </w:rPr>
              <w:t>should be</w:t>
            </w:r>
            <w:r w:rsidRPr="008E2DFE">
              <w:rPr>
                <w:rFonts w:ascii="Arial" w:hAnsi="Arial" w:cs="Arial"/>
              </w:rPr>
              <w:t xml:space="preserve"> considered. </w:t>
            </w:r>
          </w:p>
          <w:p w14:paraId="186129D7" w14:textId="77777777" w:rsidR="00B03297" w:rsidRDefault="00B03297" w:rsidP="00B03297">
            <w:pPr>
              <w:jc w:val="both"/>
              <w:rPr>
                <w:rFonts w:ascii="Arial" w:hAnsi="Arial" w:cs="Arial"/>
              </w:rPr>
            </w:pPr>
          </w:p>
          <w:p w14:paraId="628EE735" w14:textId="77777777" w:rsidR="00B03297" w:rsidRDefault="00B03297" w:rsidP="00B03297">
            <w:pPr>
              <w:jc w:val="both"/>
              <w:rPr>
                <w:rFonts w:ascii="Arial" w:hAnsi="Arial" w:cs="Arial"/>
              </w:rPr>
            </w:pPr>
            <w:r w:rsidRPr="008E2DFE">
              <w:rPr>
                <w:rFonts w:ascii="Arial" w:hAnsi="Arial" w:cs="Arial"/>
              </w:rPr>
              <w:t xml:space="preserve">It was also suggested that IA </w:t>
            </w:r>
            <w:r>
              <w:rPr>
                <w:rFonts w:ascii="Arial" w:hAnsi="Arial" w:cs="Arial"/>
              </w:rPr>
              <w:t>ensure they have</w:t>
            </w:r>
            <w:r w:rsidRPr="008E2DFE">
              <w:rPr>
                <w:rFonts w:ascii="Arial" w:hAnsi="Arial" w:cs="Arial"/>
              </w:rPr>
              <w:t xml:space="preserve"> the appropriate advanced skills required to review transformational change and collaboration activit</w:t>
            </w:r>
            <w:r>
              <w:rPr>
                <w:rFonts w:ascii="Arial" w:hAnsi="Arial" w:cs="Arial"/>
              </w:rPr>
              <w:t>y o</w:t>
            </w:r>
            <w:r w:rsidRPr="008E2DFE">
              <w:rPr>
                <w:rFonts w:ascii="Arial" w:hAnsi="Arial" w:cs="Arial"/>
              </w:rPr>
              <w:t>r alternatively JAC need to be made aware of where this assurance should be sourced from.</w:t>
            </w:r>
          </w:p>
          <w:p w14:paraId="6409BCEC" w14:textId="1A8624A5" w:rsidR="00B03297" w:rsidRPr="00504CB7" w:rsidRDefault="00B03297" w:rsidP="00B03297">
            <w:pPr>
              <w:jc w:val="both"/>
              <w:rPr>
                <w:rFonts w:ascii="Arial" w:hAnsi="Arial" w:cs="Arial"/>
              </w:rPr>
            </w:pPr>
          </w:p>
        </w:tc>
        <w:tc>
          <w:tcPr>
            <w:tcW w:w="4646" w:type="dxa"/>
          </w:tcPr>
          <w:p w14:paraId="1F48CEBF" w14:textId="77777777" w:rsidR="00B03297" w:rsidRPr="005A7E81" w:rsidRDefault="00B03297" w:rsidP="00B03297">
            <w:pPr>
              <w:jc w:val="both"/>
              <w:rPr>
                <w:rFonts w:ascii="Arial" w:hAnsi="Arial" w:cs="Arial"/>
              </w:rPr>
            </w:pPr>
            <w:r w:rsidRPr="005A7E81">
              <w:rPr>
                <w:rFonts w:ascii="Arial" w:hAnsi="Arial" w:cs="Arial"/>
              </w:rPr>
              <w:t xml:space="preserve">The Annual audit plan is determined via an assessment of risk taken from economic, societal, </w:t>
            </w:r>
            <w:proofErr w:type="gramStart"/>
            <w:r w:rsidRPr="005A7E81">
              <w:rPr>
                <w:rFonts w:ascii="Arial" w:hAnsi="Arial" w:cs="Arial"/>
              </w:rPr>
              <w:t>financial</w:t>
            </w:r>
            <w:proofErr w:type="gramEnd"/>
            <w:r w:rsidRPr="005A7E81">
              <w:rPr>
                <w:rFonts w:ascii="Arial" w:hAnsi="Arial" w:cs="Arial"/>
              </w:rPr>
              <w:t xml:space="preserve"> and other factors and also includes the corporate risk register, with the collaborative audit programme enabl</w:t>
            </w:r>
            <w:r>
              <w:rPr>
                <w:rFonts w:ascii="Arial" w:hAnsi="Arial" w:cs="Arial"/>
              </w:rPr>
              <w:t>ing</w:t>
            </w:r>
            <w:r w:rsidRPr="005A7E81">
              <w:rPr>
                <w:rFonts w:ascii="Arial" w:hAnsi="Arial" w:cs="Arial"/>
              </w:rPr>
              <w:t xml:space="preserve"> comparison across forces.</w:t>
            </w:r>
          </w:p>
          <w:p w14:paraId="47303DD8" w14:textId="77777777" w:rsidR="00B03297" w:rsidRDefault="00B03297" w:rsidP="00B03297">
            <w:pPr>
              <w:jc w:val="both"/>
              <w:rPr>
                <w:rFonts w:ascii="Arial" w:hAnsi="Arial" w:cs="Arial"/>
                <w:i/>
                <w:iCs/>
              </w:rPr>
            </w:pPr>
          </w:p>
          <w:p w14:paraId="20C153BF" w14:textId="77777777" w:rsidR="00B03297" w:rsidRPr="005A7E81" w:rsidRDefault="00B03297" w:rsidP="00B03297">
            <w:pPr>
              <w:jc w:val="both"/>
              <w:rPr>
                <w:rFonts w:ascii="Arial" w:hAnsi="Arial" w:cs="Arial"/>
              </w:rPr>
            </w:pPr>
            <w:r w:rsidRPr="005A7E81">
              <w:rPr>
                <w:rFonts w:ascii="Arial" w:hAnsi="Arial" w:cs="Arial"/>
              </w:rPr>
              <w:t>The transformational change programmes, including collaborations, are audited with examples including the new HQ Project Board. No major collaborative change programme has recently taken place</w:t>
            </w:r>
            <w:r>
              <w:rPr>
                <w:rFonts w:ascii="Arial" w:hAnsi="Arial" w:cs="Arial"/>
              </w:rPr>
              <w:t xml:space="preserve"> for an audit to be undertaken</w:t>
            </w:r>
            <w:r w:rsidRPr="005A7E81">
              <w:rPr>
                <w:rFonts w:ascii="Arial" w:hAnsi="Arial" w:cs="Arial"/>
              </w:rPr>
              <w:t xml:space="preserve">. </w:t>
            </w:r>
          </w:p>
          <w:p w14:paraId="33B69CC8" w14:textId="77777777" w:rsidR="00B03297" w:rsidRDefault="00B03297" w:rsidP="00B03297">
            <w:pPr>
              <w:jc w:val="both"/>
              <w:rPr>
                <w:rFonts w:ascii="Arial" w:hAnsi="Arial" w:cs="Arial"/>
                <w:i/>
                <w:iCs/>
              </w:rPr>
            </w:pPr>
          </w:p>
          <w:p w14:paraId="7FA968B0" w14:textId="77777777" w:rsidR="00B03297" w:rsidRDefault="00B03297" w:rsidP="00B03297">
            <w:pPr>
              <w:jc w:val="both"/>
              <w:rPr>
                <w:rFonts w:ascii="Arial" w:hAnsi="Arial" w:cs="Arial"/>
              </w:rPr>
            </w:pPr>
            <w:r w:rsidRPr="005A7E81">
              <w:rPr>
                <w:rFonts w:ascii="Arial" w:hAnsi="Arial" w:cs="Arial"/>
              </w:rPr>
              <w:t xml:space="preserve">Any future recommissioning of internal audit provision will be explicit in the requirements for added value audit work </w:t>
            </w:r>
            <w:proofErr w:type="gramStart"/>
            <w:r w:rsidRPr="005A7E81">
              <w:rPr>
                <w:rFonts w:ascii="Arial" w:hAnsi="Arial" w:cs="Arial"/>
              </w:rPr>
              <w:t>with regard to</w:t>
            </w:r>
            <w:proofErr w:type="gramEnd"/>
            <w:r w:rsidRPr="005A7E81">
              <w:rPr>
                <w:rFonts w:ascii="Arial" w:hAnsi="Arial" w:cs="Arial"/>
              </w:rPr>
              <w:t xml:space="preserve"> transformational change.</w:t>
            </w:r>
          </w:p>
          <w:p w14:paraId="21222572" w14:textId="77777777" w:rsidR="00B03297" w:rsidRPr="005A7E81" w:rsidRDefault="00B03297" w:rsidP="00B03297">
            <w:pPr>
              <w:jc w:val="both"/>
              <w:rPr>
                <w:rFonts w:ascii="Arial" w:hAnsi="Arial" w:cs="Arial"/>
              </w:rPr>
            </w:pPr>
          </w:p>
          <w:p w14:paraId="3603437B" w14:textId="77777777" w:rsidR="00B03297" w:rsidRPr="00EF73DE" w:rsidRDefault="00B03297" w:rsidP="00B03297">
            <w:pPr>
              <w:jc w:val="both"/>
              <w:rPr>
                <w:rFonts w:ascii="Arial" w:hAnsi="Arial" w:cs="Arial"/>
                <w:b/>
                <w:bCs/>
              </w:rPr>
            </w:pPr>
            <w:r w:rsidRPr="00EF73DE">
              <w:rPr>
                <w:rFonts w:ascii="Arial" w:hAnsi="Arial" w:cs="Arial"/>
                <w:b/>
                <w:bCs/>
              </w:rPr>
              <w:t>Further discussion needed at meeting.</w:t>
            </w:r>
          </w:p>
          <w:p w14:paraId="3640A0F2" w14:textId="77777777" w:rsidR="00B03297" w:rsidRDefault="00B03297" w:rsidP="00B03297">
            <w:pPr>
              <w:jc w:val="both"/>
              <w:rPr>
                <w:rFonts w:ascii="Arial" w:hAnsi="Arial" w:cs="Arial"/>
              </w:rPr>
            </w:pPr>
          </w:p>
          <w:p w14:paraId="64A189B7" w14:textId="7EE461BA" w:rsidR="00B03297" w:rsidRPr="005A7E81" w:rsidRDefault="00B03297" w:rsidP="00B03297">
            <w:pPr>
              <w:jc w:val="both"/>
              <w:rPr>
                <w:rFonts w:ascii="Arial" w:hAnsi="Arial" w:cs="Arial"/>
              </w:rPr>
            </w:pPr>
          </w:p>
        </w:tc>
        <w:tc>
          <w:tcPr>
            <w:tcW w:w="4962" w:type="dxa"/>
          </w:tcPr>
          <w:p w14:paraId="686B46E4" w14:textId="77777777" w:rsidR="00B03297" w:rsidRPr="001E430F" w:rsidRDefault="00B03297" w:rsidP="00B03297">
            <w:pPr>
              <w:jc w:val="both"/>
              <w:rPr>
                <w:rFonts w:ascii="Arial" w:hAnsi="Arial" w:cs="Arial"/>
                <w:bCs/>
              </w:rPr>
            </w:pPr>
            <w:r w:rsidRPr="001E430F">
              <w:rPr>
                <w:rFonts w:ascii="Arial" w:hAnsi="Arial" w:cs="Arial"/>
                <w:bCs/>
              </w:rPr>
              <w:t>Update from September Meeting:</w:t>
            </w:r>
          </w:p>
          <w:p w14:paraId="768B9701" w14:textId="77777777" w:rsidR="00B03297" w:rsidRPr="001E430F" w:rsidRDefault="00B03297" w:rsidP="00B03297">
            <w:pPr>
              <w:jc w:val="both"/>
              <w:rPr>
                <w:rFonts w:ascii="Arial" w:hAnsi="Arial" w:cs="Arial"/>
                <w:bCs/>
              </w:rPr>
            </w:pPr>
            <w:r w:rsidRPr="001E430F">
              <w:rPr>
                <w:rFonts w:ascii="Arial" w:hAnsi="Arial" w:cs="Arial"/>
                <w:bCs/>
              </w:rPr>
              <w:t xml:space="preserve">It was noted during the recent JAC Training Day that costs of collaboration should be a focus for JACs, to ensure there was clarity with regards to allocation of costs for collaborative projects. It was agreed this item would remain open until the </w:t>
            </w:r>
            <w:proofErr w:type="gramStart"/>
            <w:r w:rsidRPr="001E430F">
              <w:rPr>
                <w:rFonts w:ascii="Arial" w:hAnsi="Arial" w:cs="Arial"/>
                <w:bCs/>
              </w:rPr>
              <w:t>aforementioned collaboration</w:t>
            </w:r>
            <w:proofErr w:type="gramEnd"/>
            <w:r w:rsidRPr="001E430F">
              <w:rPr>
                <w:rFonts w:ascii="Arial" w:hAnsi="Arial" w:cs="Arial"/>
                <w:bCs/>
              </w:rPr>
              <w:t xml:space="preserve"> register had been received, to provide the necessary assurance and transparency.</w:t>
            </w:r>
          </w:p>
          <w:p w14:paraId="642CFD11" w14:textId="77777777" w:rsidR="00B03297" w:rsidRPr="001E430F" w:rsidRDefault="00B03297" w:rsidP="00B03297">
            <w:pPr>
              <w:jc w:val="both"/>
              <w:rPr>
                <w:rFonts w:ascii="Arial" w:hAnsi="Arial" w:cs="Arial"/>
                <w:bCs/>
                <w:sz w:val="20"/>
                <w:highlight w:val="yellow"/>
              </w:rPr>
            </w:pPr>
          </w:p>
          <w:p w14:paraId="2CF5712F" w14:textId="77777777" w:rsidR="00B03297" w:rsidRPr="001E430F" w:rsidRDefault="00B03297" w:rsidP="00B03297">
            <w:pPr>
              <w:jc w:val="both"/>
              <w:rPr>
                <w:rFonts w:ascii="Arial" w:hAnsi="Arial" w:cs="Arial"/>
                <w:bCs/>
              </w:rPr>
            </w:pPr>
            <w:r w:rsidRPr="001E430F">
              <w:rPr>
                <w:rFonts w:ascii="Arial" w:hAnsi="Arial" w:cs="Arial"/>
                <w:bCs/>
              </w:rPr>
              <w:t>Jan Update – JAC generally assured – will look to state satisfaction once Self-Assessment Action Plan 2023-24 is developed.</w:t>
            </w:r>
          </w:p>
          <w:p w14:paraId="5F03E327" w14:textId="77777777" w:rsidR="00B03297" w:rsidRPr="001E430F" w:rsidRDefault="00B03297" w:rsidP="00B03297">
            <w:pPr>
              <w:jc w:val="both"/>
              <w:rPr>
                <w:rFonts w:ascii="Arial" w:hAnsi="Arial" w:cs="Arial"/>
                <w:b/>
                <w:bCs/>
                <w:highlight w:val="yellow"/>
              </w:rPr>
            </w:pPr>
          </w:p>
          <w:p w14:paraId="332E2928" w14:textId="77777777" w:rsidR="00B03297" w:rsidRPr="001E430F" w:rsidRDefault="00B03297" w:rsidP="00B03297">
            <w:pPr>
              <w:jc w:val="both"/>
              <w:rPr>
                <w:rFonts w:ascii="Arial" w:hAnsi="Arial" w:cs="Arial"/>
                <w:b/>
                <w:bCs/>
              </w:rPr>
            </w:pPr>
            <w:r w:rsidRPr="001E430F">
              <w:rPr>
                <w:rFonts w:ascii="Arial" w:hAnsi="Arial" w:cs="Arial"/>
                <w:b/>
                <w:bCs/>
              </w:rPr>
              <w:t>August Update</w:t>
            </w:r>
            <w:r>
              <w:rPr>
                <w:rFonts w:ascii="Arial" w:hAnsi="Arial" w:cs="Arial"/>
                <w:b/>
                <w:bCs/>
              </w:rPr>
              <w:t>:</w:t>
            </w:r>
            <w:r w:rsidRPr="001E430F">
              <w:rPr>
                <w:rFonts w:ascii="Arial" w:hAnsi="Arial" w:cs="Arial"/>
                <w:b/>
                <w:bCs/>
              </w:rPr>
              <w:t xml:space="preserve"> Meeting to be arranged with Chair and Deputy Chair with ACOR/CFO</w:t>
            </w:r>
          </w:p>
          <w:p w14:paraId="242D2579" w14:textId="5E0848F9" w:rsidR="00B03297" w:rsidRPr="001E430F" w:rsidRDefault="00B03297" w:rsidP="00B03297">
            <w:pPr>
              <w:jc w:val="both"/>
              <w:rPr>
                <w:rFonts w:ascii="Arial" w:hAnsi="Arial" w:cs="Arial"/>
                <w:b/>
              </w:rPr>
            </w:pPr>
          </w:p>
        </w:tc>
        <w:tc>
          <w:tcPr>
            <w:tcW w:w="2359" w:type="dxa"/>
            <w:shd w:val="clear" w:color="auto" w:fill="00B0F0"/>
          </w:tcPr>
          <w:p w14:paraId="562F4746" w14:textId="0CEDC325" w:rsidR="00B03297" w:rsidRPr="001E430F" w:rsidRDefault="00B03297" w:rsidP="00B03297">
            <w:pPr>
              <w:jc w:val="both"/>
              <w:rPr>
                <w:rFonts w:ascii="Arial" w:hAnsi="Arial" w:cs="Arial"/>
                <w:b/>
              </w:rPr>
            </w:pPr>
            <w:r w:rsidRPr="001E430F">
              <w:rPr>
                <w:rFonts w:ascii="Arial" w:hAnsi="Arial" w:cs="Arial"/>
                <w:b/>
              </w:rPr>
              <w:t>Complete</w:t>
            </w:r>
          </w:p>
        </w:tc>
      </w:tr>
      <w:tr w:rsidR="00B03297" w:rsidRPr="00A53745" w14:paraId="5A078A9E" w14:textId="6ECE238A" w:rsidTr="00884F03">
        <w:trPr>
          <w:trHeight w:val="1266"/>
        </w:trPr>
        <w:tc>
          <w:tcPr>
            <w:tcW w:w="792" w:type="dxa"/>
          </w:tcPr>
          <w:p w14:paraId="2D845499" w14:textId="2ACD17AE" w:rsidR="00B03297" w:rsidRPr="00E41557" w:rsidRDefault="00B03297" w:rsidP="00B03297">
            <w:pPr>
              <w:rPr>
                <w:rFonts w:ascii="Arial" w:hAnsi="Arial" w:cs="Arial"/>
              </w:rPr>
            </w:pPr>
            <w:r>
              <w:t>4.(a)</w:t>
            </w:r>
          </w:p>
        </w:tc>
        <w:tc>
          <w:tcPr>
            <w:tcW w:w="2930" w:type="dxa"/>
          </w:tcPr>
          <w:p w14:paraId="48AE4713" w14:textId="6A67D165" w:rsidR="00B03297" w:rsidRPr="00AD5D79" w:rsidRDefault="00B03297" w:rsidP="00B03297">
            <w:pPr>
              <w:jc w:val="both"/>
              <w:rPr>
                <w:rFonts w:ascii="Arial" w:hAnsi="Arial" w:cs="Arial"/>
              </w:rPr>
            </w:pPr>
            <w:r w:rsidRPr="008572A7">
              <w:rPr>
                <w:rFonts w:ascii="Arial" w:hAnsi="Arial" w:cs="Arial"/>
                <w:b/>
                <w:bCs/>
              </w:rPr>
              <w:t>New action 2023:</w:t>
            </w:r>
            <w:r>
              <w:rPr>
                <w:rFonts w:ascii="Arial" w:hAnsi="Arial" w:cs="Arial"/>
              </w:rPr>
              <w:t xml:space="preserve"> </w:t>
            </w:r>
            <w:r w:rsidRPr="007E5BE7">
              <w:rPr>
                <w:rFonts w:ascii="Arial" w:hAnsi="Arial" w:cs="Arial"/>
              </w:rPr>
              <w:t>Do the committee’s terms of reference explicitly address all the core areas identified in CIPFA’s Position Statement?</w:t>
            </w:r>
          </w:p>
        </w:tc>
        <w:tc>
          <w:tcPr>
            <w:tcW w:w="5235" w:type="dxa"/>
          </w:tcPr>
          <w:p w14:paraId="6844275D" w14:textId="77777777" w:rsidR="00B03297" w:rsidRDefault="00B03297" w:rsidP="00B03297">
            <w:pPr>
              <w:jc w:val="both"/>
              <w:rPr>
                <w:rFonts w:ascii="Arial" w:hAnsi="Arial" w:cs="Arial"/>
              </w:rPr>
            </w:pPr>
            <w:r>
              <w:rPr>
                <w:rFonts w:ascii="Arial" w:hAnsi="Arial" w:cs="Arial"/>
              </w:rPr>
              <w:t xml:space="preserve">The overall majority agreed most aspects of the </w:t>
            </w:r>
            <w:proofErr w:type="spellStart"/>
            <w:r>
              <w:rPr>
                <w:rFonts w:ascii="Arial" w:hAnsi="Arial" w:cs="Arial"/>
              </w:rPr>
              <w:t>ToR</w:t>
            </w:r>
            <w:proofErr w:type="spellEnd"/>
            <w:r>
              <w:rPr>
                <w:rFonts w:ascii="Arial" w:hAnsi="Arial" w:cs="Arial"/>
              </w:rPr>
              <w:t xml:space="preserve"> explicitly addressed the core areas of CIPFA’s Position Statement.  Considerable extra focus had been placed on risk management over the last few years, it was suggested JAC continued to monitor implementation of improvements on risk management and reporting on risk management. </w:t>
            </w:r>
          </w:p>
          <w:p w14:paraId="19A719F1" w14:textId="77777777" w:rsidR="00B03297" w:rsidRDefault="00B03297" w:rsidP="00B03297">
            <w:pPr>
              <w:jc w:val="both"/>
              <w:rPr>
                <w:rFonts w:ascii="Arial" w:hAnsi="Arial" w:cs="Arial"/>
              </w:rPr>
            </w:pPr>
          </w:p>
          <w:p w14:paraId="5F1AE75B" w14:textId="77777777" w:rsidR="00B03297" w:rsidRDefault="00B03297" w:rsidP="00B03297">
            <w:pPr>
              <w:jc w:val="both"/>
              <w:rPr>
                <w:rFonts w:ascii="Arial" w:hAnsi="Arial" w:cs="Arial"/>
              </w:rPr>
            </w:pPr>
            <w:r w:rsidRPr="0060298C">
              <w:rPr>
                <w:rFonts w:ascii="Arial" w:hAnsi="Arial" w:cs="Arial"/>
              </w:rPr>
              <w:t xml:space="preserve">It was </w:t>
            </w:r>
            <w:r>
              <w:rPr>
                <w:rFonts w:ascii="Arial" w:hAnsi="Arial" w:cs="Arial"/>
              </w:rPr>
              <w:t xml:space="preserve">also </w:t>
            </w:r>
            <w:r w:rsidRPr="0060298C">
              <w:rPr>
                <w:rFonts w:ascii="Arial" w:hAnsi="Arial" w:cs="Arial"/>
              </w:rPr>
              <w:t>suggested that a review was undertaken following the BAF where JAC could draw VFM perspectives, as well as drawing out of audit reports. If no</w:t>
            </w:r>
            <w:r>
              <w:rPr>
                <w:rFonts w:ascii="Arial" w:hAnsi="Arial" w:cs="Arial"/>
              </w:rPr>
              <w:t xml:space="preserve"> JAC </w:t>
            </w:r>
            <w:r w:rsidRPr="0060298C">
              <w:rPr>
                <w:rFonts w:ascii="Arial" w:hAnsi="Arial" w:cs="Arial"/>
              </w:rPr>
              <w:t xml:space="preserve">meeting </w:t>
            </w:r>
            <w:r>
              <w:rPr>
                <w:rFonts w:ascii="Arial" w:hAnsi="Arial" w:cs="Arial"/>
              </w:rPr>
              <w:t xml:space="preserve">is </w:t>
            </w:r>
            <w:r w:rsidRPr="0060298C">
              <w:rPr>
                <w:rFonts w:ascii="Arial" w:hAnsi="Arial" w:cs="Arial"/>
              </w:rPr>
              <w:t>planned for July</w:t>
            </w:r>
            <w:r>
              <w:rPr>
                <w:rFonts w:ascii="Arial" w:hAnsi="Arial" w:cs="Arial"/>
              </w:rPr>
              <w:t>,</w:t>
            </w:r>
            <w:r w:rsidRPr="0060298C">
              <w:rPr>
                <w:rFonts w:ascii="Arial" w:hAnsi="Arial" w:cs="Arial"/>
              </w:rPr>
              <w:t xml:space="preserve"> it could be used to “workshop” value for money information for JAC – it is an area that JAC have struggled with</w:t>
            </w:r>
            <w:r>
              <w:rPr>
                <w:rFonts w:ascii="Arial" w:hAnsi="Arial" w:cs="Arial"/>
              </w:rPr>
              <w:t>.</w:t>
            </w:r>
          </w:p>
          <w:p w14:paraId="60E98768" w14:textId="262A78C2" w:rsidR="00B03297" w:rsidRPr="00884F03" w:rsidRDefault="00B03297" w:rsidP="00B03297">
            <w:pPr>
              <w:jc w:val="both"/>
              <w:rPr>
                <w:rFonts w:ascii="Arial" w:hAnsi="Arial" w:cs="Arial"/>
              </w:rPr>
            </w:pPr>
          </w:p>
        </w:tc>
        <w:tc>
          <w:tcPr>
            <w:tcW w:w="4646" w:type="dxa"/>
          </w:tcPr>
          <w:p w14:paraId="64DEBC0C" w14:textId="77777777" w:rsidR="00B03297" w:rsidRDefault="00B03297" w:rsidP="00B03297">
            <w:pPr>
              <w:jc w:val="both"/>
              <w:rPr>
                <w:rFonts w:ascii="Arial" w:hAnsi="Arial" w:cs="Arial"/>
              </w:rPr>
            </w:pPr>
            <w:r>
              <w:rPr>
                <w:rFonts w:ascii="Arial" w:hAnsi="Arial" w:cs="Arial"/>
              </w:rPr>
              <w:t xml:space="preserve">Noted. </w:t>
            </w:r>
          </w:p>
          <w:p w14:paraId="4FE107B4" w14:textId="77777777" w:rsidR="00B03297" w:rsidRDefault="00B03297" w:rsidP="00B03297">
            <w:pPr>
              <w:jc w:val="both"/>
              <w:rPr>
                <w:rFonts w:ascii="Arial" w:hAnsi="Arial" w:cs="Arial"/>
              </w:rPr>
            </w:pPr>
          </w:p>
          <w:p w14:paraId="06F15B16" w14:textId="77777777" w:rsidR="00B03297" w:rsidRDefault="00B03297" w:rsidP="00B03297">
            <w:pPr>
              <w:jc w:val="both"/>
              <w:rPr>
                <w:rFonts w:ascii="Arial" w:hAnsi="Arial" w:cs="Arial"/>
              </w:rPr>
            </w:pPr>
          </w:p>
          <w:p w14:paraId="74401489" w14:textId="77777777" w:rsidR="00B03297" w:rsidRDefault="00B03297" w:rsidP="00B03297">
            <w:pPr>
              <w:jc w:val="both"/>
              <w:rPr>
                <w:rFonts w:ascii="Arial" w:hAnsi="Arial" w:cs="Arial"/>
              </w:rPr>
            </w:pPr>
          </w:p>
          <w:p w14:paraId="5960B8CA" w14:textId="77777777" w:rsidR="00B03297" w:rsidRDefault="00B03297" w:rsidP="00B03297">
            <w:pPr>
              <w:jc w:val="both"/>
              <w:rPr>
                <w:rFonts w:ascii="Arial" w:hAnsi="Arial" w:cs="Arial"/>
              </w:rPr>
            </w:pPr>
          </w:p>
          <w:p w14:paraId="6E9E024F" w14:textId="77777777" w:rsidR="00B03297" w:rsidRDefault="00B03297" w:rsidP="00B03297">
            <w:pPr>
              <w:jc w:val="both"/>
              <w:rPr>
                <w:rFonts w:ascii="Arial" w:hAnsi="Arial" w:cs="Arial"/>
              </w:rPr>
            </w:pPr>
          </w:p>
          <w:p w14:paraId="3ECB843D" w14:textId="77777777" w:rsidR="00B03297" w:rsidRDefault="00B03297" w:rsidP="00B03297">
            <w:pPr>
              <w:jc w:val="both"/>
              <w:rPr>
                <w:rFonts w:ascii="Arial" w:hAnsi="Arial" w:cs="Arial"/>
              </w:rPr>
            </w:pPr>
          </w:p>
          <w:p w14:paraId="209CF599" w14:textId="77777777" w:rsidR="00B03297" w:rsidRDefault="00B03297" w:rsidP="00B03297">
            <w:pPr>
              <w:jc w:val="both"/>
              <w:rPr>
                <w:rFonts w:ascii="Arial" w:hAnsi="Arial" w:cs="Arial"/>
              </w:rPr>
            </w:pPr>
          </w:p>
          <w:p w14:paraId="79FC8302" w14:textId="4086B577" w:rsidR="00B03297" w:rsidRPr="005A7E81" w:rsidRDefault="00B03297" w:rsidP="00B03297">
            <w:pPr>
              <w:jc w:val="both"/>
              <w:rPr>
                <w:rFonts w:ascii="Arial" w:hAnsi="Arial" w:cs="Arial"/>
              </w:rPr>
            </w:pPr>
            <w:r>
              <w:rPr>
                <w:rFonts w:ascii="Arial" w:hAnsi="Arial" w:cs="Arial"/>
              </w:rPr>
              <w:t xml:space="preserve">Noted deep dive to be arranged post September – July meeting being utilised for Draft Accounts and Estates deep dive.  </w:t>
            </w:r>
          </w:p>
        </w:tc>
        <w:tc>
          <w:tcPr>
            <w:tcW w:w="4962" w:type="dxa"/>
          </w:tcPr>
          <w:p w14:paraId="673AE8F2" w14:textId="0AEC69A1" w:rsidR="00B03297" w:rsidRPr="001E430F" w:rsidRDefault="00B03297" w:rsidP="00B03297">
            <w:pPr>
              <w:jc w:val="both"/>
              <w:rPr>
                <w:rFonts w:ascii="Arial" w:hAnsi="Arial" w:cs="Arial"/>
                <w:b/>
              </w:rPr>
            </w:pPr>
            <w:r>
              <w:rPr>
                <w:rFonts w:ascii="Arial" w:hAnsi="Arial" w:cs="Arial"/>
                <w:b/>
              </w:rPr>
              <w:t xml:space="preserve">A value for money deep dive will be arranged.  The </w:t>
            </w:r>
            <w:proofErr w:type="spellStart"/>
            <w:r>
              <w:rPr>
                <w:rFonts w:ascii="Arial" w:hAnsi="Arial" w:cs="Arial"/>
                <w:b/>
              </w:rPr>
              <w:t>ToR</w:t>
            </w:r>
            <w:proofErr w:type="spellEnd"/>
            <w:r>
              <w:rPr>
                <w:rFonts w:ascii="Arial" w:hAnsi="Arial" w:cs="Arial"/>
                <w:b/>
              </w:rPr>
              <w:t xml:space="preserve"> review </w:t>
            </w:r>
            <w:proofErr w:type="spellStart"/>
            <w:r>
              <w:rPr>
                <w:rFonts w:ascii="Arial" w:hAnsi="Arial" w:cs="Arial"/>
                <w:b/>
              </w:rPr>
              <w:t>inline</w:t>
            </w:r>
            <w:proofErr w:type="spellEnd"/>
            <w:r>
              <w:rPr>
                <w:rFonts w:ascii="Arial" w:hAnsi="Arial" w:cs="Arial"/>
                <w:b/>
              </w:rPr>
              <w:t xml:space="preserve"> with new CIPFA guidance will be presented to the December meeting.</w:t>
            </w:r>
          </w:p>
        </w:tc>
        <w:tc>
          <w:tcPr>
            <w:tcW w:w="2359" w:type="dxa"/>
            <w:shd w:val="clear" w:color="auto" w:fill="00B0F0"/>
          </w:tcPr>
          <w:p w14:paraId="75366089" w14:textId="2A9CFF56" w:rsidR="00B03297" w:rsidRPr="001E430F" w:rsidRDefault="00B03297" w:rsidP="00B03297">
            <w:pPr>
              <w:rPr>
                <w:rFonts w:ascii="Arial" w:hAnsi="Arial" w:cs="Arial"/>
              </w:rPr>
            </w:pPr>
            <w:r w:rsidRPr="001E430F">
              <w:rPr>
                <w:rFonts w:ascii="Arial" w:hAnsi="Arial" w:cs="Arial"/>
                <w:b/>
              </w:rPr>
              <w:t>Complete</w:t>
            </w:r>
          </w:p>
        </w:tc>
      </w:tr>
      <w:tr w:rsidR="00B03297" w:rsidRPr="00A53745" w14:paraId="1ED42711" w14:textId="42226E44" w:rsidTr="00884F03">
        <w:trPr>
          <w:trHeight w:val="478"/>
        </w:trPr>
        <w:tc>
          <w:tcPr>
            <w:tcW w:w="792" w:type="dxa"/>
          </w:tcPr>
          <w:p w14:paraId="1C89EB6E" w14:textId="3F1FD33E" w:rsidR="00B03297" w:rsidRPr="00E41557" w:rsidRDefault="00B03297" w:rsidP="00B03297">
            <w:pPr>
              <w:rPr>
                <w:rFonts w:ascii="Arial" w:hAnsi="Arial" w:cs="Arial"/>
              </w:rPr>
            </w:pPr>
            <w:r w:rsidRPr="001726DA">
              <w:rPr>
                <w:rFonts w:ascii="Arial" w:hAnsi="Arial" w:cs="Arial"/>
              </w:rPr>
              <w:t>4.(b)</w:t>
            </w:r>
          </w:p>
        </w:tc>
        <w:tc>
          <w:tcPr>
            <w:tcW w:w="2930" w:type="dxa"/>
          </w:tcPr>
          <w:p w14:paraId="721994BA" w14:textId="2BD90076" w:rsidR="00B03297" w:rsidRPr="008126EA" w:rsidRDefault="00B03297" w:rsidP="00B03297">
            <w:pPr>
              <w:rPr>
                <w:rFonts w:ascii="Arial" w:hAnsi="Arial" w:cs="Arial"/>
                <w:sz w:val="24"/>
                <w:szCs w:val="24"/>
              </w:rPr>
            </w:pPr>
            <w:r w:rsidRPr="008572A7">
              <w:rPr>
                <w:rFonts w:ascii="Arial" w:hAnsi="Arial" w:cs="Arial"/>
                <w:b/>
                <w:bCs/>
              </w:rPr>
              <w:t>New action 2023:</w:t>
            </w:r>
            <w:r>
              <w:rPr>
                <w:rFonts w:ascii="Arial" w:hAnsi="Arial" w:cs="Arial"/>
              </w:rPr>
              <w:t xml:space="preserve"> </w:t>
            </w:r>
            <w:r w:rsidRPr="00973074">
              <w:rPr>
                <w:rFonts w:ascii="Arial" w:hAnsi="Arial" w:cs="Arial"/>
              </w:rPr>
              <w:t xml:space="preserve">Is the balance of work in relation to business risk, internal control, fraud, financial reporting, regulatory matters, other </w:t>
            </w:r>
            <w:proofErr w:type="gramStart"/>
            <w:r w:rsidRPr="00973074">
              <w:rPr>
                <w:rFonts w:ascii="Arial" w:hAnsi="Arial" w:cs="Arial"/>
              </w:rPr>
              <w:t>matters</w:t>
            </w:r>
            <w:proofErr w:type="gramEnd"/>
            <w:r w:rsidRPr="00973074">
              <w:rPr>
                <w:rFonts w:ascii="Arial" w:hAnsi="Arial" w:cs="Arial"/>
              </w:rPr>
              <w:t xml:space="preserve"> right?  </w:t>
            </w:r>
          </w:p>
        </w:tc>
        <w:tc>
          <w:tcPr>
            <w:tcW w:w="5235" w:type="dxa"/>
          </w:tcPr>
          <w:p w14:paraId="4625B2D4" w14:textId="77777777" w:rsidR="00B03297" w:rsidRDefault="00B03297" w:rsidP="00B03297">
            <w:pPr>
              <w:jc w:val="both"/>
              <w:rPr>
                <w:rFonts w:ascii="Arial" w:eastAsia="Calibri" w:hAnsi="Arial" w:cs="Arial"/>
              </w:rPr>
            </w:pPr>
            <w:r w:rsidRPr="00B4365C">
              <w:rPr>
                <w:rFonts w:ascii="Arial" w:hAnsi="Arial" w:cs="Arial"/>
              </w:rPr>
              <w:t>The overall majority agreed the balance was right</w:t>
            </w:r>
            <w:r>
              <w:rPr>
                <w:rFonts w:ascii="Arial" w:hAnsi="Arial" w:cs="Arial"/>
              </w:rPr>
              <w:t>,</w:t>
            </w:r>
            <w:r w:rsidRPr="00B4365C">
              <w:rPr>
                <w:rFonts w:ascii="Arial" w:hAnsi="Arial" w:cs="Arial"/>
              </w:rPr>
              <w:t xml:space="preserve"> but it was suggested we</w:t>
            </w:r>
            <w:r w:rsidRPr="00B4365C">
              <w:rPr>
                <w:rFonts w:ascii="Arial" w:eastAsia="Calibri" w:hAnsi="Arial" w:cs="Arial"/>
              </w:rPr>
              <w:t xml:space="preserve"> may wish to consider whether resilience in times of major incidents such as pandemic / civil unrest etc are addressed sufficiently by JAC. An emerging "New Normal" may suggest otherwise due to changes in the macro environment</w:t>
            </w:r>
            <w:r>
              <w:rPr>
                <w:rFonts w:ascii="Arial" w:eastAsia="Calibri" w:hAnsi="Arial" w:cs="Arial"/>
              </w:rPr>
              <w:t>.</w:t>
            </w:r>
          </w:p>
          <w:p w14:paraId="5A6BA57F" w14:textId="13CD4D93" w:rsidR="00B03297" w:rsidRDefault="00B03297" w:rsidP="00B03297">
            <w:pPr>
              <w:jc w:val="both"/>
              <w:rPr>
                <w:rFonts w:ascii="Arial" w:hAnsi="Arial" w:cs="Arial"/>
              </w:rPr>
            </w:pPr>
          </w:p>
        </w:tc>
        <w:tc>
          <w:tcPr>
            <w:tcW w:w="4646" w:type="dxa"/>
          </w:tcPr>
          <w:p w14:paraId="6EB8D1C6" w14:textId="6B533B8E" w:rsidR="00B03297" w:rsidRPr="005A7E81" w:rsidRDefault="00B03297" w:rsidP="00B03297">
            <w:pPr>
              <w:jc w:val="both"/>
              <w:rPr>
                <w:rFonts w:ascii="Arial" w:hAnsi="Arial" w:cs="Arial"/>
              </w:rPr>
            </w:pPr>
            <w:r>
              <w:rPr>
                <w:rFonts w:ascii="Arial" w:hAnsi="Arial" w:cs="Arial"/>
              </w:rPr>
              <w:t xml:space="preserve">JAC has a structed agenda to meet the </w:t>
            </w:r>
            <w:proofErr w:type="spellStart"/>
            <w:r>
              <w:rPr>
                <w:rFonts w:ascii="Arial" w:hAnsi="Arial" w:cs="Arial"/>
              </w:rPr>
              <w:t>ToR</w:t>
            </w:r>
            <w:proofErr w:type="spellEnd"/>
            <w:r>
              <w:rPr>
                <w:rFonts w:ascii="Arial" w:hAnsi="Arial" w:cs="Arial"/>
              </w:rPr>
              <w:t xml:space="preserve"> </w:t>
            </w:r>
            <w:proofErr w:type="gramStart"/>
            <w:r>
              <w:rPr>
                <w:rFonts w:ascii="Arial" w:hAnsi="Arial" w:cs="Arial"/>
              </w:rPr>
              <w:t>and also</w:t>
            </w:r>
            <w:proofErr w:type="gramEnd"/>
            <w:r>
              <w:rPr>
                <w:rFonts w:ascii="Arial" w:hAnsi="Arial" w:cs="Arial"/>
              </w:rPr>
              <w:t xml:space="preserve"> has flexibility to include exceptional items such as those referred to. </w:t>
            </w:r>
          </w:p>
        </w:tc>
        <w:tc>
          <w:tcPr>
            <w:tcW w:w="4962" w:type="dxa"/>
          </w:tcPr>
          <w:p w14:paraId="43549490" w14:textId="7320991D" w:rsidR="00B03297" w:rsidRPr="001E430F" w:rsidRDefault="00B03297" w:rsidP="00B03297">
            <w:pPr>
              <w:jc w:val="both"/>
              <w:rPr>
                <w:rFonts w:ascii="Arial" w:hAnsi="Arial" w:cs="Arial"/>
                <w:b/>
              </w:rPr>
            </w:pPr>
            <w:r w:rsidRPr="001E430F">
              <w:rPr>
                <w:rFonts w:ascii="Arial" w:hAnsi="Arial" w:cs="Arial"/>
                <w:b/>
              </w:rPr>
              <w:t xml:space="preserve">Any areas will be discussed as </w:t>
            </w:r>
            <w:r>
              <w:rPr>
                <w:rFonts w:ascii="Arial" w:hAnsi="Arial" w:cs="Arial"/>
                <w:b/>
              </w:rPr>
              <w:t>b</w:t>
            </w:r>
            <w:r w:rsidRPr="001E430F">
              <w:rPr>
                <w:rFonts w:ascii="Arial" w:hAnsi="Arial" w:cs="Arial"/>
                <w:b/>
              </w:rPr>
              <w:t xml:space="preserve">usiness as </w:t>
            </w:r>
            <w:proofErr w:type="spellStart"/>
            <w:r>
              <w:rPr>
                <w:rFonts w:ascii="Arial" w:hAnsi="Arial" w:cs="Arial"/>
                <w:b/>
              </w:rPr>
              <w:t>s</w:t>
            </w:r>
            <w:r w:rsidRPr="001E430F">
              <w:rPr>
                <w:rFonts w:ascii="Arial" w:hAnsi="Arial" w:cs="Arial"/>
                <w:b/>
              </w:rPr>
              <w:t>sual</w:t>
            </w:r>
            <w:proofErr w:type="spellEnd"/>
            <w:r w:rsidRPr="001E430F">
              <w:rPr>
                <w:rFonts w:ascii="Arial" w:hAnsi="Arial" w:cs="Arial"/>
                <w:b/>
              </w:rPr>
              <w:t xml:space="preserve"> </w:t>
            </w:r>
            <w:proofErr w:type="gramStart"/>
            <w:r w:rsidRPr="001E430F">
              <w:rPr>
                <w:rFonts w:ascii="Arial" w:hAnsi="Arial" w:cs="Arial"/>
                <w:b/>
              </w:rPr>
              <w:t>if and when</w:t>
            </w:r>
            <w:proofErr w:type="gramEnd"/>
            <w:r w:rsidRPr="001E430F">
              <w:rPr>
                <w:rFonts w:ascii="Arial" w:hAnsi="Arial" w:cs="Arial"/>
                <w:b/>
              </w:rPr>
              <w:t xml:space="preserve"> they arise.</w:t>
            </w:r>
          </w:p>
        </w:tc>
        <w:tc>
          <w:tcPr>
            <w:tcW w:w="2359" w:type="dxa"/>
            <w:shd w:val="clear" w:color="auto" w:fill="00B0F0"/>
          </w:tcPr>
          <w:p w14:paraId="3DED0257" w14:textId="449EE858" w:rsidR="00B03297" w:rsidRPr="001E430F" w:rsidRDefault="00B03297" w:rsidP="00B03297">
            <w:pPr>
              <w:jc w:val="both"/>
              <w:rPr>
                <w:rFonts w:ascii="Arial" w:hAnsi="Arial" w:cs="Arial"/>
                <w:b/>
              </w:rPr>
            </w:pPr>
            <w:r w:rsidRPr="001E430F">
              <w:rPr>
                <w:rFonts w:ascii="Arial" w:hAnsi="Arial" w:cs="Arial"/>
                <w:b/>
              </w:rPr>
              <w:t>Complete</w:t>
            </w:r>
          </w:p>
        </w:tc>
      </w:tr>
      <w:tr w:rsidR="00B03297" w:rsidRPr="00A53745" w14:paraId="511FF923" w14:textId="487FA310" w:rsidTr="00884F03">
        <w:trPr>
          <w:trHeight w:val="1266"/>
        </w:trPr>
        <w:tc>
          <w:tcPr>
            <w:tcW w:w="792" w:type="dxa"/>
          </w:tcPr>
          <w:p w14:paraId="1F4446B9" w14:textId="77777777" w:rsidR="00B03297" w:rsidRPr="001726DA" w:rsidRDefault="00B03297" w:rsidP="00B03297">
            <w:pPr>
              <w:rPr>
                <w:rFonts w:ascii="Arial" w:hAnsi="Arial" w:cs="Arial"/>
              </w:rPr>
            </w:pPr>
            <w:r w:rsidRPr="001726DA">
              <w:rPr>
                <w:rFonts w:ascii="Arial" w:hAnsi="Arial" w:cs="Arial"/>
              </w:rPr>
              <w:t xml:space="preserve">5.(a)  </w:t>
            </w:r>
          </w:p>
          <w:p w14:paraId="31AB644A" w14:textId="5F84A57E" w:rsidR="00B03297" w:rsidRPr="00E41557" w:rsidRDefault="00B03297" w:rsidP="00B03297">
            <w:pPr>
              <w:rPr>
                <w:rFonts w:ascii="Arial" w:hAnsi="Arial" w:cs="Arial"/>
              </w:rPr>
            </w:pPr>
          </w:p>
        </w:tc>
        <w:tc>
          <w:tcPr>
            <w:tcW w:w="2930" w:type="dxa"/>
          </w:tcPr>
          <w:p w14:paraId="173342C7" w14:textId="3EF37081" w:rsidR="00B03297" w:rsidRPr="003659E0" w:rsidRDefault="00B03297" w:rsidP="00B03297">
            <w:pPr>
              <w:jc w:val="both"/>
              <w:rPr>
                <w:rFonts w:ascii="Arial" w:hAnsi="Arial" w:cs="Arial"/>
              </w:rPr>
            </w:pPr>
            <w:r w:rsidRPr="008572A7">
              <w:rPr>
                <w:rFonts w:ascii="Arial" w:hAnsi="Arial" w:cs="Arial"/>
                <w:b/>
                <w:bCs/>
              </w:rPr>
              <w:t>New action 2023:</w:t>
            </w:r>
            <w:r>
              <w:rPr>
                <w:rFonts w:ascii="Arial" w:hAnsi="Arial" w:cs="Arial"/>
              </w:rPr>
              <w:t xml:space="preserve"> </w:t>
            </w:r>
            <w:r w:rsidRPr="00F91900">
              <w:rPr>
                <w:rFonts w:ascii="Arial" w:hAnsi="Arial" w:cs="Arial"/>
              </w:rPr>
              <w:t>Does the committee understand its role in relation to risk management?</w:t>
            </w:r>
          </w:p>
        </w:tc>
        <w:tc>
          <w:tcPr>
            <w:tcW w:w="5235" w:type="dxa"/>
          </w:tcPr>
          <w:p w14:paraId="49B82428" w14:textId="77777777" w:rsidR="00B03297" w:rsidRDefault="00B03297" w:rsidP="00B03297">
            <w:pPr>
              <w:jc w:val="both"/>
              <w:rPr>
                <w:rFonts w:ascii="Arial" w:eastAsia="Calibri" w:hAnsi="Arial" w:cs="Arial"/>
              </w:rPr>
            </w:pPr>
            <w:r w:rsidRPr="00B4365C">
              <w:rPr>
                <w:rFonts w:ascii="Arial" w:hAnsi="Arial" w:cs="Arial"/>
              </w:rPr>
              <w:t xml:space="preserve">The </w:t>
            </w:r>
            <w:r>
              <w:rPr>
                <w:rFonts w:ascii="Arial" w:hAnsi="Arial" w:cs="Arial"/>
              </w:rPr>
              <w:t>vast</w:t>
            </w:r>
            <w:r w:rsidRPr="00B4365C">
              <w:rPr>
                <w:rFonts w:ascii="Arial" w:hAnsi="Arial" w:cs="Arial"/>
              </w:rPr>
              <w:t xml:space="preserve"> majority agreed the</w:t>
            </w:r>
            <w:r>
              <w:rPr>
                <w:rFonts w:ascii="Arial" w:hAnsi="Arial" w:cs="Arial"/>
              </w:rPr>
              <w:t xml:space="preserve"> role was understood,</w:t>
            </w:r>
            <w:r w:rsidRPr="00B4365C">
              <w:rPr>
                <w:rFonts w:ascii="Arial" w:hAnsi="Arial" w:cs="Arial"/>
              </w:rPr>
              <w:t xml:space="preserve"> but it was suggested we</w:t>
            </w:r>
            <w:r w:rsidRPr="00B4365C">
              <w:rPr>
                <w:rFonts w:ascii="Arial" w:eastAsia="Calibri" w:hAnsi="Arial" w:cs="Arial"/>
              </w:rPr>
              <w:t xml:space="preserve"> may wish to consider whether resilience in times of major incidents such as pandemic / civil unrest etc are addressed sufficiently by JAC. An emerging "New Normal" may suggest otherwise due to changes in the macro environment</w:t>
            </w:r>
            <w:r>
              <w:rPr>
                <w:rFonts w:ascii="Arial" w:eastAsia="Calibri" w:hAnsi="Arial" w:cs="Arial"/>
              </w:rPr>
              <w:t>.</w:t>
            </w:r>
          </w:p>
          <w:p w14:paraId="2495823E" w14:textId="51411B10" w:rsidR="00B03297" w:rsidRPr="003B1E3A" w:rsidRDefault="00B03297" w:rsidP="00B03297">
            <w:pPr>
              <w:jc w:val="both"/>
              <w:rPr>
                <w:rFonts w:ascii="Arial" w:hAnsi="Arial" w:cs="Arial"/>
              </w:rPr>
            </w:pPr>
          </w:p>
        </w:tc>
        <w:tc>
          <w:tcPr>
            <w:tcW w:w="4646" w:type="dxa"/>
          </w:tcPr>
          <w:p w14:paraId="16B255F9" w14:textId="0BEB2EA3" w:rsidR="00B03297" w:rsidRPr="005A7E81" w:rsidRDefault="00B03297" w:rsidP="00B03297">
            <w:pPr>
              <w:jc w:val="both"/>
              <w:rPr>
                <w:rFonts w:ascii="Arial" w:hAnsi="Arial" w:cs="Arial"/>
              </w:rPr>
            </w:pPr>
            <w:r>
              <w:rPr>
                <w:rFonts w:ascii="Arial" w:hAnsi="Arial" w:cs="Arial"/>
              </w:rPr>
              <w:t xml:space="preserve">JAC has a structed agenda to meet the </w:t>
            </w:r>
            <w:proofErr w:type="spellStart"/>
            <w:r>
              <w:rPr>
                <w:rFonts w:ascii="Arial" w:hAnsi="Arial" w:cs="Arial"/>
              </w:rPr>
              <w:t>ToR</w:t>
            </w:r>
            <w:proofErr w:type="spellEnd"/>
            <w:r>
              <w:rPr>
                <w:rFonts w:ascii="Arial" w:hAnsi="Arial" w:cs="Arial"/>
              </w:rPr>
              <w:t xml:space="preserve"> </w:t>
            </w:r>
            <w:proofErr w:type="gramStart"/>
            <w:r>
              <w:rPr>
                <w:rFonts w:ascii="Arial" w:hAnsi="Arial" w:cs="Arial"/>
              </w:rPr>
              <w:t>and also</w:t>
            </w:r>
            <w:proofErr w:type="gramEnd"/>
            <w:r>
              <w:rPr>
                <w:rFonts w:ascii="Arial" w:hAnsi="Arial" w:cs="Arial"/>
              </w:rPr>
              <w:t xml:space="preserve"> has flexibility to include exceptional items such as those referred.</w:t>
            </w:r>
          </w:p>
        </w:tc>
        <w:tc>
          <w:tcPr>
            <w:tcW w:w="4962" w:type="dxa"/>
          </w:tcPr>
          <w:p w14:paraId="5298F5F1" w14:textId="5868DF15" w:rsidR="00B03297" w:rsidRPr="001E430F" w:rsidRDefault="00B03297" w:rsidP="00B03297">
            <w:pPr>
              <w:jc w:val="both"/>
              <w:rPr>
                <w:rFonts w:ascii="Arial" w:hAnsi="Arial" w:cs="Arial"/>
                <w:b/>
              </w:rPr>
            </w:pPr>
            <w:r>
              <w:rPr>
                <w:rFonts w:ascii="Arial" w:hAnsi="Arial" w:cs="Arial"/>
                <w:b/>
              </w:rPr>
              <w:t>The JAC have a lead member for risk.  The item will continue to be prioritised on the agenda.</w:t>
            </w:r>
            <w:r w:rsidRPr="001E430F">
              <w:rPr>
                <w:rFonts w:ascii="Arial" w:hAnsi="Arial" w:cs="Arial"/>
                <w:b/>
              </w:rPr>
              <w:t xml:space="preserve"> </w:t>
            </w:r>
          </w:p>
        </w:tc>
        <w:tc>
          <w:tcPr>
            <w:tcW w:w="2359" w:type="dxa"/>
            <w:shd w:val="clear" w:color="auto" w:fill="00B0F0"/>
          </w:tcPr>
          <w:p w14:paraId="639F8662" w14:textId="4A43077D" w:rsidR="00B03297" w:rsidRPr="001E430F" w:rsidRDefault="00B03297" w:rsidP="00B03297">
            <w:pPr>
              <w:jc w:val="both"/>
              <w:rPr>
                <w:rFonts w:ascii="Arial" w:hAnsi="Arial" w:cs="Arial"/>
                <w:b/>
              </w:rPr>
            </w:pPr>
            <w:r w:rsidRPr="001E430F">
              <w:rPr>
                <w:rFonts w:ascii="Arial" w:hAnsi="Arial" w:cs="Arial"/>
                <w:b/>
              </w:rPr>
              <w:t>Complete</w:t>
            </w:r>
          </w:p>
        </w:tc>
      </w:tr>
      <w:tr w:rsidR="00B03297" w:rsidRPr="00A53745" w14:paraId="24DA2522" w14:textId="79F35B2E" w:rsidTr="00884F03">
        <w:trPr>
          <w:trHeight w:val="1266"/>
        </w:trPr>
        <w:tc>
          <w:tcPr>
            <w:tcW w:w="792" w:type="dxa"/>
          </w:tcPr>
          <w:p w14:paraId="11926711" w14:textId="08831E9B" w:rsidR="00B03297" w:rsidRPr="00E41557" w:rsidRDefault="00B03297" w:rsidP="00B03297">
            <w:pPr>
              <w:rPr>
                <w:rFonts w:ascii="Arial" w:hAnsi="Arial" w:cs="Arial"/>
              </w:rPr>
            </w:pPr>
            <w:r w:rsidRPr="008A6C82">
              <w:rPr>
                <w:rFonts w:ascii="Arial" w:hAnsi="Arial" w:cs="Arial"/>
              </w:rPr>
              <w:lastRenderedPageBreak/>
              <w:t>5.(d)</w:t>
            </w:r>
          </w:p>
        </w:tc>
        <w:tc>
          <w:tcPr>
            <w:tcW w:w="2930" w:type="dxa"/>
          </w:tcPr>
          <w:p w14:paraId="3888C4E1" w14:textId="53A21DA4" w:rsidR="00B03297" w:rsidRPr="00AC596B" w:rsidRDefault="00B03297" w:rsidP="00B03297">
            <w:pPr>
              <w:jc w:val="both"/>
              <w:rPr>
                <w:rFonts w:ascii="Arial" w:hAnsi="Arial" w:cs="Arial"/>
              </w:rPr>
            </w:pPr>
            <w:r w:rsidRPr="008572A7">
              <w:rPr>
                <w:rFonts w:ascii="Arial" w:hAnsi="Arial" w:cs="Arial"/>
                <w:b/>
                <w:bCs/>
              </w:rPr>
              <w:t>New action 2023:</w:t>
            </w:r>
            <w:r>
              <w:rPr>
                <w:rFonts w:ascii="Arial" w:hAnsi="Arial" w:cs="Arial"/>
              </w:rPr>
              <w:t xml:space="preserve"> </w:t>
            </w:r>
            <w:r w:rsidRPr="008A6C82">
              <w:rPr>
                <w:rFonts w:ascii="Arial" w:hAnsi="Arial" w:cs="Arial"/>
              </w:rPr>
              <w:t xml:space="preserve">Is the committee satisfied the work of internal audit is properly focused on the organisation’s major risk, including transformational change and collaboration?  </w:t>
            </w:r>
          </w:p>
        </w:tc>
        <w:tc>
          <w:tcPr>
            <w:tcW w:w="5235" w:type="dxa"/>
          </w:tcPr>
          <w:p w14:paraId="294B0588" w14:textId="77777777" w:rsidR="00B03297" w:rsidRPr="00E10894" w:rsidRDefault="00B03297" w:rsidP="00B03297">
            <w:pPr>
              <w:jc w:val="both"/>
              <w:rPr>
                <w:rFonts w:ascii="Arial" w:hAnsi="Arial" w:cs="Arial"/>
              </w:rPr>
            </w:pPr>
            <w:r w:rsidRPr="00E10894">
              <w:rPr>
                <w:rFonts w:ascii="Arial" w:hAnsi="Arial" w:cs="Arial"/>
              </w:rPr>
              <w:t xml:space="preserve">Most respondents were satisfied the work of internal audit was properly focussed on major risk. It </w:t>
            </w:r>
            <w:proofErr w:type="gramStart"/>
            <w:r w:rsidRPr="00E10894">
              <w:rPr>
                <w:rFonts w:ascii="Arial" w:hAnsi="Arial" w:cs="Arial"/>
              </w:rPr>
              <w:t>was  acknowledged</w:t>
            </w:r>
            <w:proofErr w:type="gramEnd"/>
            <w:r w:rsidRPr="00E10894">
              <w:rPr>
                <w:rFonts w:ascii="Arial" w:hAnsi="Arial" w:cs="Arial"/>
              </w:rPr>
              <w:t xml:space="preserve"> the audit plan was aligned to risk but it was identified that some audits were repeated annually that may gain assurance of being acceptable without as many days audits or thorough internal check systems.  It was suggested some IA work could be advisory looking broader – perhaps to see if risks / issues to exist in some “darker” / less transparent </w:t>
            </w:r>
            <w:proofErr w:type="gramStart"/>
            <w:r w:rsidRPr="00E10894">
              <w:rPr>
                <w:rFonts w:ascii="Arial" w:hAnsi="Arial" w:cs="Arial"/>
              </w:rPr>
              <w:t>spaces</w:t>
            </w:r>
            <w:proofErr w:type="gramEnd"/>
          </w:p>
          <w:p w14:paraId="3E1FF864" w14:textId="77777777" w:rsidR="00B03297" w:rsidRPr="00E10894" w:rsidRDefault="00B03297" w:rsidP="00B03297">
            <w:pPr>
              <w:jc w:val="both"/>
              <w:rPr>
                <w:rFonts w:ascii="Arial" w:hAnsi="Arial" w:cs="Arial"/>
              </w:rPr>
            </w:pPr>
          </w:p>
          <w:p w14:paraId="6B88E0D4" w14:textId="77777777" w:rsidR="00B03297" w:rsidRPr="00E10894" w:rsidRDefault="00B03297" w:rsidP="00B03297">
            <w:pPr>
              <w:jc w:val="both"/>
              <w:rPr>
                <w:rFonts w:ascii="Arial" w:eastAsia="Calibri" w:hAnsi="Arial" w:cs="Arial"/>
              </w:rPr>
            </w:pPr>
            <w:r w:rsidRPr="00E10894">
              <w:rPr>
                <w:rFonts w:ascii="Arial" w:hAnsi="Arial" w:cs="Arial"/>
              </w:rPr>
              <w:t>It was suggested w</w:t>
            </w:r>
            <w:r w:rsidRPr="00E10894">
              <w:rPr>
                <w:rFonts w:ascii="Arial" w:eastAsia="Calibri" w:hAnsi="Arial" w:cs="Arial"/>
              </w:rPr>
              <w:t>e may wish to consider whether resilience in times of major incidents such as pandemic / civil unrest etc are addressed sufficiently by JAC. An emerging "New Normal" may suggest otherwise due to changes in the macro environment.</w:t>
            </w:r>
          </w:p>
          <w:p w14:paraId="7D26104F" w14:textId="77777777" w:rsidR="00B03297" w:rsidRPr="00E10894" w:rsidRDefault="00B03297" w:rsidP="00B03297">
            <w:pPr>
              <w:jc w:val="both"/>
              <w:rPr>
                <w:rFonts w:ascii="Arial" w:eastAsia="Calibri" w:hAnsi="Arial" w:cs="Arial"/>
              </w:rPr>
            </w:pPr>
          </w:p>
          <w:p w14:paraId="384CAB19" w14:textId="77777777" w:rsidR="00B03297" w:rsidRPr="00E10894" w:rsidRDefault="00B03297" w:rsidP="00B03297">
            <w:pPr>
              <w:jc w:val="both"/>
              <w:rPr>
                <w:rFonts w:ascii="Arial" w:eastAsia="Calibri" w:hAnsi="Arial" w:cs="Arial"/>
              </w:rPr>
            </w:pPr>
            <w:r w:rsidRPr="00E10894">
              <w:rPr>
                <w:rFonts w:ascii="Arial" w:eastAsia="Calibri" w:hAnsi="Arial" w:cs="Arial"/>
              </w:rPr>
              <w:t xml:space="preserve">It was suggested that JAC may not have visibility of certain risk due to its level of security sensitivity or matters associated with personnel that could cause major reputational damage/lack of confidence in the service as there has been in the past year.  </w:t>
            </w:r>
          </w:p>
          <w:p w14:paraId="704CB66B" w14:textId="77777777" w:rsidR="00B03297" w:rsidRPr="00E10894" w:rsidRDefault="00B03297" w:rsidP="00B03297">
            <w:pPr>
              <w:jc w:val="both"/>
              <w:rPr>
                <w:rFonts w:ascii="Arial" w:eastAsia="Calibri" w:hAnsi="Arial" w:cs="Arial"/>
              </w:rPr>
            </w:pPr>
          </w:p>
          <w:p w14:paraId="49FF2CFE" w14:textId="77777777" w:rsidR="00B03297" w:rsidRPr="00E10894" w:rsidRDefault="00B03297" w:rsidP="00B03297">
            <w:pPr>
              <w:jc w:val="both"/>
              <w:rPr>
                <w:rFonts w:ascii="Arial" w:hAnsi="Arial" w:cs="Arial"/>
              </w:rPr>
            </w:pPr>
            <w:r w:rsidRPr="00E10894">
              <w:rPr>
                <w:rFonts w:ascii="Arial" w:eastAsia="Calibri" w:hAnsi="Arial" w:cs="Arial"/>
              </w:rPr>
              <w:t xml:space="preserve">More could also be done on transformational change (TC) and collaboration. WRT TC what we are aiming to achieve and where we are now could be clarified, deducing the </w:t>
            </w:r>
            <w:proofErr w:type="gramStart"/>
            <w:r w:rsidRPr="00E10894">
              <w:rPr>
                <w:rFonts w:ascii="Arial" w:eastAsia="Calibri" w:hAnsi="Arial" w:cs="Arial"/>
              </w:rPr>
              <w:t>gap</w:t>
            </w:r>
            <w:proofErr w:type="gramEnd"/>
            <w:r w:rsidRPr="00E10894">
              <w:rPr>
                <w:rFonts w:ascii="Arial" w:eastAsia="Calibri" w:hAnsi="Arial" w:cs="Arial"/>
              </w:rPr>
              <w:t xml:space="preserve"> and defining the journey required to traverse the gap.</w:t>
            </w:r>
          </w:p>
          <w:p w14:paraId="71F5AD13" w14:textId="4D33FD07" w:rsidR="00B03297" w:rsidRDefault="00B03297" w:rsidP="00B03297">
            <w:pPr>
              <w:jc w:val="both"/>
              <w:rPr>
                <w:rFonts w:ascii="Arial" w:hAnsi="Arial" w:cs="Arial"/>
              </w:rPr>
            </w:pPr>
          </w:p>
        </w:tc>
        <w:tc>
          <w:tcPr>
            <w:tcW w:w="4646" w:type="dxa"/>
          </w:tcPr>
          <w:p w14:paraId="78FD9AB9" w14:textId="5D6DEB81" w:rsidR="00B03297" w:rsidRPr="005A7E81" w:rsidRDefault="00B03297" w:rsidP="00B03297">
            <w:pPr>
              <w:jc w:val="both"/>
              <w:rPr>
                <w:rFonts w:ascii="Arial" w:hAnsi="Arial" w:cs="Arial"/>
              </w:rPr>
            </w:pPr>
            <w:r>
              <w:rPr>
                <w:rFonts w:ascii="Arial" w:hAnsi="Arial" w:cs="Arial"/>
              </w:rPr>
              <w:t xml:space="preserve">Noted, will be considered as part of the annual audit plan. </w:t>
            </w:r>
          </w:p>
        </w:tc>
        <w:tc>
          <w:tcPr>
            <w:tcW w:w="4962" w:type="dxa"/>
          </w:tcPr>
          <w:p w14:paraId="3425AFE8" w14:textId="5CF0AEE5" w:rsidR="00B03297" w:rsidRPr="001E430F" w:rsidRDefault="00B03297" w:rsidP="00B03297">
            <w:pPr>
              <w:jc w:val="both"/>
              <w:rPr>
                <w:rFonts w:ascii="Arial" w:hAnsi="Arial" w:cs="Arial"/>
                <w:b/>
              </w:rPr>
            </w:pPr>
            <w:r w:rsidRPr="001E430F">
              <w:rPr>
                <w:rFonts w:ascii="Arial" w:hAnsi="Arial" w:cs="Arial"/>
                <w:b/>
              </w:rPr>
              <w:t xml:space="preserve">There is an agenda item on each of the JAC meetings for additional risks to be highlighted meaning that this is addressed on a continuous basis. </w:t>
            </w:r>
          </w:p>
        </w:tc>
        <w:tc>
          <w:tcPr>
            <w:tcW w:w="2359" w:type="dxa"/>
            <w:shd w:val="clear" w:color="auto" w:fill="00B0F0"/>
          </w:tcPr>
          <w:p w14:paraId="07FDDE0A" w14:textId="18726AC6" w:rsidR="00B03297" w:rsidRPr="001E430F" w:rsidRDefault="00B03297" w:rsidP="00B03297">
            <w:pPr>
              <w:jc w:val="both"/>
              <w:rPr>
                <w:rFonts w:ascii="Arial" w:hAnsi="Arial" w:cs="Arial"/>
                <w:b/>
              </w:rPr>
            </w:pPr>
            <w:r w:rsidRPr="001E430F">
              <w:rPr>
                <w:rFonts w:ascii="Arial" w:hAnsi="Arial" w:cs="Arial"/>
                <w:b/>
              </w:rPr>
              <w:t>Complete</w:t>
            </w:r>
          </w:p>
        </w:tc>
      </w:tr>
      <w:tr w:rsidR="00B03297" w:rsidRPr="00A53745" w14:paraId="592DEBB5" w14:textId="313BCF85" w:rsidTr="00884F03">
        <w:trPr>
          <w:trHeight w:val="1266"/>
        </w:trPr>
        <w:tc>
          <w:tcPr>
            <w:tcW w:w="792" w:type="dxa"/>
          </w:tcPr>
          <w:p w14:paraId="5FCF58A0" w14:textId="4A2AE21D" w:rsidR="00B03297" w:rsidRPr="00E41557" w:rsidRDefault="00B03297" w:rsidP="00B03297">
            <w:pPr>
              <w:rPr>
                <w:rFonts w:ascii="Arial" w:hAnsi="Arial" w:cs="Arial"/>
              </w:rPr>
            </w:pPr>
            <w:r w:rsidRPr="00E41557">
              <w:rPr>
                <w:rFonts w:ascii="Arial" w:hAnsi="Arial" w:cs="Arial"/>
              </w:rPr>
              <w:t>8.</w:t>
            </w:r>
          </w:p>
        </w:tc>
        <w:tc>
          <w:tcPr>
            <w:tcW w:w="2930" w:type="dxa"/>
          </w:tcPr>
          <w:p w14:paraId="3087D2B5" w14:textId="0438E5AA" w:rsidR="00B03297" w:rsidRPr="009A69DF" w:rsidRDefault="00B03297" w:rsidP="00B03297">
            <w:pPr>
              <w:jc w:val="both"/>
              <w:rPr>
                <w:rFonts w:ascii="Arial" w:hAnsi="Arial" w:cs="Arial"/>
              </w:rPr>
            </w:pPr>
            <w:r w:rsidRPr="008572A7">
              <w:rPr>
                <w:rFonts w:ascii="Arial" w:hAnsi="Arial" w:cs="Arial"/>
                <w:b/>
                <w:bCs/>
              </w:rPr>
              <w:t>New action 2023:</w:t>
            </w:r>
            <w:r>
              <w:rPr>
                <w:rFonts w:ascii="Arial" w:hAnsi="Arial" w:cs="Arial"/>
              </w:rPr>
              <w:t xml:space="preserve"> </w:t>
            </w:r>
            <w:r w:rsidRPr="00E41557">
              <w:rPr>
                <w:rFonts w:ascii="Arial" w:hAnsi="Arial" w:cs="Arial"/>
              </w:rPr>
              <w:t xml:space="preserve">Is there appropriate focus on both the Police and the Office of the Police and Crime Commissioner?  </w:t>
            </w:r>
          </w:p>
        </w:tc>
        <w:tc>
          <w:tcPr>
            <w:tcW w:w="5235" w:type="dxa"/>
          </w:tcPr>
          <w:p w14:paraId="65AB48C3" w14:textId="7ED6215B" w:rsidR="00B03297" w:rsidRPr="001356CB" w:rsidRDefault="00B03297" w:rsidP="00B03297">
            <w:pPr>
              <w:jc w:val="both"/>
              <w:rPr>
                <w:rFonts w:ascii="Arial" w:hAnsi="Arial" w:cs="Arial"/>
              </w:rPr>
            </w:pPr>
            <w:r>
              <w:rPr>
                <w:rFonts w:ascii="Arial" w:hAnsi="Arial" w:cs="Arial"/>
              </w:rPr>
              <w:t xml:space="preserve">The overall majority agreed appropriate focus was on both PCC and OPCC although demarcation was not always obvious. </w:t>
            </w:r>
          </w:p>
        </w:tc>
        <w:tc>
          <w:tcPr>
            <w:tcW w:w="4646" w:type="dxa"/>
          </w:tcPr>
          <w:p w14:paraId="771346F7" w14:textId="77CA9E76" w:rsidR="00B03297" w:rsidRPr="005A7E81" w:rsidRDefault="00B03297" w:rsidP="00B03297">
            <w:pPr>
              <w:jc w:val="both"/>
              <w:rPr>
                <w:rFonts w:ascii="Arial" w:hAnsi="Arial" w:cs="Arial"/>
              </w:rPr>
            </w:pPr>
            <w:r>
              <w:rPr>
                <w:rFonts w:ascii="Arial" w:hAnsi="Arial" w:cs="Arial"/>
              </w:rPr>
              <w:t xml:space="preserve">For discussion at the meeting on what aspects. </w:t>
            </w:r>
          </w:p>
        </w:tc>
        <w:tc>
          <w:tcPr>
            <w:tcW w:w="4962" w:type="dxa"/>
          </w:tcPr>
          <w:p w14:paraId="399661AD" w14:textId="332DFF31" w:rsidR="00B03297" w:rsidRPr="001E430F" w:rsidRDefault="00B03297" w:rsidP="00B03297">
            <w:pPr>
              <w:jc w:val="both"/>
              <w:rPr>
                <w:rFonts w:ascii="Arial" w:hAnsi="Arial" w:cs="Arial"/>
                <w:b/>
              </w:rPr>
            </w:pPr>
            <w:r w:rsidRPr="001E430F">
              <w:rPr>
                <w:rFonts w:ascii="Arial" w:hAnsi="Arial" w:cs="Arial"/>
                <w:b/>
              </w:rPr>
              <w:t xml:space="preserve">Chair </w:t>
            </w:r>
            <w:proofErr w:type="gramStart"/>
            <w:r w:rsidRPr="001E430F">
              <w:rPr>
                <w:rFonts w:ascii="Arial" w:hAnsi="Arial" w:cs="Arial"/>
                <w:b/>
              </w:rPr>
              <w:t>has to</w:t>
            </w:r>
            <w:proofErr w:type="gramEnd"/>
            <w:r w:rsidRPr="001E430F">
              <w:rPr>
                <w:rFonts w:ascii="Arial" w:hAnsi="Arial" w:cs="Arial"/>
                <w:b/>
              </w:rPr>
              <w:t xml:space="preserve"> understand the TOR </w:t>
            </w:r>
            <w:r>
              <w:rPr>
                <w:rFonts w:ascii="Arial" w:hAnsi="Arial" w:cs="Arial"/>
                <w:b/>
              </w:rPr>
              <w:t>and ensure this is reflected in the agenda.  Current Chair has the experience to deal with this demand.</w:t>
            </w:r>
          </w:p>
        </w:tc>
        <w:tc>
          <w:tcPr>
            <w:tcW w:w="2359" w:type="dxa"/>
            <w:shd w:val="clear" w:color="auto" w:fill="00B0F0"/>
          </w:tcPr>
          <w:p w14:paraId="5E94E965" w14:textId="06A3CB0E" w:rsidR="00B03297" w:rsidRPr="001E430F" w:rsidRDefault="00B03297" w:rsidP="00B03297">
            <w:pPr>
              <w:jc w:val="both"/>
              <w:rPr>
                <w:rFonts w:ascii="Arial" w:hAnsi="Arial" w:cs="Arial"/>
                <w:b/>
              </w:rPr>
            </w:pPr>
            <w:r>
              <w:rPr>
                <w:rFonts w:ascii="Arial" w:hAnsi="Arial" w:cs="Arial"/>
                <w:b/>
              </w:rPr>
              <w:t>Complete.</w:t>
            </w:r>
          </w:p>
        </w:tc>
      </w:tr>
      <w:tr w:rsidR="00B03297" w:rsidRPr="00A53745" w14:paraId="14D03329" w14:textId="11CABDDB" w:rsidTr="00884F03">
        <w:trPr>
          <w:trHeight w:val="1266"/>
        </w:trPr>
        <w:tc>
          <w:tcPr>
            <w:tcW w:w="792" w:type="dxa"/>
          </w:tcPr>
          <w:p w14:paraId="51B871FE" w14:textId="54B179CE" w:rsidR="00B03297" w:rsidRPr="00E41557" w:rsidRDefault="00B03297" w:rsidP="00B03297">
            <w:pPr>
              <w:rPr>
                <w:rFonts w:ascii="Arial" w:hAnsi="Arial" w:cs="Arial"/>
              </w:rPr>
            </w:pPr>
            <w:r>
              <w:rPr>
                <w:rFonts w:ascii="Arial" w:hAnsi="Arial" w:cs="Arial"/>
              </w:rPr>
              <w:t>11.</w:t>
            </w:r>
          </w:p>
        </w:tc>
        <w:tc>
          <w:tcPr>
            <w:tcW w:w="2930" w:type="dxa"/>
          </w:tcPr>
          <w:p w14:paraId="2BFA050D" w14:textId="511F614B" w:rsidR="00B03297" w:rsidRPr="00E7323F" w:rsidRDefault="00B03297" w:rsidP="00B03297">
            <w:pPr>
              <w:jc w:val="both"/>
              <w:rPr>
                <w:rFonts w:ascii="Arial" w:hAnsi="Arial" w:cs="Arial"/>
              </w:rPr>
            </w:pPr>
            <w:r w:rsidRPr="008572A7">
              <w:rPr>
                <w:rFonts w:ascii="Arial" w:hAnsi="Arial" w:cs="Arial"/>
                <w:b/>
                <w:bCs/>
              </w:rPr>
              <w:t>New action 2023:</w:t>
            </w:r>
            <w:r>
              <w:rPr>
                <w:rFonts w:ascii="Arial" w:hAnsi="Arial" w:cs="Arial"/>
              </w:rPr>
              <w:t xml:space="preserve"> </w:t>
            </w:r>
            <w:r w:rsidRPr="003659E0">
              <w:rPr>
                <w:rFonts w:ascii="Arial" w:hAnsi="Arial" w:cs="Arial"/>
              </w:rPr>
              <w:t>Has an effective audit committee structure and composition of the committee been selected?</w:t>
            </w:r>
          </w:p>
        </w:tc>
        <w:tc>
          <w:tcPr>
            <w:tcW w:w="5235" w:type="dxa"/>
          </w:tcPr>
          <w:p w14:paraId="428468D9" w14:textId="77777777" w:rsidR="00B03297" w:rsidRPr="00071D4A" w:rsidRDefault="00B03297" w:rsidP="00B03297">
            <w:pPr>
              <w:jc w:val="both"/>
              <w:rPr>
                <w:rFonts w:ascii="Arial" w:hAnsi="Arial" w:cs="Arial"/>
              </w:rPr>
            </w:pPr>
            <w:r w:rsidRPr="00071D4A">
              <w:rPr>
                <w:rFonts w:ascii="Arial" w:hAnsi="Arial" w:cs="Arial"/>
              </w:rPr>
              <w:t xml:space="preserve">All respondents agreed there was an effective committee structure.  However, it was suggested the potential new </w:t>
            </w:r>
            <w:proofErr w:type="spellStart"/>
            <w:r w:rsidRPr="00071D4A">
              <w:rPr>
                <w:rFonts w:ascii="Arial" w:hAnsi="Arial" w:cs="Arial"/>
              </w:rPr>
              <w:t>ToR</w:t>
            </w:r>
            <w:proofErr w:type="spellEnd"/>
            <w:r w:rsidRPr="00071D4A">
              <w:rPr>
                <w:rFonts w:ascii="Arial" w:hAnsi="Arial" w:cs="Arial"/>
              </w:rPr>
              <w:t xml:space="preserve">, which include the selection of Chair should be completed in sufficient time to transparently select the next chair.  </w:t>
            </w:r>
          </w:p>
          <w:p w14:paraId="6CB7355B" w14:textId="77777777" w:rsidR="00B03297" w:rsidRDefault="00B03297" w:rsidP="00B03297">
            <w:pPr>
              <w:jc w:val="both"/>
            </w:pPr>
          </w:p>
          <w:p w14:paraId="51B7F36E" w14:textId="77777777" w:rsidR="00B03297" w:rsidRDefault="00B03297" w:rsidP="00B03297">
            <w:pPr>
              <w:jc w:val="both"/>
              <w:rPr>
                <w:rFonts w:ascii="Arial" w:hAnsi="Arial" w:cs="Arial"/>
              </w:rPr>
            </w:pPr>
            <w:r w:rsidRPr="003B1E3A">
              <w:rPr>
                <w:rFonts w:ascii="Arial" w:hAnsi="Arial" w:cs="Arial"/>
              </w:rPr>
              <w:t>As two new</w:t>
            </w:r>
            <w:r>
              <w:rPr>
                <w:rFonts w:ascii="Arial" w:hAnsi="Arial" w:cs="Arial"/>
              </w:rPr>
              <w:t xml:space="preserve"> JAC</w:t>
            </w:r>
            <w:r w:rsidRPr="003B1E3A">
              <w:rPr>
                <w:rFonts w:ascii="Arial" w:hAnsi="Arial" w:cs="Arial"/>
              </w:rPr>
              <w:t xml:space="preserve"> members would be required in at least 2 years’ time</w:t>
            </w:r>
            <w:r>
              <w:rPr>
                <w:rFonts w:ascii="Arial" w:hAnsi="Arial" w:cs="Arial"/>
              </w:rPr>
              <w:t>, it was suggested that consideration should be given to</w:t>
            </w:r>
            <w:r w:rsidRPr="003B1E3A">
              <w:rPr>
                <w:rFonts w:ascii="Arial" w:hAnsi="Arial" w:cs="Arial"/>
              </w:rPr>
              <w:t xml:space="preserve"> promote the JAC independent role in advance</w:t>
            </w:r>
            <w:r>
              <w:rPr>
                <w:rFonts w:ascii="Arial" w:hAnsi="Arial" w:cs="Arial"/>
              </w:rPr>
              <w:t>.</w:t>
            </w:r>
          </w:p>
          <w:p w14:paraId="31A08D27" w14:textId="023BF879" w:rsidR="00B03297" w:rsidRPr="006C1C57" w:rsidRDefault="00B03297" w:rsidP="00B03297">
            <w:pPr>
              <w:jc w:val="both"/>
              <w:rPr>
                <w:rFonts w:ascii="Arial" w:hAnsi="Arial" w:cs="Arial"/>
              </w:rPr>
            </w:pPr>
          </w:p>
        </w:tc>
        <w:tc>
          <w:tcPr>
            <w:tcW w:w="4646" w:type="dxa"/>
          </w:tcPr>
          <w:p w14:paraId="7753EB4E" w14:textId="0D6BF8A5" w:rsidR="00B03297" w:rsidRPr="005A7E81" w:rsidRDefault="00B03297" w:rsidP="00B03297">
            <w:pPr>
              <w:jc w:val="both"/>
              <w:rPr>
                <w:rFonts w:ascii="Arial" w:hAnsi="Arial" w:cs="Arial"/>
              </w:rPr>
            </w:pPr>
            <w:r>
              <w:rPr>
                <w:rFonts w:ascii="Arial" w:hAnsi="Arial" w:cs="Arial"/>
              </w:rPr>
              <w:t xml:space="preserve">Agreed new </w:t>
            </w:r>
            <w:proofErr w:type="spellStart"/>
            <w:r>
              <w:rPr>
                <w:rFonts w:ascii="Arial" w:hAnsi="Arial" w:cs="Arial"/>
              </w:rPr>
              <w:t>ToR</w:t>
            </w:r>
            <w:proofErr w:type="spellEnd"/>
            <w:r>
              <w:rPr>
                <w:rFonts w:ascii="Arial" w:hAnsi="Arial" w:cs="Arial"/>
              </w:rPr>
              <w:t xml:space="preserve"> presented in September</w:t>
            </w:r>
          </w:p>
        </w:tc>
        <w:tc>
          <w:tcPr>
            <w:tcW w:w="4962" w:type="dxa"/>
          </w:tcPr>
          <w:p w14:paraId="6976FCE1" w14:textId="022E8472" w:rsidR="00B03297" w:rsidRPr="001E430F" w:rsidRDefault="00B03297" w:rsidP="00B03297">
            <w:pPr>
              <w:jc w:val="both"/>
              <w:rPr>
                <w:rFonts w:ascii="Arial" w:hAnsi="Arial" w:cs="Arial"/>
                <w:b/>
              </w:rPr>
            </w:pPr>
            <w:r>
              <w:rPr>
                <w:rFonts w:ascii="Arial" w:hAnsi="Arial" w:cs="Arial"/>
                <w:b/>
              </w:rPr>
              <w:t xml:space="preserve">A report on the recommended changes to the JAC </w:t>
            </w:r>
            <w:proofErr w:type="spellStart"/>
            <w:r>
              <w:rPr>
                <w:rFonts w:ascii="Arial" w:hAnsi="Arial" w:cs="Arial"/>
                <w:b/>
              </w:rPr>
              <w:t>ToR</w:t>
            </w:r>
            <w:proofErr w:type="spellEnd"/>
            <w:r>
              <w:rPr>
                <w:rFonts w:ascii="Arial" w:hAnsi="Arial" w:cs="Arial"/>
                <w:b/>
              </w:rPr>
              <w:t xml:space="preserve"> </w:t>
            </w:r>
            <w:proofErr w:type="gramStart"/>
            <w:r w:rsidRPr="001E430F">
              <w:rPr>
                <w:rFonts w:ascii="Arial" w:hAnsi="Arial" w:cs="Arial"/>
                <w:b/>
              </w:rPr>
              <w:t>in light of</w:t>
            </w:r>
            <w:proofErr w:type="gramEnd"/>
            <w:r w:rsidRPr="001E430F">
              <w:rPr>
                <w:rFonts w:ascii="Arial" w:hAnsi="Arial" w:cs="Arial"/>
                <w:b/>
              </w:rPr>
              <w:t xml:space="preserve"> CIPFA guidance </w:t>
            </w:r>
            <w:r>
              <w:rPr>
                <w:rFonts w:ascii="Arial" w:hAnsi="Arial" w:cs="Arial"/>
                <w:b/>
              </w:rPr>
              <w:t>will be provided to the December meeting.</w:t>
            </w:r>
          </w:p>
        </w:tc>
        <w:tc>
          <w:tcPr>
            <w:tcW w:w="2359" w:type="dxa"/>
            <w:shd w:val="clear" w:color="auto" w:fill="00B0F0"/>
          </w:tcPr>
          <w:p w14:paraId="29E23F32" w14:textId="4D9BCD39" w:rsidR="00B03297" w:rsidRPr="001E430F" w:rsidRDefault="00B03297" w:rsidP="00B03297">
            <w:pPr>
              <w:jc w:val="both"/>
              <w:rPr>
                <w:rFonts w:ascii="Arial" w:hAnsi="Arial" w:cs="Arial"/>
                <w:b/>
              </w:rPr>
            </w:pPr>
            <w:r>
              <w:rPr>
                <w:rFonts w:ascii="Arial" w:hAnsi="Arial" w:cs="Arial"/>
                <w:b/>
              </w:rPr>
              <w:t>Complete.</w:t>
            </w:r>
          </w:p>
        </w:tc>
      </w:tr>
      <w:tr w:rsidR="00B03297" w:rsidRPr="00A53745" w14:paraId="74D6D7F7" w14:textId="679F2353" w:rsidTr="00884F03">
        <w:trPr>
          <w:trHeight w:val="1266"/>
        </w:trPr>
        <w:tc>
          <w:tcPr>
            <w:tcW w:w="792" w:type="dxa"/>
          </w:tcPr>
          <w:p w14:paraId="33D029A1" w14:textId="6D1CEC4F" w:rsidR="00B03297" w:rsidRPr="00E41557" w:rsidRDefault="00B03297" w:rsidP="00B03297">
            <w:pPr>
              <w:rPr>
                <w:rFonts w:ascii="Arial" w:hAnsi="Arial" w:cs="Arial"/>
              </w:rPr>
            </w:pPr>
            <w:r>
              <w:rPr>
                <w:rFonts w:ascii="Arial" w:hAnsi="Arial" w:cs="Arial"/>
              </w:rPr>
              <w:t>12.(c)</w:t>
            </w:r>
          </w:p>
        </w:tc>
        <w:tc>
          <w:tcPr>
            <w:tcW w:w="2930" w:type="dxa"/>
          </w:tcPr>
          <w:p w14:paraId="09A27310" w14:textId="3BE45CED" w:rsidR="00B03297" w:rsidRPr="00AC596B" w:rsidRDefault="00B03297" w:rsidP="00B03297">
            <w:pPr>
              <w:jc w:val="both"/>
              <w:rPr>
                <w:rFonts w:ascii="Arial" w:hAnsi="Arial" w:cs="Arial"/>
              </w:rPr>
            </w:pPr>
            <w:r w:rsidRPr="008572A7">
              <w:rPr>
                <w:rFonts w:ascii="Arial" w:hAnsi="Arial" w:cs="Arial"/>
                <w:b/>
                <w:bCs/>
              </w:rPr>
              <w:t>New action 2023:</w:t>
            </w:r>
            <w:r>
              <w:rPr>
                <w:rFonts w:ascii="Arial" w:hAnsi="Arial" w:cs="Arial"/>
              </w:rPr>
              <w:t xml:space="preserve"> </w:t>
            </w:r>
            <w:r w:rsidRPr="00AC596B">
              <w:rPr>
                <w:rFonts w:ascii="Arial" w:hAnsi="Arial" w:cs="Arial"/>
              </w:rPr>
              <w:t xml:space="preserve">Does the Chair of the committee have regular meetings with the </w:t>
            </w:r>
            <w:r>
              <w:rPr>
                <w:rFonts w:ascii="Arial" w:hAnsi="Arial" w:cs="Arial"/>
              </w:rPr>
              <w:t>o</w:t>
            </w:r>
            <w:r w:rsidRPr="00AC596B">
              <w:rPr>
                <w:rFonts w:ascii="Arial" w:hAnsi="Arial" w:cs="Arial"/>
              </w:rPr>
              <w:t xml:space="preserve">ffice of the PCC and the Chief Constable to discuss the committee work programme and opportunities for the committee to add value?  </w:t>
            </w:r>
          </w:p>
          <w:p w14:paraId="53D9E013" w14:textId="699A0C56" w:rsidR="00B03297" w:rsidRPr="00412682" w:rsidRDefault="00B03297" w:rsidP="00B03297">
            <w:pPr>
              <w:jc w:val="both"/>
              <w:rPr>
                <w:rFonts w:ascii="Arial" w:hAnsi="Arial" w:cs="Arial"/>
              </w:rPr>
            </w:pPr>
          </w:p>
        </w:tc>
        <w:tc>
          <w:tcPr>
            <w:tcW w:w="5235" w:type="dxa"/>
          </w:tcPr>
          <w:p w14:paraId="687629E4" w14:textId="3824D0B4" w:rsidR="00B03297" w:rsidRPr="003C7728" w:rsidRDefault="00B03297" w:rsidP="00B03297">
            <w:pPr>
              <w:jc w:val="both"/>
              <w:rPr>
                <w:rFonts w:ascii="Arial" w:hAnsi="Arial" w:cs="Arial"/>
              </w:rPr>
            </w:pPr>
            <w:proofErr w:type="gramStart"/>
            <w:r>
              <w:rPr>
                <w:rFonts w:ascii="Arial" w:hAnsi="Arial" w:cs="Arial"/>
              </w:rPr>
              <w:lastRenderedPageBreak/>
              <w:t>The majority of</w:t>
            </w:r>
            <w:proofErr w:type="gramEnd"/>
            <w:r>
              <w:rPr>
                <w:rFonts w:ascii="Arial" w:hAnsi="Arial" w:cs="Arial"/>
              </w:rPr>
              <w:t xml:space="preserve"> respondents agreed the Chair had regular meetings with the office of the PCC and the Chief.  Some respondents were unsure. </w:t>
            </w:r>
          </w:p>
        </w:tc>
        <w:tc>
          <w:tcPr>
            <w:tcW w:w="4646" w:type="dxa"/>
          </w:tcPr>
          <w:p w14:paraId="18320CBD" w14:textId="77676374" w:rsidR="00B03297" w:rsidRPr="005A7E81" w:rsidRDefault="00B03297" w:rsidP="00B03297">
            <w:pPr>
              <w:jc w:val="both"/>
              <w:rPr>
                <w:rFonts w:ascii="Arial" w:hAnsi="Arial" w:cs="Arial"/>
              </w:rPr>
            </w:pPr>
            <w:r>
              <w:rPr>
                <w:rFonts w:ascii="Arial" w:hAnsi="Arial" w:cs="Arial"/>
              </w:rPr>
              <w:t>Assurance will be provided at JAC meeting.</w:t>
            </w:r>
          </w:p>
        </w:tc>
        <w:tc>
          <w:tcPr>
            <w:tcW w:w="4962" w:type="dxa"/>
          </w:tcPr>
          <w:p w14:paraId="531F5A45" w14:textId="545F3FB7" w:rsidR="00B03297" w:rsidRPr="001E430F" w:rsidRDefault="00B03297" w:rsidP="00B03297">
            <w:pPr>
              <w:jc w:val="both"/>
              <w:rPr>
                <w:rFonts w:ascii="Arial" w:hAnsi="Arial" w:cs="Arial"/>
                <w:b/>
              </w:rPr>
            </w:pPr>
            <w:r w:rsidRPr="001E430F">
              <w:rPr>
                <w:rFonts w:ascii="Arial" w:hAnsi="Arial" w:cs="Arial"/>
                <w:b/>
              </w:rPr>
              <w:t xml:space="preserve">Agendas are sent out to the Chair in advance. </w:t>
            </w:r>
          </w:p>
        </w:tc>
        <w:tc>
          <w:tcPr>
            <w:tcW w:w="2359" w:type="dxa"/>
            <w:shd w:val="clear" w:color="auto" w:fill="00B0F0"/>
          </w:tcPr>
          <w:p w14:paraId="5F1B0FE7" w14:textId="651C42F1" w:rsidR="00B03297" w:rsidRPr="001E430F" w:rsidRDefault="00B03297" w:rsidP="00B03297">
            <w:pPr>
              <w:jc w:val="both"/>
              <w:rPr>
                <w:rFonts w:ascii="Arial" w:hAnsi="Arial" w:cs="Arial"/>
                <w:b/>
              </w:rPr>
            </w:pPr>
            <w:r w:rsidRPr="001E430F">
              <w:rPr>
                <w:rFonts w:ascii="Arial" w:hAnsi="Arial" w:cs="Arial"/>
                <w:b/>
              </w:rPr>
              <w:t>Complete</w:t>
            </w:r>
          </w:p>
        </w:tc>
      </w:tr>
      <w:tr w:rsidR="00B03297" w:rsidRPr="00A53745" w14:paraId="1EFDD8DC" w14:textId="2C3DE836" w:rsidTr="00884F03">
        <w:trPr>
          <w:trHeight w:val="337"/>
        </w:trPr>
        <w:tc>
          <w:tcPr>
            <w:tcW w:w="792" w:type="dxa"/>
          </w:tcPr>
          <w:p w14:paraId="2A1E0765" w14:textId="0841143C" w:rsidR="00B03297" w:rsidRPr="00E41557" w:rsidRDefault="00B03297" w:rsidP="00B03297">
            <w:pPr>
              <w:rPr>
                <w:rFonts w:ascii="Arial" w:hAnsi="Arial" w:cs="Arial"/>
              </w:rPr>
            </w:pPr>
            <w:r>
              <w:rPr>
                <w:rFonts w:ascii="Arial" w:hAnsi="Arial" w:cs="Arial"/>
              </w:rPr>
              <w:t>14.(b)</w:t>
            </w:r>
          </w:p>
        </w:tc>
        <w:tc>
          <w:tcPr>
            <w:tcW w:w="2930" w:type="dxa"/>
          </w:tcPr>
          <w:p w14:paraId="5D0E7C97" w14:textId="6D0D9F3E" w:rsidR="00B03297" w:rsidRPr="003C7728" w:rsidRDefault="00B03297" w:rsidP="00B03297">
            <w:pPr>
              <w:jc w:val="both"/>
              <w:rPr>
                <w:rFonts w:ascii="Arial" w:hAnsi="Arial" w:cs="Arial"/>
              </w:rPr>
            </w:pPr>
            <w:r w:rsidRPr="008572A7">
              <w:rPr>
                <w:rFonts w:ascii="Arial" w:hAnsi="Arial" w:cs="Arial"/>
                <w:b/>
                <w:bCs/>
              </w:rPr>
              <w:t>New action 2023:</w:t>
            </w:r>
            <w:r>
              <w:rPr>
                <w:rFonts w:ascii="Arial" w:hAnsi="Arial" w:cs="Arial"/>
              </w:rPr>
              <w:t xml:space="preserve"> </w:t>
            </w:r>
            <w:r w:rsidRPr="00E7323F">
              <w:rPr>
                <w:rFonts w:ascii="Arial" w:hAnsi="Arial" w:cs="Arial"/>
              </w:rPr>
              <w:t xml:space="preserve">Are senior/relevant members of the organisations invited to attend audit committee meetings, participate in discussions, and provide information to the audit committee as and when the audit committee deems it necessary?   </w:t>
            </w:r>
          </w:p>
        </w:tc>
        <w:tc>
          <w:tcPr>
            <w:tcW w:w="5235" w:type="dxa"/>
          </w:tcPr>
          <w:p w14:paraId="0FCE90F7" w14:textId="0C8D5480" w:rsidR="00B03297" w:rsidRPr="006F3875" w:rsidRDefault="00B03297" w:rsidP="00B03297">
            <w:pPr>
              <w:jc w:val="both"/>
              <w:rPr>
                <w:rFonts w:ascii="Arial" w:eastAsia="Calibri" w:hAnsi="Arial" w:cs="Arial"/>
              </w:rPr>
            </w:pPr>
            <w:r w:rsidRPr="006C1C57">
              <w:rPr>
                <w:rFonts w:ascii="Arial" w:hAnsi="Arial" w:cs="Arial"/>
              </w:rPr>
              <w:t>The overall majority agreed relevant members of organisations attended committee meetings</w:t>
            </w:r>
            <w:r>
              <w:rPr>
                <w:rFonts w:ascii="Arial" w:hAnsi="Arial" w:cs="Arial"/>
              </w:rPr>
              <w:t xml:space="preserve">. </w:t>
            </w:r>
            <w:r w:rsidRPr="006C1C57">
              <w:rPr>
                <w:rFonts w:ascii="Arial" w:hAnsi="Arial" w:cs="Arial"/>
              </w:rPr>
              <w:t xml:space="preserve"> </w:t>
            </w:r>
            <w:r>
              <w:rPr>
                <w:rFonts w:ascii="Arial" w:hAnsi="Arial" w:cs="Arial"/>
              </w:rPr>
              <w:t>I</w:t>
            </w:r>
            <w:r w:rsidRPr="006C1C57">
              <w:rPr>
                <w:rFonts w:ascii="Arial" w:hAnsi="Arial" w:cs="Arial"/>
              </w:rPr>
              <w:t>t was suggested</w:t>
            </w:r>
            <w:r w:rsidRPr="006C1C57">
              <w:rPr>
                <w:rFonts w:ascii="Arial" w:eastAsia="Calibri" w:hAnsi="Arial" w:cs="Arial"/>
              </w:rPr>
              <w:t xml:space="preserve"> this could possibly be extended to "celebrate" substantial assurance and "support" in other areas and to ascertain barriers.  There was unease about TCBC auditors attending </w:t>
            </w:r>
            <w:r w:rsidRPr="006C1C57">
              <w:rPr>
                <w:rFonts w:ascii="Arial" w:hAnsi="Arial" w:cs="Arial"/>
              </w:rPr>
              <w:t>an annual basis unless a specific report generate</w:t>
            </w:r>
            <w:r>
              <w:rPr>
                <w:rFonts w:ascii="Arial" w:hAnsi="Arial" w:cs="Arial"/>
              </w:rPr>
              <w:t>d</w:t>
            </w:r>
            <w:r w:rsidRPr="006C1C57">
              <w:rPr>
                <w:rFonts w:ascii="Arial" w:hAnsi="Arial" w:cs="Arial"/>
              </w:rPr>
              <w:t xml:space="preserve"> a specific request for their attendance.  </w:t>
            </w:r>
            <w:r w:rsidRPr="006C1C57">
              <w:rPr>
                <w:rFonts w:ascii="Arial" w:eastAsia="Calibri" w:hAnsi="Arial" w:cs="Arial"/>
              </w:rPr>
              <w:t>ICT lead meetings with SRS and Security consultant were generally good but ha</w:t>
            </w:r>
            <w:r>
              <w:rPr>
                <w:rFonts w:ascii="Arial" w:eastAsia="Calibri" w:hAnsi="Arial" w:cs="Arial"/>
              </w:rPr>
              <w:t>d</w:t>
            </w:r>
            <w:r w:rsidRPr="006C1C57">
              <w:rPr>
                <w:rFonts w:ascii="Arial" w:eastAsia="Calibri" w:hAnsi="Arial" w:cs="Arial"/>
              </w:rPr>
              <w:t xml:space="preserve"> reduced in number this year.</w:t>
            </w:r>
            <w:r>
              <w:rPr>
                <w:rFonts w:ascii="Arial" w:eastAsia="Calibri" w:hAnsi="Arial" w:cs="Arial"/>
              </w:rPr>
              <w:t xml:space="preserve">   </w:t>
            </w:r>
          </w:p>
        </w:tc>
        <w:tc>
          <w:tcPr>
            <w:tcW w:w="4646" w:type="dxa"/>
          </w:tcPr>
          <w:p w14:paraId="029BFA9F" w14:textId="5F11C0D7" w:rsidR="00B03297" w:rsidRPr="005A7E81" w:rsidRDefault="00B03297" w:rsidP="00B03297">
            <w:pPr>
              <w:jc w:val="both"/>
              <w:rPr>
                <w:rFonts w:ascii="Arial" w:hAnsi="Arial" w:cs="Arial"/>
              </w:rPr>
            </w:pPr>
            <w:r>
              <w:rPr>
                <w:rFonts w:ascii="Arial" w:hAnsi="Arial" w:cs="Arial"/>
              </w:rPr>
              <w:t>Noted - extension to celebrate success.  The ICT lead meetings have been re-established for 23/24.</w:t>
            </w:r>
          </w:p>
        </w:tc>
        <w:tc>
          <w:tcPr>
            <w:tcW w:w="4962" w:type="dxa"/>
          </w:tcPr>
          <w:p w14:paraId="34EA63A7" w14:textId="471FCFEC" w:rsidR="00B03297" w:rsidRPr="001E430F" w:rsidRDefault="00B03297" w:rsidP="00B03297">
            <w:pPr>
              <w:jc w:val="both"/>
              <w:rPr>
                <w:rFonts w:ascii="Arial" w:hAnsi="Arial" w:cs="Arial"/>
                <w:b/>
              </w:rPr>
            </w:pPr>
            <w:r w:rsidRPr="001E430F">
              <w:rPr>
                <w:rFonts w:ascii="Arial" w:hAnsi="Arial" w:cs="Arial"/>
                <w:b/>
              </w:rPr>
              <w:t xml:space="preserve">Evidenced </w:t>
            </w:r>
            <w:r>
              <w:rPr>
                <w:rFonts w:ascii="Arial" w:hAnsi="Arial" w:cs="Arial"/>
                <w:b/>
              </w:rPr>
              <w:t xml:space="preserve">in </w:t>
            </w:r>
            <w:r w:rsidRPr="001E430F">
              <w:rPr>
                <w:rFonts w:ascii="Arial" w:hAnsi="Arial" w:cs="Arial"/>
                <w:b/>
              </w:rPr>
              <w:t>recent committees and in response to internal audit or risks arising.</w:t>
            </w:r>
          </w:p>
        </w:tc>
        <w:tc>
          <w:tcPr>
            <w:tcW w:w="2359" w:type="dxa"/>
            <w:shd w:val="clear" w:color="auto" w:fill="00B0F0"/>
          </w:tcPr>
          <w:p w14:paraId="5E022A8B" w14:textId="2A786614" w:rsidR="00B03297" w:rsidRPr="001E430F" w:rsidRDefault="00B03297" w:rsidP="00B03297">
            <w:pPr>
              <w:jc w:val="both"/>
              <w:rPr>
                <w:rFonts w:ascii="Arial" w:hAnsi="Arial" w:cs="Arial"/>
                <w:b/>
              </w:rPr>
            </w:pPr>
            <w:r w:rsidRPr="001E430F">
              <w:rPr>
                <w:rFonts w:ascii="Arial" w:hAnsi="Arial" w:cs="Arial"/>
                <w:b/>
              </w:rPr>
              <w:t>Complete</w:t>
            </w:r>
          </w:p>
        </w:tc>
      </w:tr>
      <w:tr w:rsidR="00B03297" w:rsidRPr="00A53745" w14:paraId="39D0FB96" w14:textId="142708EA" w:rsidTr="00884F03">
        <w:trPr>
          <w:trHeight w:val="1266"/>
        </w:trPr>
        <w:tc>
          <w:tcPr>
            <w:tcW w:w="792" w:type="dxa"/>
          </w:tcPr>
          <w:p w14:paraId="1E8AEE88" w14:textId="67F0E2D5" w:rsidR="00B03297" w:rsidRPr="00A31E8C" w:rsidRDefault="00B03297" w:rsidP="00B03297">
            <w:pPr>
              <w:rPr>
                <w:rFonts w:ascii="Arial" w:hAnsi="Arial" w:cs="Arial"/>
              </w:rPr>
            </w:pPr>
            <w:r>
              <w:rPr>
                <w:rFonts w:ascii="Arial" w:hAnsi="Arial" w:cs="Arial"/>
              </w:rPr>
              <w:t>17.</w:t>
            </w:r>
          </w:p>
        </w:tc>
        <w:tc>
          <w:tcPr>
            <w:tcW w:w="2930" w:type="dxa"/>
          </w:tcPr>
          <w:p w14:paraId="52ED9A51" w14:textId="3EA307F5" w:rsidR="00B03297" w:rsidRPr="00A31E8C" w:rsidRDefault="00B03297" w:rsidP="00B03297">
            <w:pPr>
              <w:jc w:val="both"/>
              <w:rPr>
                <w:rFonts w:ascii="Arial" w:hAnsi="Arial" w:cs="Arial"/>
              </w:rPr>
            </w:pPr>
            <w:r w:rsidRPr="008572A7">
              <w:rPr>
                <w:rFonts w:ascii="Arial" w:hAnsi="Arial" w:cs="Arial"/>
                <w:b/>
                <w:bCs/>
              </w:rPr>
              <w:t>New action 2023:</w:t>
            </w:r>
            <w:r>
              <w:rPr>
                <w:rFonts w:ascii="Arial" w:hAnsi="Arial" w:cs="Arial"/>
              </w:rPr>
              <w:t xml:space="preserve"> </w:t>
            </w:r>
            <w:r w:rsidRPr="00412682">
              <w:rPr>
                <w:rFonts w:ascii="Arial" w:hAnsi="Arial" w:cs="Arial"/>
              </w:rPr>
              <w:t xml:space="preserve">Do the arranged ‘Deep Dives’ allow members to gain a wider/deeper understanding of the force and OPCC </w:t>
            </w:r>
            <w:proofErr w:type="gramStart"/>
            <w:r w:rsidRPr="00412682">
              <w:rPr>
                <w:rFonts w:ascii="Arial" w:hAnsi="Arial" w:cs="Arial"/>
              </w:rPr>
              <w:t>and also</w:t>
            </w:r>
            <w:proofErr w:type="gramEnd"/>
            <w:r w:rsidRPr="00412682">
              <w:rPr>
                <w:rFonts w:ascii="Arial" w:hAnsi="Arial" w:cs="Arial"/>
              </w:rPr>
              <w:t xml:space="preserve"> of relevance/use in their role?</w:t>
            </w:r>
          </w:p>
        </w:tc>
        <w:tc>
          <w:tcPr>
            <w:tcW w:w="5235" w:type="dxa"/>
          </w:tcPr>
          <w:p w14:paraId="0045F723" w14:textId="33105C4E" w:rsidR="00B03297" w:rsidRDefault="00B03297" w:rsidP="00B03297">
            <w:pPr>
              <w:jc w:val="both"/>
              <w:rPr>
                <w:rFonts w:ascii="Arial" w:hAnsi="Arial" w:cs="Arial"/>
              </w:rPr>
            </w:pPr>
            <w:proofErr w:type="gramStart"/>
            <w:r>
              <w:rPr>
                <w:rFonts w:ascii="Arial" w:hAnsi="Arial" w:cs="Arial"/>
              </w:rPr>
              <w:t>Overall</w:t>
            </w:r>
            <w:proofErr w:type="gramEnd"/>
            <w:r>
              <w:rPr>
                <w:rFonts w:ascii="Arial" w:hAnsi="Arial" w:cs="Arial"/>
              </w:rPr>
              <w:t xml:space="preserve"> the</w:t>
            </w:r>
            <w:r w:rsidRPr="003C7728">
              <w:rPr>
                <w:rFonts w:ascii="Arial" w:hAnsi="Arial" w:cs="Arial"/>
              </w:rPr>
              <w:t xml:space="preserve"> respondents agreed the deep dives provided a deeper understanding of the Force and OPCC.  A review </w:t>
            </w:r>
            <w:r>
              <w:rPr>
                <w:rFonts w:ascii="Arial" w:hAnsi="Arial" w:cs="Arial"/>
              </w:rPr>
              <w:t xml:space="preserve">of </w:t>
            </w:r>
            <w:r w:rsidRPr="003C7728">
              <w:rPr>
                <w:rFonts w:ascii="Arial" w:hAnsi="Arial" w:cs="Arial"/>
              </w:rPr>
              <w:t>feedback was suggested on deep dives / knowledge gaps from annual reviews and self-assessments forms to create a new deep dive potential list to choose from and prioritise</w:t>
            </w:r>
          </w:p>
        </w:tc>
        <w:tc>
          <w:tcPr>
            <w:tcW w:w="4646" w:type="dxa"/>
          </w:tcPr>
          <w:p w14:paraId="1726A7CC" w14:textId="15B1FB93" w:rsidR="00B03297" w:rsidRPr="005A7E81" w:rsidRDefault="00B03297" w:rsidP="00B03297">
            <w:pPr>
              <w:jc w:val="both"/>
              <w:rPr>
                <w:rFonts w:ascii="Arial" w:hAnsi="Arial" w:cs="Arial"/>
              </w:rPr>
            </w:pPr>
            <w:r>
              <w:rPr>
                <w:rFonts w:ascii="Arial" w:hAnsi="Arial" w:cs="Arial"/>
              </w:rPr>
              <w:t>For discussion at meeting.</w:t>
            </w:r>
          </w:p>
        </w:tc>
        <w:tc>
          <w:tcPr>
            <w:tcW w:w="4962" w:type="dxa"/>
          </w:tcPr>
          <w:p w14:paraId="41000BC9" w14:textId="680CE4B5" w:rsidR="00B03297" w:rsidRPr="001E430F" w:rsidRDefault="00B03297" w:rsidP="00B03297">
            <w:pPr>
              <w:jc w:val="both"/>
              <w:rPr>
                <w:rFonts w:ascii="Arial" w:hAnsi="Arial" w:cs="Arial"/>
                <w:b/>
              </w:rPr>
            </w:pPr>
            <w:r>
              <w:rPr>
                <w:rFonts w:ascii="Arial" w:hAnsi="Arial" w:cs="Arial"/>
                <w:b/>
              </w:rPr>
              <w:t>The s</w:t>
            </w:r>
            <w:r w:rsidRPr="001E430F">
              <w:rPr>
                <w:rFonts w:ascii="Arial" w:hAnsi="Arial" w:cs="Arial"/>
                <w:b/>
              </w:rPr>
              <w:t>elf-assessment</w:t>
            </w:r>
            <w:r>
              <w:rPr>
                <w:rFonts w:ascii="Arial" w:hAnsi="Arial" w:cs="Arial"/>
                <w:b/>
              </w:rPr>
              <w:t xml:space="preserve"> process </w:t>
            </w:r>
            <w:r w:rsidRPr="001E430F">
              <w:rPr>
                <w:rFonts w:ascii="Arial" w:hAnsi="Arial" w:cs="Arial"/>
                <w:b/>
              </w:rPr>
              <w:t xml:space="preserve">gives opportunity to raise areas and review each meeting </w:t>
            </w:r>
            <w:proofErr w:type="gramStart"/>
            <w:r w:rsidRPr="001E430F">
              <w:rPr>
                <w:rFonts w:ascii="Arial" w:hAnsi="Arial" w:cs="Arial"/>
                <w:b/>
              </w:rPr>
              <w:t>in light of</w:t>
            </w:r>
            <w:proofErr w:type="gramEnd"/>
            <w:r w:rsidRPr="001E430F">
              <w:rPr>
                <w:rFonts w:ascii="Arial" w:hAnsi="Arial" w:cs="Arial"/>
                <w:b/>
              </w:rPr>
              <w:t xml:space="preserve"> any new or heightened risk </w:t>
            </w:r>
          </w:p>
        </w:tc>
        <w:tc>
          <w:tcPr>
            <w:tcW w:w="2359" w:type="dxa"/>
            <w:shd w:val="clear" w:color="auto" w:fill="00B0F0"/>
          </w:tcPr>
          <w:p w14:paraId="388DBA7F" w14:textId="51AED755" w:rsidR="00B03297" w:rsidRPr="001E430F" w:rsidRDefault="00B03297" w:rsidP="00B03297">
            <w:pPr>
              <w:jc w:val="both"/>
              <w:rPr>
                <w:rFonts w:ascii="Arial" w:hAnsi="Arial" w:cs="Arial"/>
                <w:b/>
              </w:rPr>
            </w:pPr>
            <w:r w:rsidRPr="001E430F">
              <w:rPr>
                <w:rFonts w:ascii="Arial" w:hAnsi="Arial" w:cs="Arial"/>
                <w:b/>
              </w:rPr>
              <w:t>Complete</w:t>
            </w:r>
          </w:p>
        </w:tc>
      </w:tr>
      <w:tr w:rsidR="00B03297" w:rsidRPr="00A53745" w14:paraId="6D51A4E1" w14:textId="30386A89" w:rsidTr="00884F03">
        <w:trPr>
          <w:trHeight w:val="1266"/>
        </w:trPr>
        <w:tc>
          <w:tcPr>
            <w:tcW w:w="792" w:type="dxa"/>
          </w:tcPr>
          <w:p w14:paraId="2150862E" w14:textId="5212C323" w:rsidR="00B03297" w:rsidRPr="00E41557" w:rsidRDefault="00B03297" w:rsidP="00B03297">
            <w:pPr>
              <w:rPr>
                <w:rFonts w:ascii="Arial" w:hAnsi="Arial" w:cs="Arial"/>
              </w:rPr>
            </w:pPr>
            <w:r>
              <w:rPr>
                <w:rFonts w:ascii="Arial" w:hAnsi="Arial" w:cs="Arial"/>
              </w:rPr>
              <w:t xml:space="preserve">23. </w:t>
            </w:r>
          </w:p>
        </w:tc>
        <w:tc>
          <w:tcPr>
            <w:tcW w:w="2930" w:type="dxa"/>
          </w:tcPr>
          <w:p w14:paraId="34D4F40D" w14:textId="58FC8466" w:rsidR="00B03297" w:rsidRDefault="00B03297" w:rsidP="00B03297">
            <w:pPr>
              <w:jc w:val="both"/>
              <w:rPr>
                <w:rFonts w:ascii="Arial" w:hAnsi="Arial" w:cs="Arial"/>
              </w:rPr>
            </w:pPr>
            <w:r w:rsidRPr="008572A7">
              <w:rPr>
                <w:rFonts w:ascii="Arial" w:hAnsi="Arial" w:cs="Arial"/>
                <w:b/>
                <w:bCs/>
              </w:rPr>
              <w:t>New action 2023:</w:t>
            </w:r>
            <w:r>
              <w:rPr>
                <w:rFonts w:ascii="Arial" w:hAnsi="Arial" w:cs="Arial"/>
              </w:rPr>
              <w:t xml:space="preserve"> </w:t>
            </w:r>
            <w:r w:rsidRPr="00412682">
              <w:rPr>
                <w:rFonts w:ascii="Arial" w:hAnsi="Arial" w:cs="Arial"/>
              </w:rPr>
              <w:t>Is there a clear ‘forward plan’ which sets out how the committee will meet the objectives set out in the terms of reference?</w:t>
            </w:r>
          </w:p>
          <w:p w14:paraId="293860A3" w14:textId="60C9B9E3" w:rsidR="00B03297" w:rsidRPr="00412682" w:rsidRDefault="00B03297" w:rsidP="00B03297">
            <w:pPr>
              <w:jc w:val="both"/>
              <w:rPr>
                <w:rFonts w:ascii="Arial" w:hAnsi="Arial" w:cs="Arial"/>
              </w:rPr>
            </w:pPr>
          </w:p>
        </w:tc>
        <w:tc>
          <w:tcPr>
            <w:tcW w:w="5235" w:type="dxa"/>
          </w:tcPr>
          <w:p w14:paraId="72E02374" w14:textId="68A3647F" w:rsidR="00B03297" w:rsidRPr="00412682" w:rsidRDefault="00B03297" w:rsidP="00B03297">
            <w:pPr>
              <w:jc w:val="both"/>
              <w:rPr>
                <w:rFonts w:ascii="Arial" w:hAnsi="Arial" w:cs="Arial"/>
              </w:rPr>
            </w:pPr>
            <w:proofErr w:type="gramStart"/>
            <w:r w:rsidRPr="00412682">
              <w:rPr>
                <w:rFonts w:ascii="Arial" w:hAnsi="Arial" w:cs="Arial"/>
              </w:rPr>
              <w:t>The majority of</w:t>
            </w:r>
            <w:proofErr w:type="gramEnd"/>
            <w:r w:rsidRPr="00412682">
              <w:rPr>
                <w:rFonts w:ascii="Arial" w:hAnsi="Arial" w:cs="Arial"/>
              </w:rPr>
              <w:t xml:space="preserve"> respondents agreed </w:t>
            </w:r>
            <w:r>
              <w:rPr>
                <w:rFonts w:ascii="Arial" w:hAnsi="Arial" w:cs="Arial"/>
              </w:rPr>
              <w:t>there was a clear forward plan. However,</w:t>
            </w:r>
            <w:r w:rsidRPr="00412682">
              <w:rPr>
                <w:rFonts w:ascii="Arial" w:hAnsi="Arial" w:cs="Arial"/>
              </w:rPr>
              <w:t xml:space="preserve"> it was suggested it </w:t>
            </w:r>
            <w:r w:rsidRPr="00412682">
              <w:rPr>
                <w:rFonts w:ascii="Arial" w:eastAsia="Calibri" w:hAnsi="Arial" w:cs="Arial"/>
              </w:rPr>
              <w:t>could probably be done more explicitly in collaborative session with the aid of an underpinning mapping in the form of a compliance matrix</w:t>
            </w:r>
            <w:r w:rsidRPr="00412682">
              <w:rPr>
                <w:rFonts w:ascii="Arial" w:hAnsi="Arial" w:cs="Arial"/>
              </w:rPr>
              <w:t xml:space="preserve"> </w:t>
            </w:r>
          </w:p>
        </w:tc>
        <w:tc>
          <w:tcPr>
            <w:tcW w:w="4646" w:type="dxa"/>
          </w:tcPr>
          <w:p w14:paraId="1BBD1BF8" w14:textId="5F534ACE" w:rsidR="00B03297" w:rsidRPr="005A7E81" w:rsidRDefault="00B03297" w:rsidP="00B03297">
            <w:pPr>
              <w:jc w:val="both"/>
              <w:rPr>
                <w:rFonts w:ascii="Arial" w:hAnsi="Arial" w:cs="Arial"/>
              </w:rPr>
            </w:pPr>
            <w:r>
              <w:rPr>
                <w:rFonts w:ascii="Arial" w:hAnsi="Arial" w:cs="Arial"/>
              </w:rPr>
              <w:t xml:space="preserve">The forward plan ensures all </w:t>
            </w:r>
            <w:proofErr w:type="spellStart"/>
            <w:r>
              <w:rPr>
                <w:rFonts w:ascii="Arial" w:hAnsi="Arial" w:cs="Arial"/>
              </w:rPr>
              <w:t>ToR</w:t>
            </w:r>
            <w:proofErr w:type="spellEnd"/>
            <w:r>
              <w:rPr>
                <w:rFonts w:ascii="Arial" w:hAnsi="Arial" w:cs="Arial"/>
              </w:rPr>
              <w:t xml:space="preserve"> requirements are addressed and this is reflected in the JAC Annual Report</w:t>
            </w:r>
          </w:p>
        </w:tc>
        <w:tc>
          <w:tcPr>
            <w:tcW w:w="4962" w:type="dxa"/>
          </w:tcPr>
          <w:p w14:paraId="40E6B244" w14:textId="77777777" w:rsidR="00B03297" w:rsidRPr="001E430F" w:rsidRDefault="00B03297" w:rsidP="00B03297">
            <w:pPr>
              <w:jc w:val="both"/>
              <w:rPr>
                <w:rFonts w:ascii="Arial" w:hAnsi="Arial" w:cs="Arial"/>
                <w:b/>
              </w:rPr>
            </w:pPr>
          </w:p>
        </w:tc>
        <w:tc>
          <w:tcPr>
            <w:tcW w:w="2359" w:type="dxa"/>
            <w:shd w:val="clear" w:color="auto" w:fill="00B0F0"/>
          </w:tcPr>
          <w:p w14:paraId="7F5BDFC9" w14:textId="4A178AAA" w:rsidR="00B03297" w:rsidRPr="001E430F" w:rsidRDefault="00B03297" w:rsidP="00B03297">
            <w:pPr>
              <w:jc w:val="both"/>
              <w:rPr>
                <w:rFonts w:ascii="Arial" w:hAnsi="Arial" w:cs="Arial"/>
                <w:b/>
              </w:rPr>
            </w:pPr>
            <w:r w:rsidRPr="001E430F">
              <w:rPr>
                <w:rFonts w:ascii="Arial" w:hAnsi="Arial" w:cs="Arial"/>
                <w:b/>
                <w:shd w:val="clear" w:color="auto" w:fill="00B0F0"/>
              </w:rPr>
              <w:t xml:space="preserve">Complete </w:t>
            </w:r>
          </w:p>
        </w:tc>
      </w:tr>
    </w:tbl>
    <w:p w14:paraId="1FF491ED" w14:textId="6CC0DDA8" w:rsidR="00CD41AC" w:rsidRDefault="00CD41AC" w:rsidP="00855A7E">
      <w:pPr>
        <w:rPr>
          <w:rFonts w:ascii="Arial" w:hAnsi="Arial" w:cs="Arial"/>
          <w:b/>
          <w:u w:val="single"/>
        </w:rPr>
      </w:pPr>
    </w:p>
    <w:p w14:paraId="3E045F15" w14:textId="48C07594" w:rsidR="00795640" w:rsidRDefault="00795640" w:rsidP="00855A7E">
      <w:pPr>
        <w:rPr>
          <w:rFonts w:ascii="Arial" w:hAnsi="Arial" w:cs="Arial"/>
          <w:b/>
          <w:u w:val="single"/>
        </w:rPr>
      </w:pPr>
    </w:p>
    <w:p w14:paraId="1A6B9D83" w14:textId="594E4EF9" w:rsidR="00795640" w:rsidRDefault="00795640" w:rsidP="00855A7E">
      <w:pPr>
        <w:rPr>
          <w:rFonts w:ascii="Arial" w:hAnsi="Arial" w:cs="Arial"/>
          <w:b/>
          <w:u w:val="single"/>
        </w:rPr>
      </w:pPr>
      <w:r>
        <w:rPr>
          <w:rFonts w:ascii="Arial" w:hAnsi="Arial" w:cs="Arial"/>
          <w:b/>
          <w:u w:val="single"/>
        </w:rPr>
        <w:t>RISK DEEP DIVES</w:t>
      </w:r>
    </w:p>
    <w:p w14:paraId="2C3895E0" w14:textId="229901E2" w:rsidR="00795640" w:rsidRPr="00232089" w:rsidRDefault="00795640" w:rsidP="00795640">
      <w:pPr>
        <w:pStyle w:val="ListParagraph"/>
        <w:numPr>
          <w:ilvl w:val="0"/>
          <w:numId w:val="46"/>
        </w:numPr>
        <w:rPr>
          <w:rFonts w:ascii="Arial" w:hAnsi="Arial" w:cs="Arial"/>
          <w:bCs/>
        </w:rPr>
      </w:pPr>
      <w:r w:rsidRPr="00232089">
        <w:rPr>
          <w:rFonts w:ascii="Arial" w:hAnsi="Arial" w:cs="Arial"/>
          <w:bCs/>
        </w:rPr>
        <w:t>Children in Custody – July 2023</w:t>
      </w:r>
    </w:p>
    <w:p w14:paraId="62EA09B3" w14:textId="2877011D" w:rsidR="00795640" w:rsidRDefault="00360B29" w:rsidP="00795640">
      <w:pPr>
        <w:pStyle w:val="ListParagraph"/>
        <w:numPr>
          <w:ilvl w:val="0"/>
          <w:numId w:val="46"/>
        </w:numPr>
        <w:rPr>
          <w:rFonts w:ascii="Arial" w:hAnsi="Arial" w:cs="Arial"/>
          <w:bCs/>
        </w:rPr>
      </w:pPr>
      <w:r w:rsidRPr="00232089">
        <w:rPr>
          <w:rFonts w:ascii="Arial" w:hAnsi="Arial" w:cs="Arial"/>
          <w:bCs/>
        </w:rPr>
        <w:t>Crime Data Integrity – December – deferred from September 2023</w:t>
      </w:r>
    </w:p>
    <w:p w14:paraId="78728435" w14:textId="03CEA565" w:rsidR="00783276" w:rsidRPr="00232089" w:rsidRDefault="00783276" w:rsidP="00795640">
      <w:pPr>
        <w:pStyle w:val="ListParagraph"/>
        <w:numPr>
          <w:ilvl w:val="0"/>
          <w:numId w:val="46"/>
        </w:numPr>
        <w:rPr>
          <w:rFonts w:ascii="Arial" w:hAnsi="Arial" w:cs="Arial"/>
          <w:bCs/>
        </w:rPr>
      </w:pPr>
      <w:r>
        <w:rPr>
          <w:rFonts w:ascii="Arial" w:hAnsi="Arial" w:cs="Arial"/>
          <w:bCs/>
        </w:rPr>
        <w:t>Welsh Language Standards – March 2024</w:t>
      </w:r>
    </w:p>
    <w:p w14:paraId="372DDF54" w14:textId="0688AC0A" w:rsidR="00360B29" w:rsidRDefault="00360B29" w:rsidP="00360B29">
      <w:pPr>
        <w:rPr>
          <w:rFonts w:ascii="Arial" w:hAnsi="Arial" w:cs="Arial"/>
          <w:b/>
          <w:u w:val="single"/>
        </w:rPr>
      </w:pPr>
    </w:p>
    <w:p w14:paraId="2B267226" w14:textId="2645D9A3" w:rsidR="00360B29" w:rsidRDefault="00360B29" w:rsidP="00360B29">
      <w:pPr>
        <w:rPr>
          <w:rFonts w:ascii="Arial" w:hAnsi="Arial" w:cs="Arial"/>
          <w:b/>
          <w:u w:val="single"/>
        </w:rPr>
      </w:pPr>
      <w:r>
        <w:rPr>
          <w:rFonts w:ascii="Arial" w:hAnsi="Arial" w:cs="Arial"/>
          <w:b/>
          <w:u w:val="single"/>
        </w:rPr>
        <w:t>GENERAL DEEP DIVES</w:t>
      </w:r>
    </w:p>
    <w:p w14:paraId="0A204317" w14:textId="3D11D04D" w:rsidR="00FC17CC" w:rsidRPr="00E353A6" w:rsidRDefault="00E353A6" w:rsidP="00360B29">
      <w:pPr>
        <w:pStyle w:val="ListParagraph"/>
        <w:numPr>
          <w:ilvl w:val="0"/>
          <w:numId w:val="47"/>
        </w:numPr>
        <w:rPr>
          <w:rFonts w:ascii="Arial" w:hAnsi="Arial" w:cs="Arial"/>
          <w:bCs/>
        </w:rPr>
      </w:pPr>
      <w:r w:rsidRPr="00E353A6">
        <w:rPr>
          <w:rFonts w:ascii="Arial" w:hAnsi="Arial" w:cs="Arial"/>
          <w:bCs/>
        </w:rPr>
        <w:t>Value for Money</w:t>
      </w:r>
      <w:r w:rsidR="00DE050C">
        <w:rPr>
          <w:rFonts w:ascii="Arial" w:hAnsi="Arial" w:cs="Arial"/>
          <w:bCs/>
        </w:rPr>
        <w:t xml:space="preserve"> Profiles</w:t>
      </w:r>
      <w:r w:rsidRPr="00E353A6">
        <w:rPr>
          <w:rFonts w:ascii="Arial" w:hAnsi="Arial" w:cs="Arial"/>
          <w:bCs/>
        </w:rPr>
        <w:t xml:space="preserve"> - </w:t>
      </w:r>
      <w:r w:rsidR="00FC17CC" w:rsidRPr="00E353A6">
        <w:rPr>
          <w:rFonts w:ascii="Arial" w:hAnsi="Arial" w:cs="Arial"/>
          <w:bCs/>
        </w:rPr>
        <w:t>March 2022</w:t>
      </w:r>
    </w:p>
    <w:p w14:paraId="37255A8C" w14:textId="3E476530" w:rsidR="00EE09DA" w:rsidRPr="00EE09DA" w:rsidRDefault="00EE09DA" w:rsidP="00EE09DA">
      <w:pPr>
        <w:pStyle w:val="ListParagraph"/>
        <w:numPr>
          <w:ilvl w:val="0"/>
          <w:numId w:val="47"/>
        </w:numPr>
        <w:ind w:right="253"/>
        <w:rPr>
          <w:rFonts w:ascii="Arial" w:hAnsi="Arial" w:cs="Arial"/>
        </w:rPr>
      </w:pPr>
      <w:r w:rsidRPr="00EE09DA">
        <w:rPr>
          <w:rFonts w:ascii="Arial" w:hAnsi="Arial" w:cs="Arial"/>
        </w:rPr>
        <w:t>Year-end Commissioning Performance and Tour of the New Headquarters – June 2022</w:t>
      </w:r>
    </w:p>
    <w:p w14:paraId="1676EEE2" w14:textId="4BC10F04" w:rsidR="00232089" w:rsidRPr="005F59D5" w:rsidRDefault="00232089" w:rsidP="00360B29">
      <w:pPr>
        <w:pStyle w:val="ListParagraph"/>
        <w:numPr>
          <w:ilvl w:val="0"/>
          <w:numId w:val="47"/>
        </w:numPr>
        <w:rPr>
          <w:rFonts w:ascii="Arial" w:hAnsi="Arial" w:cs="Arial"/>
          <w:bCs/>
        </w:rPr>
      </w:pPr>
      <w:r w:rsidRPr="005F59D5">
        <w:rPr>
          <w:rFonts w:ascii="Arial" w:hAnsi="Arial" w:cs="Arial"/>
          <w:bCs/>
        </w:rPr>
        <w:t xml:space="preserve">People Services Strategy </w:t>
      </w:r>
      <w:r w:rsidR="004C3E1D" w:rsidRPr="005F59D5">
        <w:rPr>
          <w:rFonts w:ascii="Arial" w:hAnsi="Arial" w:cs="Arial"/>
          <w:bCs/>
        </w:rPr>
        <w:t>– July 2022</w:t>
      </w:r>
    </w:p>
    <w:p w14:paraId="4869E817" w14:textId="74A851BD" w:rsidR="004C3E1D" w:rsidRPr="005F59D5" w:rsidRDefault="004C3E1D" w:rsidP="00360B29">
      <w:pPr>
        <w:pStyle w:val="ListParagraph"/>
        <w:numPr>
          <w:ilvl w:val="0"/>
          <w:numId w:val="47"/>
        </w:numPr>
        <w:rPr>
          <w:rFonts w:ascii="Arial" w:hAnsi="Arial" w:cs="Arial"/>
          <w:bCs/>
        </w:rPr>
      </w:pPr>
      <w:r w:rsidRPr="005F59D5">
        <w:rPr>
          <w:rFonts w:ascii="Arial" w:hAnsi="Arial" w:cs="Arial"/>
          <w:bCs/>
        </w:rPr>
        <w:t>Environmental and Social Governance – Sept 2022</w:t>
      </w:r>
    </w:p>
    <w:p w14:paraId="74BD841B" w14:textId="3194CF2F" w:rsidR="00783276" w:rsidRDefault="004C3E1D" w:rsidP="00783276">
      <w:pPr>
        <w:pStyle w:val="ListParagraph"/>
        <w:numPr>
          <w:ilvl w:val="0"/>
          <w:numId w:val="47"/>
        </w:numPr>
        <w:rPr>
          <w:rFonts w:ascii="Arial" w:hAnsi="Arial" w:cs="Arial"/>
          <w:bCs/>
        </w:rPr>
      </w:pPr>
      <w:r w:rsidRPr="005F59D5">
        <w:rPr>
          <w:rFonts w:ascii="Arial" w:hAnsi="Arial" w:cs="Arial"/>
          <w:bCs/>
        </w:rPr>
        <w:t>All Aspects of Forensics – December – 2022</w:t>
      </w:r>
    </w:p>
    <w:p w14:paraId="34DCFCF1" w14:textId="422653C7" w:rsidR="00CE6992" w:rsidRPr="00CE6992" w:rsidRDefault="00CE6992" w:rsidP="00CE6992">
      <w:pPr>
        <w:pStyle w:val="ListParagraph"/>
        <w:numPr>
          <w:ilvl w:val="0"/>
          <w:numId w:val="47"/>
        </w:numPr>
        <w:spacing w:after="0" w:line="240" w:lineRule="auto"/>
        <w:ind w:right="253"/>
        <w:contextualSpacing w:val="0"/>
        <w:rPr>
          <w:rFonts w:ascii="Arial" w:hAnsi="Arial" w:cs="Arial"/>
          <w:bCs/>
        </w:rPr>
      </w:pPr>
      <w:r w:rsidRPr="00CE6992">
        <w:rPr>
          <w:rFonts w:ascii="Arial" w:hAnsi="Arial" w:cs="Arial"/>
          <w:bCs/>
        </w:rPr>
        <w:t>PEEL Inspection Update – March 2023</w:t>
      </w:r>
    </w:p>
    <w:p w14:paraId="27A1FFCA" w14:textId="3EBB382C" w:rsidR="00783276" w:rsidRPr="005F59D5" w:rsidRDefault="00783276" w:rsidP="00783276">
      <w:pPr>
        <w:pStyle w:val="ListParagraph"/>
        <w:numPr>
          <w:ilvl w:val="0"/>
          <w:numId w:val="47"/>
        </w:numPr>
        <w:rPr>
          <w:rFonts w:ascii="Arial" w:hAnsi="Arial" w:cs="Arial"/>
          <w:bCs/>
        </w:rPr>
      </w:pPr>
      <w:r w:rsidRPr="005F59D5">
        <w:rPr>
          <w:rFonts w:ascii="Arial" w:hAnsi="Arial" w:cs="Arial"/>
          <w:bCs/>
        </w:rPr>
        <w:t>Productivity and Efficiency Grou</w:t>
      </w:r>
      <w:r w:rsidR="00763EE2" w:rsidRPr="005F59D5">
        <w:rPr>
          <w:rFonts w:ascii="Arial" w:hAnsi="Arial" w:cs="Arial"/>
          <w:bCs/>
        </w:rPr>
        <w:t>p/Process of Force Benefits Realisation – June 2023</w:t>
      </w:r>
    </w:p>
    <w:p w14:paraId="2F66D5D0" w14:textId="3B857D13" w:rsidR="00763EE2" w:rsidRPr="005F59D5" w:rsidRDefault="00763EE2" w:rsidP="00783276">
      <w:pPr>
        <w:pStyle w:val="ListParagraph"/>
        <w:numPr>
          <w:ilvl w:val="0"/>
          <w:numId w:val="47"/>
        </w:numPr>
        <w:rPr>
          <w:rFonts w:ascii="Arial" w:hAnsi="Arial" w:cs="Arial"/>
          <w:bCs/>
        </w:rPr>
      </w:pPr>
      <w:r w:rsidRPr="005F59D5">
        <w:rPr>
          <w:rFonts w:ascii="Arial" w:hAnsi="Arial" w:cs="Arial"/>
          <w:bCs/>
        </w:rPr>
        <w:t xml:space="preserve">Value for Money Profiles </w:t>
      </w:r>
      <w:r w:rsidR="008C3323" w:rsidRPr="005F59D5">
        <w:rPr>
          <w:rFonts w:ascii="Arial" w:hAnsi="Arial" w:cs="Arial"/>
          <w:bCs/>
        </w:rPr>
        <w:t>including Outcomes of Benefits Realisation/Roads Policing – September 2023</w:t>
      </w:r>
    </w:p>
    <w:p w14:paraId="0B1C1C92" w14:textId="1E566D43" w:rsidR="00CC1FC3" w:rsidRPr="005F59D5" w:rsidRDefault="00CC1FC3" w:rsidP="00783276">
      <w:pPr>
        <w:pStyle w:val="ListParagraph"/>
        <w:numPr>
          <w:ilvl w:val="0"/>
          <w:numId w:val="47"/>
        </w:numPr>
        <w:rPr>
          <w:rFonts w:ascii="Arial" w:hAnsi="Arial" w:cs="Arial"/>
          <w:bCs/>
        </w:rPr>
      </w:pPr>
      <w:r w:rsidRPr="005F59D5">
        <w:rPr>
          <w:rFonts w:ascii="Arial" w:hAnsi="Arial" w:cs="Arial"/>
          <w:bCs/>
        </w:rPr>
        <w:t>Vetting Practices and Workforce Planning Strategy – December 2023</w:t>
      </w:r>
    </w:p>
    <w:p w14:paraId="74AA529E" w14:textId="385ED8C8" w:rsidR="00CC1FC3" w:rsidRPr="005F59D5" w:rsidRDefault="00817052" w:rsidP="00783276">
      <w:pPr>
        <w:pStyle w:val="ListParagraph"/>
        <w:numPr>
          <w:ilvl w:val="0"/>
          <w:numId w:val="47"/>
        </w:numPr>
        <w:rPr>
          <w:rFonts w:ascii="Arial" w:hAnsi="Arial" w:cs="Arial"/>
          <w:bCs/>
        </w:rPr>
      </w:pPr>
      <w:r>
        <w:rPr>
          <w:rFonts w:ascii="Arial" w:hAnsi="Arial" w:cs="Arial"/>
          <w:bCs/>
        </w:rPr>
        <w:t xml:space="preserve">Brief update - Right Care, Right Person including </w:t>
      </w:r>
      <w:r w:rsidR="00CC1FC3" w:rsidRPr="005F59D5">
        <w:rPr>
          <w:rFonts w:ascii="Arial" w:hAnsi="Arial" w:cs="Arial"/>
          <w:bCs/>
        </w:rPr>
        <w:t>Force Control Room</w:t>
      </w:r>
      <w:r w:rsidR="005F59D5" w:rsidRPr="005F59D5">
        <w:rPr>
          <w:rFonts w:ascii="Arial" w:hAnsi="Arial" w:cs="Arial"/>
          <w:bCs/>
        </w:rPr>
        <w:t xml:space="preserve"> Mental Health Practitioners and Social Media Desk – March 2024</w:t>
      </w:r>
    </w:p>
    <w:sectPr w:rsidR="00CC1FC3" w:rsidRPr="005F59D5" w:rsidSect="00FB37D6">
      <w:headerReference w:type="default" r:id="rId11"/>
      <w:pgSz w:w="23814" w:h="16840" w:orient="landscape" w:code="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82EAC" w14:textId="77777777" w:rsidR="00703BC7" w:rsidRDefault="00703BC7" w:rsidP="00FC2590">
      <w:pPr>
        <w:spacing w:after="0" w:line="240" w:lineRule="auto"/>
      </w:pPr>
      <w:r>
        <w:separator/>
      </w:r>
    </w:p>
  </w:endnote>
  <w:endnote w:type="continuationSeparator" w:id="0">
    <w:p w14:paraId="307C9BD1" w14:textId="77777777" w:rsidR="00703BC7" w:rsidRDefault="00703BC7" w:rsidP="00FC2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25F90" w14:textId="77777777" w:rsidR="00703BC7" w:rsidRDefault="00703BC7" w:rsidP="00FC2590">
      <w:pPr>
        <w:spacing w:after="0" w:line="240" w:lineRule="auto"/>
      </w:pPr>
      <w:r>
        <w:separator/>
      </w:r>
    </w:p>
  </w:footnote>
  <w:footnote w:type="continuationSeparator" w:id="0">
    <w:p w14:paraId="77526064" w14:textId="77777777" w:rsidR="00703BC7" w:rsidRDefault="00703BC7" w:rsidP="00FC2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532CC" w14:textId="4767AB45" w:rsidR="000A7DF2" w:rsidRDefault="00B86DB4">
    <w:pPr>
      <w:pStyle w:val="Header"/>
    </w:pP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6B07"/>
    <w:multiLevelType w:val="hybridMultilevel"/>
    <w:tmpl w:val="8E6080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6049D"/>
    <w:multiLevelType w:val="hybridMultilevel"/>
    <w:tmpl w:val="4A4226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31C0B"/>
    <w:multiLevelType w:val="hybridMultilevel"/>
    <w:tmpl w:val="F5905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C242BD"/>
    <w:multiLevelType w:val="hybridMultilevel"/>
    <w:tmpl w:val="3210D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2F6726"/>
    <w:multiLevelType w:val="hybridMultilevel"/>
    <w:tmpl w:val="BD90AE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322AA4"/>
    <w:multiLevelType w:val="hybridMultilevel"/>
    <w:tmpl w:val="87344A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1F6D66"/>
    <w:multiLevelType w:val="hybridMultilevel"/>
    <w:tmpl w:val="3D2073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3C12AB"/>
    <w:multiLevelType w:val="hybridMultilevel"/>
    <w:tmpl w:val="14AA35EC"/>
    <w:lvl w:ilvl="0" w:tplc="0809000B">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0D565CAA"/>
    <w:multiLevelType w:val="hybridMultilevel"/>
    <w:tmpl w:val="83F4A7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1E12D0"/>
    <w:multiLevelType w:val="hybridMultilevel"/>
    <w:tmpl w:val="D44AB9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9501A0"/>
    <w:multiLevelType w:val="hybridMultilevel"/>
    <w:tmpl w:val="716CC3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2E3E44"/>
    <w:multiLevelType w:val="hybridMultilevel"/>
    <w:tmpl w:val="0F7C50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23303A"/>
    <w:multiLevelType w:val="hybridMultilevel"/>
    <w:tmpl w:val="A5AA16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EE12AC"/>
    <w:multiLevelType w:val="hybridMultilevel"/>
    <w:tmpl w:val="FF5638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261DB8"/>
    <w:multiLevelType w:val="hybridMultilevel"/>
    <w:tmpl w:val="5EC074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1C240A"/>
    <w:multiLevelType w:val="hybridMultilevel"/>
    <w:tmpl w:val="4FF4B8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6A411E"/>
    <w:multiLevelType w:val="hybridMultilevel"/>
    <w:tmpl w:val="F88EE1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0D0E4E"/>
    <w:multiLevelType w:val="hybridMultilevel"/>
    <w:tmpl w:val="43F69B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EC477A"/>
    <w:multiLevelType w:val="hybridMultilevel"/>
    <w:tmpl w:val="8BB8A8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8B078F"/>
    <w:multiLevelType w:val="hybridMultilevel"/>
    <w:tmpl w:val="387417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AA28E9"/>
    <w:multiLevelType w:val="hybridMultilevel"/>
    <w:tmpl w:val="7BDAD4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C86F37"/>
    <w:multiLevelType w:val="hybridMultilevel"/>
    <w:tmpl w:val="E5FED7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6F261C"/>
    <w:multiLevelType w:val="hybridMultilevel"/>
    <w:tmpl w:val="8746ED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836817"/>
    <w:multiLevelType w:val="hybridMultilevel"/>
    <w:tmpl w:val="1DF23DF2"/>
    <w:lvl w:ilvl="0" w:tplc="0809000B">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2FF34681"/>
    <w:multiLevelType w:val="hybridMultilevel"/>
    <w:tmpl w:val="F75AC6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6846C3"/>
    <w:multiLevelType w:val="hybridMultilevel"/>
    <w:tmpl w:val="B77462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493AC9"/>
    <w:multiLevelType w:val="hybridMultilevel"/>
    <w:tmpl w:val="E3B4E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151607"/>
    <w:multiLevelType w:val="hybridMultilevel"/>
    <w:tmpl w:val="032E33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6460F7"/>
    <w:multiLevelType w:val="hybridMultilevel"/>
    <w:tmpl w:val="7A8018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A7D1A71"/>
    <w:multiLevelType w:val="hybridMultilevel"/>
    <w:tmpl w:val="2A7083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C66BD4"/>
    <w:multiLevelType w:val="hybridMultilevel"/>
    <w:tmpl w:val="C6184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1923A29"/>
    <w:multiLevelType w:val="hybridMultilevel"/>
    <w:tmpl w:val="E94CAA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F215DD"/>
    <w:multiLevelType w:val="hybridMultilevel"/>
    <w:tmpl w:val="EB4EC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50B753E"/>
    <w:multiLevelType w:val="hybridMultilevel"/>
    <w:tmpl w:val="45BA5B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58C4FF7"/>
    <w:multiLevelType w:val="hybridMultilevel"/>
    <w:tmpl w:val="116A96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D365EE5"/>
    <w:multiLevelType w:val="hybridMultilevel"/>
    <w:tmpl w:val="978A1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D8070EB"/>
    <w:multiLevelType w:val="hybridMultilevel"/>
    <w:tmpl w:val="2D3825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AF2306"/>
    <w:multiLevelType w:val="hybridMultilevel"/>
    <w:tmpl w:val="33D602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4964719"/>
    <w:multiLevelType w:val="hybridMultilevel"/>
    <w:tmpl w:val="961424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76510DC"/>
    <w:multiLevelType w:val="hybridMultilevel"/>
    <w:tmpl w:val="E166C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8DE7356"/>
    <w:multiLevelType w:val="hybridMultilevel"/>
    <w:tmpl w:val="B35C45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A262B70"/>
    <w:multiLevelType w:val="hybridMultilevel"/>
    <w:tmpl w:val="4D38CA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A7B7911"/>
    <w:multiLevelType w:val="hybridMultilevel"/>
    <w:tmpl w:val="D63438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B0E6D55"/>
    <w:multiLevelType w:val="hybridMultilevel"/>
    <w:tmpl w:val="110C40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B8760D"/>
    <w:multiLevelType w:val="hybridMultilevel"/>
    <w:tmpl w:val="289AFE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B3B72D9"/>
    <w:multiLevelType w:val="hybridMultilevel"/>
    <w:tmpl w:val="8B966D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EDA7325"/>
    <w:multiLevelType w:val="hybridMultilevel"/>
    <w:tmpl w:val="2BE0B5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B15A5C"/>
    <w:multiLevelType w:val="hybridMultilevel"/>
    <w:tmpl w:val="6F9AFFA2"/>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8" w15:restartNumberingAfterBreak="0">
    <w:nsid w:val="7E3C13C1"/>
    <w:multiLevelType w:val="hybridMultilevel"/>
    <w:tmpl w:val="F470F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1754404">
    <w:abstractNumId w:val="48"/>
  </w:num>
  <w:num w:numId="2" w16cid:durableId="1382436676">
    <w:abstractNumId w:val="39"/>
  </w:num>
  <w:num w:numId="3" w16cid:durableId="1371682488">
    <w:abstractNumId w:val="21"/>
  </w:num>
  <w:num w:numId="4" w16cid:durableId="23019967">
    <w:abstractNumId w:val="11"/>
  </w:num>
  <w:num w:numId="5" w16cid:durableId="671103003">
    <w:abstractNumId w:val="27"/>
  </w:num>
  <w:num w:numId="6" w16cid:durableId="199560963">
    <w:abstractNumId w:val="5"/>
  </w:num>
  <w:num w:numId="7" w16cid:durableId="568074990">
    <w:abstractNumId w:val="36"/>
  </w:num>
  <w:num w:numId="8" w16cid:durableId="628442341">
    <w:abstractNumId w:val="42"/>
  </w:num>
  <w:num w:numId="9" w16cid:durableId="1198205422">
    <w:abstractNumId w:val="16"/>
  </w:num>
  <w:num w:numId="10" w16cid:durableId="65887051">
    <w:abstractNumId w:val="34"/>
  </w:num>
  <w:num w:numId="11" w16cid:durableId="339163957">
    <w:abstractNumId w:val="4"/>
  </w:num>
  <w:num w:numId="12" w16cid:durableId="1306085179">
    <w:abstractNumId w:val="17"/>
  </w:num>
  <w:num w:numId="13" w16cid:durableId="754589330">
    <w:abstractNumId w:val="43"/>
  </w:num>
  <w:num w:numId="14" w16cid:durableId="217130395">
    <w:abstractNumId w:val="14"/>
  </w:num>
  <w:num w:numId="15" w16cid:durableId="826867844">
    <w:abstractNumId w:val="7"/>
  </w:num>
  <w:num w:numId="16" w16cid:durableId="1272014404">
    <w:abstractNumId w:val="10"/>
  </w:num>
  <w:num w:numId="17" w16cid:durableId="1425302586">
    <w:abstractNumId w:val="41"/>
  </w:num>
  <w:num w:numId="18" w16cid:durableId="2065836328">
    <w:abstractNumId w:val="18"/>
  </w:num>
  <w:num w:numId="19" w16cid:durableId="1131049193">
    <w:abstractNumId w:val="40"/>
  </w:num>
  <w:num w:numId="20" w16cid:durableId="1773820379">
    <w:abstractNumId w:val="15"/>
  </w:num>
  <w:num w:numId="21" w16cid:durableId="1265377422">
    <w:abstractNumId w:val="37"/>
  </w:num>
  <w:num w:numId="22" w16cid:durableId="1776513766">
    <w:abstractNumId w:val="0"/>
  </w:num>
  <w:num w:numId="23" w16cid:durableId="1568687101">
    <w:abstractNumId w:val="12"/>
  </w:num>
  <w:num w:numId="24" w16cid:durableId="59984087">
    <w:abstractNumId w:val="46"/>
  </w:num>
  <w:num w:numId="25" w16cid:durableId="290942905">
    <w:abstractNumId w:val="31"/>
  </w:num>
  <w:num w:numId="26" w16cid:durableId="270599300">
    <w:abstractNumId w:val="30"/>
  </w:num>
  <w:num w:numId="27" w16cid:durableId="1702315544">
    <w:abstractNumId w:val="44"/>
  </w:num>
  <w:num w:numId="28" w16cid:durableId="1140616005">
    <w:abstractNumId w:val="9"/>
  </w:num>
  <w:num w:numId="29" w16cid:durableId="534195087">
    <w:abstractNumId w:val="29"/>
  </w:num>
  <w:num w:numId="30" w16cid:durableId="391395660">
    <w:abstractNumId w:val="45"/>
  </w:num>
  <w:num w:numId="31" w16cid:durableId="321739833">
    <w:abstractNumId w:val="24"/>
  </w:num>
  <w:num w:numId="32" w16cid:durableId="1730421492">
    <w:abstractNumId w:val="13"/>
  </w:num>
  <w:num w:numId="33" w16cid:durableId="886835642">
    <w:abstractNumId w:val="20"/>
  </w:num>
  <w:num w:numId="34" w16cid:durableId="1581061788">
    <w:abstractNumId w:val="33"/>
  </w:num>
  <w:num w:numId="35" w16cid:durableId="1578589658">
    <w:abstractNumId w:val="38"/>
  </w:num>
  <w:num w:numId="36" w16cid:durableId="50886162">
    <w:abstractNumId w:val="19"/>
  </w:num>
  <w:num w:numId="37" w16cid:durableId="74866557">
    <w:abstractNumId w:val="23"/>
  </w:num>
  <w:num w:numId="38" w16cid:durableId="200746952">
    <w:abstractNumId w:val="1"/>
  </w:num>
  <w:num w:numId="39" w16cid:durableId="75785816">
    <w:abstractNumId w:val="25"/>
  </w:num>
  <w:num w:numId="40" w16cid:durableId="1121264141">
    <w:abstractNumId w:val="6"/>
  </w:num>
  <w:num w:numId="41" w16cid:durableId="1803569628">
    <w:abstractNumId w:val="8"/>
  </w:num>
  <w:num w:numId="42" w16cid:durableId="1374118408">
    <w:abstractNumId w:val="28"/>
  </w:num>
  <w:num w:numId="43" w16cid:durableId="1512985661">
    <w:abstractNumId w:val="22"/>
  </w:num>
  <w:num w:numId="44" w16cid:durableId="858810829">
    <w:abstractNumId w:val="3"/>
  </w:num>
  <w:num w:numId="45" w16cid:durableId="340086779">
    <w:abstractNumId w:val="32"/>
  </w:num>
  <w:num w:numId="46" w16cid:durableId="1771462283">
    <w:abstractNumId w:val="35"/>
  </w:num>
  <w:num w:numId="47" w16cid:durableId="560143325">
    <w:abstractNumId w:val="26"/>
  </w:num>
  <w:num w:numId="48" w16cid:durableId="1141271453">
    <w:abstractNumId w:val="2"/>
  </w:num>
  <w:num w:numId="49" w16cid:durableId="25467495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9A2"/>
    <w:rsid w:val="00000049"/>
    <w:rsid w:val="00000900"/>
    <w:rsid w:val="000013B3"/>
    <w:rsid w:val="000026B9"/>
    <w:rsid w:val="000053EF"/>
    <w:rsid w:val="000067EE"/>
    <w:rsid w:val="00006AAF"/>
    <w:rsid w:val="00007313"/>
    <w:rsid w:val="00007EA0"/>
    <w:rsid w:val="000106D0"/>
    <w:rsid w:val="0001080A"/>
    <w:rsid w:val="00011581"/>
    <w:rsid w:val="00011CD0"/>
    <w:rsid w:val="00015285"/>
    <w:rsid w:val="0001650D"/>
    <w:rsid w:val="00016B5F"/>
    <w:rsid w:val="00016FE4"/>
    <w:rsid w:val="00017EAD"/>
    <w:rsid w:val="0002041E"/>
    <w:rsid w:val="00021ACD"/>
    <w:rsid w:val="00021CFA"/>
    <w:rsid w:val="0002243F"/>
    <w:rsid w:val="000224E8"/>
    <w:rsid w:val="00022982"/>
    <w:rsid w:val="000229F6"/>
    <w:rsid w:val="00024C8B"/>
    <w:rsid w:val="00024E40"/>
    <w:rsid w:val="0002752D"/>
    <w:rsid w:val="00027879"/>
    <w:rsid w:val="000305B1"/>
    <w:rsid w:val="00032D68"/>
    <w:rsid w:val="00033241"/>
    <w:rsid w:val="000336BE"/>
    <w:rsid w:val="00034990"/>
    <w:rsid w:val="000369BF"/>
    <w:rsid w:val="00037C47"/>
    <w:rsid w:val="00037C80"/>
    <w:rsid w:val="0004201F"/>
    <w:rsid w:val="00043939"/>
    <w:rsid w:val="000450C6"/>
    <w:rsid w:val="00052542"/>
    <w:rsid w:val="00054903"/>
    <w:rsid w:val="000552E2"/>
    <w:rsid w:val="00060351"/>
    <w:rsid w:val="00060B28"/>
    <w:rsid w:val="0006147C"/>
    <w:rsid w:val="00063476"/>
    <w:rsid w:val="00063B91"/>
    <w:rsid w:val="00063BFF"/>
    <w:rsid w:val="000646CE"/>
    <w:rsid w:val="00071C33"/>
    <w:rsid w:val="00071D4A"/>
    <w:rsid w:val="000723D1"/>
    <w:rsid w:val="000758FB"/>
    <w:rsid w:val="00080ABA"/>
    <w:rsid w:val="0008388A"/>
    <w:rsid w:val="0008570F"/>
    <w:rsid w:val="00085D69"/>
    <w:rsid w:val="00085EBB"/>
    <w:rsid w:val="00090910"/>
    <w:rsid w:val="00091A1A"/>
    <w:rsid w:val="00093FF4"/>
    <w:rsid w:val="00095C15"/>
    <w:rsid w:val="00095F05"/>
    <w:rsid w:val="000964FC"/>
    <w:rsid w:val="00097647"/>
    <w:rsid w:val="000A10DB"/>
    <w:rsid w:val="000A7A82"/>
    <w:rsid w:val="000A7DF2"/>
    <w:rsid w:val="000B0271"/>
    <w:rsid w:val="000B0F9A"/>
    <w:rsid w:val="000B47EE"/>
    <w:rsid w:val="000B4A34"/>
    <w:rsid w:val="000B7599"/>
    <w:rsid w:val="000B7655"/>
    <w:rsid w:val="000C4176"/>
    <w:rsid w:val="000C4196"/>
    <w:rsid w:val="000C457A"/>
    <w:rsid w:val="000C61B8"/>
    <w:rsid w:val="000C711F"/>
    <w:rsid w:val="000D2B67"/>
    <w:rsid w:val="000D3545"/>
    <w:rsid w:val="000D4682"/>
    <w:rsid w:val="000D6C59"/>
    <w:rsid w:val="000F0DA0"/>
    <w:rsid w:val="000F230D"/>
    <w:rsid w:val="000F4D70"/>
    <w:rsid w:val="000F6045"/>
    <w:rsid w:val="00100ADC"/>
    <w:rsid w:val="00103E5B"/>
    <w:rsid w:val="00107B29"/>
    <w:rsid w:val="00107BB2"/>
    <w:rsid w:val="001114FF"/>
    <w:rsid w:val="00113284"/>
    <w:rsid w:val="00113E6E"/>
    <w:rsid w:val="001209D0"/>
    <w:rsid w:val="001229C0"/>
    <w:rsid w:val="00122C00"/>
    <w:rsid w:val="0012697C"/>
    <w:rsid w:val="00127DA1"/>
    <w:rsid w:val="00130A18"/>
    <w:rsid w:val="00131127"/>
    <w:rsid w:val="00133972"/>
    <w:rsid w:val="001356CB"/>
    <w:rsid w:val="00135A22"/>
    <w:rsid w:val="001374A0"/>
    <w:rsid w:val="00140313"/>
    <w:rsid w:val="00140579"/>
    <w:rsid w:val="00140CFF"/>
    <w:rsid w:val="00141307"/>
    <w:rsid w:val="001423BC"/>
    <w:rsid w:val="00144085"/>
    <w:rsid w:val="00144CF3"/>
    <w:rsid w:val="001450C5"/>
    <w:rsid w:val="00145DF2"/>
    <w:rsid w:val="00146A0B"/>
    <w:rsid w:val="001476AC"/>
    <w:rsid w:val="00147976"/>
    <w:rsid w:val="00150298"/>
    <w:rsid w:val="001514F4"/>
    <w:rsid w:val="00152E78"/>
    <w:rsid w:val="001536DF"/>
    <w:rsid w:val="00153783"/>
    <w:rsid w:val="00153CA2"/>
    <w:rsid w:val="00153D1A"/>
    <w:rsid w:val="00155E40"/>
    <w:rsid w:val="00156558"/>
    <w:rsid w:val="00160E97"/>
    <w:rsid w:val="001621BF"/>
    <w:rsid w:val="001635D3"/>
    <w:rsid w:val="00165B6E"/>
    <w:rsid w:val="001661A8"/>
    <w:rsid w:val="00171E9C"/>
    <w:rsid w:val="001726DA"/>
    <w:rsid w:val="00174058"/>
    <w:rsid w:val="0017490C"/>
    <w:rsid w:val="00174EED"/>
    <w:rsid w:val="00174F5B"/>
    <w:rsid w:val="001763E1"/>
    <w:rsid w:val="001765E6"/>
    <w:rsid w:val="00183049"/>
    <w:rsid w:val="00183102"/>
    <w:rsid w:val="00183493"/>
    <w:rsid w:val="001844C1"/>
    <w:rsid w:val="001876C0"/>
    <w:rsid w:val="00193E0E"/>
    <w:rsid w:val="00194AFD"/>
    <w:rsid w:val="00195EC5"/>
    <w:rsid w:val="00197F8A"/>
    <w:rsid w:val="001A018F"/>
    <w:rsid w:val="001A0AF8"/>
    <w:rsid w:val="001A2E5B"/>
    <w:rsid w:val="001A74A9"/>
    <w:rsid w:val="001B2277"/>
    <w:rsid w:val="001B3964"/>
    <w:rsid w:val="001B3F08"/>
    <w:rsid w:val="001B4652"/>
    <w:rsid w:val="001C00B9"/>
    <w:rsid w:val="001C0B29"/>
    <w:rsid w:val="001C0C8C"/>
    <w:rsid w:val="001C1DEB"/>
    <w:rsid w:val="001C20E0"/>
    <w:rsid w:val="001C2521"/>
    <w:rsid w:val="001C2AD0"/>
    <w:rsid w:val="001C56E5"/>
    <w:rsid w:val="001D06BF"/>
    <w:rsid w:val="001D080C"/>
    <w:rsid w:val="001D2BAF"/>
    <w:rsid w:val="001D2D60"/>
    <w:rsid w:val="001D437C"/>
    <w:rsid w:val="001D456F"/>
    <w:rsid w:val="001D4A99"/>
    <w:rsid w:val="001D7E4D"/>
    <w:rsid w:val="001E3C48"/>
    <w:rsid w:val="001E3D2B"/>
    <w:rsid w:val="001E430F"/>
    <w:rsid w:val="001E62E3"/>
    <w:rsid w:val="001E76D7"/>
    <w:rsid w:val="001F20F8"/>
    <w:rsid w:val="001F4A1F"/>
    <w:rsid w:val="001F4BBE"/>
    <w:rsid w:val="001F77EC"/>
    <w:rsid w:val="00200833"/>
    <w:rsid w:val="002025CB"/>
    <w:rsid w:val="002034A4"/>
    <w:rsid w:val="00211088"/>
    <w:rsid w:val="0021119D"/>
    <w:rsid w:val="00211BFC"/>
    <w:rsid w:val="00216660"/>
    <w:rsid w:val="002179F9"/>
    <w:rsid w:val="00221F2B"/>
    <w:rsid w:val="00223AFA"/>
    <w:rsid w:val="00232089"/>
    <w:rsid w:val="00232185"/>
    <w:rsid w:val="00232B57"/>
    <w:rsid w:val="00234401"/>
    <w:rsid w:val="00235C2E"/>
    <w:rsid w:val="00235FD6"/>
    <w:rsid w:val="002378CA"/>
    <w:rsid w:val="00241D57"/>
    <w:rsid w:val="002468B5"/>
    <w:rsid w:val="00250E80"/>
    <w:rsid w:val="002527D5"/>
    <w:rsid w:val="00252A70"/>
    <w:rsid w:val="002547DA"/>
    <w:rsid w:val="00254D3C"/>
    <w:rsid w:val="002551ED"/>
    <w:rsid w:val="00255A22"/>
    <w:rsid w:val="00257B5D"/>
    <w:rsid w:val="002601D2"/>
    <w:rsid w:val="00260E75"/>
    <w:rsid w:val="002645D4"/>
    <w:rsid w:val="0027147C"/>
    <w:rsid w:val="00276E32"/>
    <w:rsid w:val="0027798C"/>
    <w:rsid w:val="00280474"/>
    <w:rsid w:val="00281ABE"/>
    <w:rsid w:val="00282A6E"/>
    <w:rsid w:val="00283252"/>
    <w:rsid w:val="00283825"/>
    <w:rsid w:val="00284E97"/>
    <w:rsid w:val="0028537E"/>
    <w:rsid w:val="00285924"/>
    <w:rsid w:val="00285B05"/>
    <w:rsid w:val="00286BE6"/>
    <w:rsid w:val="00292382"/>
    <w:rsid w:val="0029748C"/>
    <w:rsid w:val="002A01E8"/>
    <w:rsid w:val="002A16E1"/>
    <w:rsid w:val="002A23AD"/>
    <w:rsid w:val="002A25BB"/>
    <w:rsid w:val="002A38B7"/>
    <w:rsid w:val="002A714E"/>
    <w:rsid w:val="002A7BB5"/>
    <w:rsid w:val="002B1EFD"/>
    <w:rsid w:val="002B3D12"/>
    <w:rsid w:val="002B4CEF"/>
    <w:rsid w:val="002B6E30"/>
    <w:rsid w:val="002B7D2A"/>
    <w:rsid w:val="002C02AC"/>
    <w:rsid w:val="002C1C4C"/>
    <w:rsid w:val="002C43CA"/>
    <w:rsid w:val="002C43D6"/>
    <w:rsid w:val="002C5105"/>
    <w:rsid w:val="002D0F63"/>
    <w:rsid w:val="002D255A"/>
    <w:rsid w:val="002D619D"/>
    <w:rsid w:val="002D6CEB"/>
    <w:rsid w:val="002D6DA3"/>
    <w:rsid w:val="002D7CE2"/>
    <w:rsid w:val="002E39DC"/>
    <w:rsid w:val="002E556C"/>
    <w:rsid w:val="002E7AA1"/>
    <w:rsid w:val="002E7AC8"/>
    <w:rsid w:val="002F4BFC"/>
    <w:rsid w:val="002F4CE6"/>
    <w:rsid w:val="002F6A66"/>
    <w:rsid w:val="002F7CEE"/>
    <w:rsid w:val="00301884"/>
    <w:rsid w:val="00302AD1"/>
    <w:rsid w:val="00302EB4"/>
    <w:rsid w:val="003038E9"/>
    <w:rsid w:val="00305428"/>
    <w:rsid w:val="00305965"/>
    <w:rsid w:val="00305F03"/>
    <w:rsid w:val="00305FFF"/>
    <w:rsid w:val="00310BDE"/>
    <w:rsid w:val="003110AC"/>
    <w:rsid w:val="00311BF8"/>
    <w:rsid w:val="0031277E"/>
    <w:rsid w:val="00312F25"/>
    <w:rsid w:val="003131FF"/>
    <w:rsid w:val="003144BE"/>
    <w:rsid w:val="0031542B"/>
    <w:rsid w:val="00315BEA"/>
    <w:rsid w:val="0031704E"/>
    <w:rsid w:val="003173CE"/>
    <w:rsid w:val="00317713"/>
    <w:rsid w:val="00317AAF"/>
    <w:rsid w:val="00321155"/>
    <w:rsid w:val="00323E8F"/>
    <w:rsid w:val="00332125"/>
    <w:rsid w:val="0033364B"/>
    <w:rsid w:val="00334822"/>
    <w:rsid w:val="00336B8A"/>
    <w:rsid w:val="00336EB8"/>
    <w:rsid w:val="003376FA"/>
    <w:rsid w:val="00340185"/>
    <w:rsid w:val="00341FCD"/>
    <w:rsid w:val="00342578"/>
    <w:rsid w:val="00345E42"/>
    <w:rsid w:val="003478C8"/>
    <w:rsid w:val="0035310C"/>
    <w:rsid w:val="0035399F"/>
    <w:rsid w:val="00354068"/>
    <w:rsid w:val="0035486C"/>
    <w:rsid w:val="00354E62"/>
    <w:rsid w:val="00360B29"/>
    <w:rsid w:val="0036106E"/>
    <w:rsid w:val="00361221"/>
    <w:rsid w:val="00361764"/>
    <w:rsid w:val="00362CB6"/>
    <w:rsid w:val="00363F22"/>
    <w:rsid w:val="003659E0"/>
    <w:rsid w:val="00366374"/>
    <w:rsid w:val="00367074"/>
    <w:rsid w:val="003707DA"/>
    <w:rsid w:val="00371C17"/>
    <w:rsid w:val="0037277B"/>
    <w:rsid w:val="003733A2"/>
    <w:rsid w:val="00375378"/>
    <w:rsid w:val="0037622E"/>
    <w:rsid w:val="00384F63"/>
    <w:rsid w:val="00386333"/>
    <w:rsid w:val="003876F3"/>
    <w:rsid w:val="00387B63"/>
    <w:rsid w:val="00387D5B"/>
    <w:rsid w:val="003913E0"/>
    <w:rsid w:val="003919C1"/>
    <w:rsid w:val="00392A94"/>
    <w:rsid w:val="00393B07"/>
    <w:rsid w:val="00397131"/>
    <w:rsid w:val="003A044E"/>
    <w:rsid w:val="003A0ABA"/>
    <w:rsid w:val="003A115E"/>
    <w:rsid w:val="003A3EE8"/>
    <w:rsid w:val="003A49F3"/>
    <w:rsid w:val="003A63AE"/>
    <w:rsid w:val="003B0012"/>
    <w:rsid w:val="003B01B6"/>
    <w:rsid w:val="003B1E3A"/>
    <w:rsid w:val="003B2A51"/>
    <w:rsid w:val="003B3D1A"/>
    <w:rsid w:val="003C002E"/>
    <w:rsid w:val="003C0479"/>
    <w:rsid w:val="003C0AFF"/>
    <w:rsid w:val="003C0DEA"/>
    <w:rsid w:val="003C22BF"/>
    <w:rsid w:val="003C2DBA"/>
    <w:rsid w:val="003C3543"/>
    <w:rsid w:val="003C3C99"/>
    <w:rsid w:val="003C427C"/>
    <w:rsid w:val="003C42AB"/>
    <w:rsid w:val="003C52F2"/>
    <w:rsid w:val="003C6568"/>
    <w:rsid w:val="003C6D21"/>
    <w:rsid w:val="003C7728"/>
    <w:rsid w:val="003C78AC"/>
    <w:rsid w:val="003D011C"/>
    <w:rsid w:val="003D0467"/>
    <w:rsid w:val="003D2C88"/>
    <w:rsid w:val="003D6BBC"/>
    <w:rsid w:val="003D6E64"/>
    <w:rsid w:val="003D72B0"/>
    <w:rsid w:val="003D72B3"/>
    <w:rsid w:val="003D7D20"/>
    <w:rsid w:val="003E0FB1"/>
    <w:rsid w:val="003E16A9"/>
    <w:rsid w:val="003E26C3"/>
    <w:rsid w:val="003E26C5"/>
    <w:rsid w:val="003E2C25"/>
    <w:rsid w:val="003E3ED3"/>
    <w:rsid w:val="003F3D45"/>
    <w:rsid w:val="003F54EB"/>
    <w:rsid w:val="00403290"/>
    <w:rsid w:val="004032C6"/>
    <w:rsid w:val="00406B11"/>
    <w:rsid w:val="00406C2C"/>
    <w:rsid w:val="00407C9A"/>
    <w:rsid w:val="00411581"/>
    <w:rsid w:val="00411B20"/>
    <w:rsid w:val="00412682"/>
    <w:rsid w:val="00412C18"/>
    <w:rsid w:val="00414501"/>
    <w:rsid w:val="00414A25"/>
    <w:rsid w:val="00420D5E"/>
    <w:rsid w:val="00421740"/>
    <w:rsid w:val="004240E1"/>
    <w:rsid w:val="0042552E"/>
    <w:rsid w:val="00426C23"/>
    <w:rsid w:val="00426F51"/>
    <w:rsid w:val="0042714A"/>
    <w:rsid w:val="004275BF"/>
    <w:rsid w:val="00430472"/>
    <w:rsid w:val="00430FFD"/>
    <w:rsid w:val="0043189E"/>
    <w:rsid w:val="004328FA"/>
    <w:rsid w:val="004350CC"/>
    <w:rsid w:val="0043590E"/>
    <w:rsid w:val="00435933"/>
    <w:rsid w:val="004366AE"/>
    <w:rsid w:val="00441A81"/>
    <w:rsid w:val="004425FC"/>
    <w:rsid w:val="004436AD"/>
    <w:rsid w:val="00444A6F"/>
    <w:rsid w:val="00445AA3"/>
    <w:rsid w:val="00446068"/>
    <w:rsid w:val="004472C2"/>
    <w:rsid w:val="00450ECC"/>
    <w:rsid w:val="00451019"/>
    <w:rsid w:val="00451580"/>
    <w:rsid w:val="004519E8"/>
    <w:rsid w:val="0045496D"/>
    <w:rsid w:val="00454B7C"/>
    <w:rsid w:val="00460E94"/>
    <w:rsid w:val="00462A10"/>
    <w:rsid w:val="00467C35"/>
    <w:rsid w:val="00476D5A"/>
    <w:rsid w:val="004779AD"/>
    <w:rsid w:val="0048311E"/>
    <w:rsid w:val="00485116"/>
    <w:rsid w:val="004905AB"/>
    <w:rsid w:val="004907C2"/>
    <w:rsid w:val="00491E7D"/>
    <w:rsid w:val="00493AB2"/>
    <w:rsid w:val="0049422A"/>
    <w:rsid w:val="00494AA0"/>
    <w:rsid w:val="00495255"/>
    <w:rsid w:val="00496267"/>
    <w:rsid w:val="0049746E"/>
    <w:rsid w:val="004A2701"/>
    <w:rsid w:val="004A3B91"/>
    <w:rsid w:val="004A7D0C"/>
    <w:rsid w:val="004B4766"/>
    <w:rsid w:val="004B5EAA"/>
    <w:rsid w:val="004B6001"/>
    <w:rsid w:val="004B7CC7"/>
    <w:rsid w:val="004C085E"/>
    <w:rsid w:val="004C0D6D"/>
    <w:rsid w:val="004C11E1"/>
    <w:rsid w:val="004C21F3"/>
    <w:rsid w:val="004C2FFC"/>
    <w:rsid w:val="004C36CD"/>
    <w:rsid w:val="004C3E1D"/>
    <w:rsid w:val="004C5F3D"/>
    <w:rsid w:val="004C6A14"/>
    <w:rsid w:val="004D0FEC"/>
    <w:rsid w:val="004D139F"/>
    <w:rsid w:val="004D4491"/>
    <w:rsid w:val="004D45BA"/>
    <w:rsid w:val="004E17D5"/>
    <w:rsid w:val="004E21CB"/>
    <w:rsid w:val="004E3A70"/>
    <w:rsid w:val="004E5F2C"/>
    <w:rsid w:val="004E6415"/>
    <w:rsid w:val="004E6907"/>
    <w:rsid w:val="004F0200"/>
    <w:rsid w:val="004F04F3"/>
    <w:rsid w:val="004F0542"/>
    <w:rsid w:val="004F05DF"/>
    <w:rsid w:val="004F1CF2"/>
    <w:rsid w:val="004F2473"/>
    <w:rsid w:val="004F3ECE"/>
    <w:rsid w:val="004F5AA9"/>
    <w:rsid w:val="004F6E1C"/>
    <w:rsid w:val="00500A7C"/>
    <w:rsid w:val="0050268E"/>
    <w:rsid w:val="00502ED4"/>
    <w:rsid w:val="005034F3"/>
    <w:rsid w:val="00504CB7"/>
    <w:rsid w:val="00506BCB"/>
    <w:rsid w:val="00511D60"/>
    <w:rsid w:val="00512F80"/>
    <w:rsid w:val="0051415C"/>
    <w:rsid w:val="005141EB"/>
    <w:rsid w:val="00516A87"/>
    <w:rsid w:val="00516F59"/>
    <w:rsid w:val="00520DCF"/>
    <w:rsid w:val="00522AAC"/>
    <w:rsid w:val="00526C3D"/>
    <w:rsid w:val="00526D47"/>
    <w:rsid w:val="00530890"/>
    <w:rsid w:val="00530982"/>
    <w:rsid w:val="00531817"/>
    <w:rsid w:val="0053188C"/>
    <w:rsid w:val="00532026"/>
    <w:rsid w:val="00532E44"/>
    <w:rsid w:val="005332A1"/>
    <w:rsid w:val="00533CC5"/>
    <w:rsid w:val="00535DBA"/>
    <w:rsid w:val="00536064"/>
    <w:rsid w:val="00537379"/>
    <w:rsid w:val="00537EC5"/>
    <w:rsid w:val="005406C3"/>
    <w:rsid w:val="00543B77"/>
    <w:rsid w:val="00546CEB"/>
    <w:rsid w:val="00546F66"/>
    <w:rsid w:val="005472F8"/>
    <w:rsid w:val="00550B5B"/>
    <w:rsid w:val="00553E4E"/>
    <w:rsid w:val="00554A3B"/>
    <w:rsid w:val="00555DF3"/>
    <w:rsid w:val="00560FE4"/>
    <w:rsid w:val="00561C3B"/>
    <w:rsid w:val="005627D8"/>
    <w:rsid w:val="005641F3"/>
    <w:rsid w:val="00564A12"/>
    <w:rsid w:val="00566AD1"/>
    <w:rsid w:val="00570A51"/>
    <w:rsid w:val="00572497"/>
    <w:rsid w:val="00572F24"/>
    <w:rsid w:val="00573D14"/>
    <w:rsid w:val="0057427A"/>
    <w:rsid w:val="005762CC"/>
    <w:rsid w:val="0057654B"/>
    <w:rsid w:val="0057678A"/>
    <w:rsid w:val="005838A9"/>
    <w:rsid w:val="00583D67"/>
    <w:rsid w:val="00584E80"/>
    <w:rsid w:val="005875F5"/>
    <w:rsid w:val="005905A8"/>
    <w:rsid w:val="005944B6"/>
    <w:rsid w:val="00595ABC"/>
    <w:rsid w:val="00597110"/>
    <w:rsid w:val="0059767B"/>
    <w:rsid w:val="005A1663"/>
    <w:rsid w:val="005A56A0"/>
    <w:rsid w:val="005A60D3"/>
    <w:rsid w:val="005A62F5"/>
    <w:rsid w:val="005A7E81"/>
    <w:rsid w:val="005B1147"/>
    <w:rsid w:val="005B190E"/>
    <w:rsid w:val="005B485C"/>
    <w:rsid w:val="005B48BF"/>
    <w:rsid w:val="005B55D5"/>
    <w:rsid w:val="005B7C6E"/>
    <w:rsid w:val="005C368E"/>
    <w:rsid w:val="005C5EFB"/>
    <w:rsid w:val="005C66F2"/>
    <w:rsid w:val="005C6B48"/>
    <w:rsid w:val="005C6D67"/>
    <w:rsid w:val="005D355A"/>
    <w:rsid w:val="005D3F43"/>
    <w:rsid w:val="005D4342"/>
    <w:rsid w:val="005D531F"/>
    <w:rsid w:val="005D70AE"/>
    <w:rsid w:val="005E1024"/>
    <w:rsid w:val="005E1475"/>
    <w:rsid w:val="005E1638"/>
    <w:rsid w:val="005E26EA"/>
    <w:rsid w:val="005E2C19"/>
    <w:rsid w:val="005F3028"/>
    <w:rsid w:val="005F59D5"/>
    <w:rsid w:val="005F633A"/>
    <w:rsid w:val="005F6C86"/>
    <w:rsid w:val="0060056E"/>
    <w:rsid w:val="00601167"/>
    <w:rsid w:val="00601598"/>
    <w:rsid w:val="0060159D"/>
    <w:rsid w:val="0060298C"/>
    <w:rsid w:val="006043CC"/>
    <w:rsid w:val="00604F2B"/>
    <w:rsid w:val="00606ED4"/>
    <w:rsid w:val="006078BB"/>
    <w:rsid w:val="00611F6F"/>
    <w:rsid w:val="006213B1"/>
    <w:rsid w:val="00625B81"/>
    <w:rsid w:val="00630248"/>
    <w:rsid w:val="00630A95"/>
    <w:rsid w:val="00632A61"/>
    <w:rsid w:val="0063547D"/>
    <w:rsid w:val="00641E9C"/>
    <w:rsid w:val="00642037"/>
    <w:rsid w:val="006423B5"/>
    <w:rsid w:val="0065052F"/>
    <w:rsid w:val="006506ED"/>
    <w:rsid w:val="006507FC"/>
    <w:rsid w:val="0065080C"/>
    <w:rsid w:val="00650B16"/>
    <w:rsid w:val="00650FAF"/>
    <w:rsid w:val="00651517"/>
    <w:rsid w:val="0065224C"/>
    <w:rsid w:val="00652A65"/>
    <w:rsid w:val="0065380F"/>
    <w:rsid w:val="006541A5"/>
    <w:rsid w:val="00654941"/>
    <w:rsid w:val="006578B5"/>
    <w:rsid w:val="00660C95"/>
    <w:rsid w:val="00660E15"/>
    <w:rsid w:val="00663951"/>
    <w:rsid w:val="00664A51"/>
    <w:rsid w:val="00665E18"/>
    <w:rsid w:val="00667C20"/>
    <w:rsid w:val="00671C53"/>
    <w:rsid w:val="00672E8F"/>
    <w:rsid w:val="0067644D"/>
    <w:rsid w:val="00676A4A"/>
    <w:rsid w:val="00677BB4"/>
    <w:rsid w:val="0068032D"/>
    <w:rsid w:val="00680CBF"/>
    <w:rsid w:val="00681381"/>
    <w:rsid w:val="00681F94"/>
    <w:rsid w:val="00682089"/>
    <w:rsid w:val="00684C2C"/>
    <w:rsid w:val="006855AC"/>
    <w:rsid w:val="0068590C"/>
    <w:rsid w:val="006859DF"/>
    <w:rsid w:val="0068690F"/>
    <w:rsid w:val="00690299"/>
    <w:rsid w:val="006918D1"/>
    <w:rsid w:val="00692795"/>
    <w:rsid w:val="00692CBB"/>
    <w:rsid w:val="00693E2D"/>
    <w:rsid w:val="00695B68"/>
    <w:rsid w:val="00695BC3"/>
    <w:rsid w:val="006967B8"/>
    <w:rsid w:val="006A233E"/>
    <w:rsid w:val="006A66FB"/>
    <w:rsid w:val="006A67D2"/>
    <w:rsid w:val="006A7EF7"/>
    <w:rsid w:val="006B15E4"/>
    <w:rsid w:val="006B2554"/>
    <w:rsid w:val="006B624B"/>
    <w:rsid w:val="006B67F4"/>
    <w:rsid w:val="006C0591"/>
    <w:rsid w:val="006C0ACE"/>
    <w:rsid w:val="006C1C57"/>
    <w:rsid w:val="006C1DA1"/>
    <w:rsid w:val="006C2CC3"/>
    <w:rsid w:val="006C4AD1"/>
    <w:rsid w:val="006C5B9D"/>
    <w:rsid w:val="006C645F"/>
    <w:rsid w:val="006C6E91"/>
    <w:rsid w:val="006C770A"/>
    <w:rsid w:val="006E11E6"/>
    <w:rsid w:val="006F124F"/>
    <w:rsid w:val="006F129D"/>
    <w:rsid w:val="006F18E4"/>
    <w:rsid w:val="006F1E5E"/>
    <w:rsid w:val="006F2058"/>
    <w:rsid w:val="006F2EF9"/>
    <w:rsid w:val="006F3875"/>
    <w:rsid w:val="006F4846"/>
    <w:rsid w:val="006F5F6D"/>
    <w:rsid w:val="00700361"/>
    <w:rsid w:val="0070209E"/>
    <w:rsid w:val="00702123"/>
    <w:rsid w:val="00703BC7"/>
    <w:rsid w:val="0070531C"/>
    <w:rsid w:val="00706F42"/>
    <w:rsid w:val="007074FA"/>
    <w:rsid w:val="00712801"/>
    <w:rsid w:val="00720627"/>
    <w:rsid w:val="00720FEC"/>
    <w:rsid w:val="0072766A"/>
    <w:rsid w:val="00730C19"/>
    <w:rsid w:val="007328C6"/>
    <w:rsid w:val="00733DF3"/>
    <w:rsid w:val="00734F25"/>
    <w:rsid w:val="007352AD"/>
    <w:rsid w:val="0073587E"/>
    <w:rsid w:val="0074072E"/>
    <w:rsid w:val="00740871"/>
    <w:rsid w:val="00740FF3"/>
    <w:rsid w:val="00743684"/>
    <w:rsid w:val="00743852"/>
    <w:rsid w:val="00745F68"/>
    <w:rsid w:val="00747A32"/>
    <w:rsid w:val="00747AAF"/>
    <w:rsid w:val="00751DA6"/>
    <w:rsid w:val="007527D1"/>
    <w:rsid w:val="007527F4"/>
    <w:rsid w:val="00753B09"/>
    <w:rsid w:val="007546EE"/>
    <w:rsid w:val="00754F56"/>
    <w:rsid w:val="0075749D"/>
    <w:rsid w:val="007579A9"/>
    <w:rsid w:val="00757D7F"/>
    <w:rsid w:val="0076041B"/>
    <w:rsid w:val="00763EE2"/>
    <w:rsid w:val="007643EA"/>
    <w:rsid w:val="00767D3A"/>
    <w:rsid w:val="00767D7D"/>
    <w:rsid w:val="00771AF7"/>
    <w:rsid w:val="00771C03"/>
    <w:rsid w:val="00772116"/>
    <w:rsid w:val="00772395"/>
    <w:rsid w:val="00775781"/>
    <w:rsid w:val="0077580E"/>
    <w:rsid w:val="00775B01"/>
    <w:rsid w:val="00776D5A"/>
    <w:rsid w:val="00782026"/>
    <w:rsid w:val="0078235A"/>
    <w:rsid w:val="00782B28"/>
    <w:rsid w:val="00782EC8"/>
    <w:rsid w:val="00783276"/>
    <w:rsid w:val="0078349D"/>
    <w:rsid w:val="0078356E"/>
    <w:rsid w:val="0078551C"/>
    <w:rsid w:val="0079072A"/>
    <w:rsid w:val="00790749"/>
    <w:rsid w:val="00790D0B"/>
    <w:rsid w:val="0079128B"/>
    <w:rsid w:val="00795325"/>
    <w:rsid w:val="00795640"/>
    <w:rsid w:val="0079588E"/>
    <w:rsid w:val="00797889"/>
    <w:rsid w:val="007A2C28"/>
    <w:rsid w:val="007A5A30"/>
    <w:rsid w:val="007B0EFD"/>
    <w:rsid w:val="007B111A"/>
    <w:rsid w:val="007B2A41"/>
    <w:rsid w:val="007B4F8B"/>
    <w:rsid w:val="007B502E"/>
    <w:rsid w:val="007B5676"/>
    <w:rsid w:val="007B6532"/>
    <w:rsid w:val="007B67BA"/>
    <w:rsid w:val="007B69C6"/>
    <w:rsid w:val="007B6A9E"/>
    <w:rsid w:val="007C01ED"/>
    <w:rsid w:val="007C1649"/>
    <w:rsid w:val="007C4452"/>
    <w:rsid w:val="007C46DB"/>
    <w:rsid w:val="007C5D9D"/>
    <w:rsid w:val="007D052E"/>
    <w:rsid w:val="007D16ED"/>
    <w:rsid w:val="007D1708"/>
    <w:rsid w:val="007D2B91"/>
    <w:rsid w:val="007D2E56"/>
    <w:rsid w:val="007D315A"/>
    <w:rsid w:val="007D344C"/>
    <w:rsid w:val="007D4B0F"/>
    <w:rsid w:val="007D5235"/>
    <w:rsid w:val="007D53F9"/>
    <w:rsid w:val="007D542B"/>
    <w:rsid w:val="007D5686"/>
    <w:rsid w:val="007D7625"/>
    <w:rsid w:val="007E0068"/>
    <w:rsid w:val="007E03C7"/>
    <w:rsid w:val="007E2F30"/>
    <w:rsid w:val="007E5BCF"/>
    <w:rsid w:val="007E5BE7"/>
    <w:rsid w:val="007E6671"/>
    <w:rsid w:val="007E6802"/>
    <w:rsid w:val="007F02E2"/>
    <w:rsid w:val="007F1441"/>
    <w:rsid w:val="007F1449"/>
    <w:rsid w:val="007F24F8"/>
    <w:rsid w:val="007F2995"/>
    <w:rsid w:val="007F5436"/>
    <w:rsid w:val="007F6FFE"/>
    <w:rsid w:val="007F7AC6"/>
    <w:rsid w:val="00800822"/>
    <w:rsid w:val="0080212E"/>
    <w:rsid w:val="00802CFE"/>
    <w:rsid w:val="00805F4D"/>
    <w:rsid w:val="00811B6E"/>
    <w:rsid w:val="008126EA"/>
    <w:rsid w:val="00812701"/>
    <w:rsid w:val="0081515E"/>
    <w:rsid w:val="00815CA4"/>
    <w:rsid w:val="00815CC4"/>
    <w:rsid w:val="008168B1"/>
    <w:rsid w:val="0081691A"/>
    <w:rsid w:val="00816ACE"/>
    <w:rsid w:val="0081701B"/>
    <w:rsid w:val="00817052"/>
    <w:rsid w:val="00822AF9"/>
    <w:rsid w:val="00822D4C"/>
    <w:rsid w:val="00823AE5"/>
    <w:rsid w:val="00824FBC"/>
    <w:rsid w:val="008264F4"/>
    <w:rsid w:val="00826EFB"/>
    <w:rsid w:val="00830AAA"/>
    <w:rsid w:val="00830CE1"/>
    <w:rsid w:val="00831B13"/>
    <w:rsid w:val="0084396C"/>
    <w:rsid w:val="008475EF"/>
    <w:rsid w:val="00851279"/>
    <w:rsid w:val="00851C88"/>
    <w:rsid w:val="00853282"/>
    <w:rsid w:val="00855A7E"/>
    <w:rsid w:val="00856F5B"/>
    <w:rsid w:val="008572A7"/>
    <w:rsid w:val="00860635"/>
    <w:rsid w:val="00860831"/>
    <w:rsid w:val="00860C80"/>
    <w:rsid w:val="008659A2"/>
    <w:rsid w:val="00865A53"/>
    <w:rsid w:val="008724D6"/>
    <w:rsid w:val="008736EB"/>
    <w:rsid w:val="00875220"/>
    <w:rsid w:val="00875CA7"/>
    <w:rsid w:val="00877FD4"/>
    <w:rsid w:val="00880758"/>
    <w:rsid w:val="00880F8A"/>
    <w:rsid w:val="00880F8D"/>
    <w:rsid w:val="00882BEE"/>
    <w:rsid w:val="00884133"/>
    <w:rsid w:val="0088495C"/>
    <w:rsid w:val="00884F03"/>
    <w:rsid w:val="0088524F"/>
    <w:rsid w:val="00887799"/>
    <w:rsid w:val="00892332"/>
    <w:rsid w:val="0089300B"/>
    <w:rsid w:val="008938DD"/>
    <w:rsid w:val="00894CED"/>
    <w:rsid w:val="0089521B"/>
    <w:rsid w:val="008957BC"/>
    <w:rsid w:val="00897A49"/>
    <w:rsid w:val="008A181D"/>
    <w:rsid w:val="008A1903"/>
    <w:rsid w:val="008A2414"/>
    <w:rsid w:val="008A6C82"/>
    <w:rsid w:val="008A7297"/>
    <w:rsid w:val="008A761C"/>
    <w:rsid w:val="008B2555"/>
    <w:rsid w:val="008B29BD"/>
    <w:rsid w:val="008B30D5"/>
    <w:rsid w:val="008B6D46"/>
    <w:rsid w:val="008C0E25"/>
    <w:rsid w:val="008C1A5F"/>
    <w:rsid w:val="008C3323"/>
    <w:rsid w:val="008C761D"/>
    <w:rsid w:val="008D2C9F"/>
    <w:rsid w:val="008D2D7D"/>
    <w:rsid w:val="008D3020"/>
    <w:rsid w:val="008D5494"/>
    <w:rsid w:val="008D6F06"/>
    <w:rsid w:val="008E0202"/>
    <w:rsid w:val="008E1870"/>
    <w:rsid w:val="008E2DFE"/>
    <w:rsid w:val="008E6BFA"/>
    <w:rsid w:val="008E6F9B"/>
    <w:rsid w:val="008E7BDE"/>
    <w:rsid w:val="008F0BAA"/>
    <w:rsid w:val="008F24C5"/>
    <w:rsid w:val="008F2EBC"/>
    <w:rsid w:val="008F6C85"/>
    <w:rsid w:val="008F6E76"/>
    <w:rsid w:val="008F706F"/>
    <w:rsid w:val="00901267"/>
    <w:rsid w:val="009127EF"/>
    <w:rsid w:val="00912833"/>
    <w:rsid w:val="00912CD6"/>
    <w:rsid w:val="00915DAF"/>
    <w:rsid w:val="00917F13"/>
    <w:rsid w:val="00920335"/>
    <w:rsid w:val="00922FC1"/>
    <w:rsid w:val="0092449C"/>
    <w:rsid w:val="00924CF7"/>
    <w:rsid w:val="00925A22"/>
    <w:rsid w:val="009278D6"/>
    <w:rsid w:val="00927CA5"/>
    <w:rsid w:val="009343DD"/>
    <w:rsid w:val="00936BC1"/>
    <w:rsid w:val="00937A4D"/>
    <w:rsid w:val="0094130E"/>
    <w:rsid w:val="00941C50"/>
    <w:rsid w:val="00942733"/>
    <w:rsid w:val="00943230"/>
    <w:rsid w:val="00944747"/>
    <w:rsid w:val="00945B8E"/>
    <w:rsid w:val="00945D6D"/>
    <w:rsid w:val="0094695A"/>
    <w:rsid w:val="00947A15"/>
    <w:rsid w:val="00950D8E"/>
    <w:rsid w:val="0095157B"/>
    <w:rsid w:val="00952B59"/>
    <w:rsid w:val="0095558E"/>
    <w:rsid w:val="00955FFE"/>
    <w:rsid w:val="00961180"/>
    <w:rsid w:val="0096126B"/>
    <w:rsid w:val="00961958"/>
    <w:rsid w:val="00961EF3"/>
    <w:rsid w:val="009620E8"/>
    <w:rsid w:val="0096372A"/>
    <w:rsid w:val="00964261"/>
    <w:rsid w:val="009707E0"/>
    <w:rsid w:val="009707F5"/>
    <w:rsid w:val="009726AC"/>
    <w:rsid w:val="00973074"/>
    <w:rsid w:val="009743D0"/>
    <w:rsid w:val="009749F6"/>
    <w:rsid w:val="00976BC9"/>
    <w:rsid w:val="00976FFC"/>
    <w:rsid w:val="0097795E"/>
    <w:rsid w:val="00977D6F"/>
    <w:rsid w:val="00977FC4"/>
    <w:rsid w:val="00980853"/>
    <w:rsid w:val="00980F38"/>
    <w:rsid w:val="009819FE"/>
    <w:rsid w:val="0098212B"/>
    <w:rsid w:val="00987AF1"/>
    <w:rsid w:val="00991393"/>
    <w:rsid w:val="009913B3"/>
    <w:rsid w:val="00991591"/>
    <w:rsid w:val="009931B3"/>
    <w:rsid w:val="00995959"/>
    <w:rsid w:val="00996352"/>
    <w:rsid w:val="00997418"/>
    <w:rsid w:val="009A02DF"/>
    <w:rsid w:val="009A2831"/>
    <w:rsid w:val="009A69DF"/>
    <w:rsid w:val="009A6C59"/>
    <w:rsid w:val="009B1BA4"/>
    <w:rsid w:val="009B2AAA"/>
    <w:rsid w:val="009B6443"/>
    <w:rsid w:val="009C32C2"/>
    <w:rsid w:val="009C515E"/>
    <w:rsid w:val="009C606D"/>
    <w:rsid w:val="009C718A"/>
    <w:rsid w:val="009D0710"/>
    <w:rsid w:val="009D628D"/>
    <w:rsid w:val="009E061C"/>
    <w:rsid w:val="009E34C9"/>
    <w:rsid w:val="009E5F5D"/>
    <w:rsid w:val="009E6CB0"/>
    <w:rsid w:val="009F38B5"/>
    <w:rsid w:val="009F46CB"/>
    <w:rsid w:val="009F5033"/>
    <w:rsid w:val="00A02A9F"/>
    <w:rsid w:val="00A04B9C"/>
    <w:rsid w:val="00A05093"/>
    <w:rsid w:val="00A11908"/>
    <w:rsid w:val="00A151E1"/>
    <w:rsid w:val="00A15B82"/>
    <w:rsid w:val="00A15F1C"/>
    <w:rsid w:val="00A167F3"/>
    <w:rsid w:val="00A200E9"/>
    <w:rsid w:val="00A20EF4"/>
    <w:rsid w:val="00A21465"/>
    <w:rsid w:val="00A21F22"/>
    <w:rsid w:val="00A22862"/>
    <w:rsid w:val="00A232D3"/>
    <w:rsid w:val="00A23A85"/>
    <w:rsid w:val="00A23B15"/>
    <w:rsid w:val="00A24C21"/>
    <w:rsid w:val="00A31E8C"/>
    <w:rsid w:val="00A33A53"/>
    <w:rsid w:val="00A349C7"/>
    <w:rsid w:val="00A35AA9"/>
    <w:rsid w:val="00A367FE"/>
    <w:rsid w:val="00A37796"/>
    <w:rsid w:val="00A404DD"/>
    <w:rsid w:val="00A40E5D"/>
    <w:rsid w:val="00A40F8F"/>
    <w:rsid w:val="00A421E7"/>
    <w:rsid w:val="00A43167"/>
    <w:rsid w:val="00A43FAE"/>
    <w:rsid w:val="00A47790"/>
    <w:rsid w:val="00A504A2"/>
    <w:rsid w:val="00A507DF"/>
    <w:rsid w:val="00A50F69"/>
    <w:rsid w:val="00A510D8"/>
    <w:rsid w:val="00A53745"/>
    <w:rsid w:val="00A54F94"/>
    <w:rsid w:val="00A5500C"/>
    <w:rsid w:val="00A554FD"/>
    <w:rsid w:val="00A56C2D"/>
    <w:rsid w:val="00A577BA"/>
    <w:rsid w:val="00A60B94"/>
    <w:rsid w:val="00A6353D"/>
    <w:rsid w:val="00A63E35"/>
    <w:rsid w:val="00A6755F"/>
    <w:rsid w:val="00A764BD"/>
    <w:rsid w:val="00A76882"/>
    <w:rsid w:val="00A8130C"/>
    <w:rsid w:val="00A82B6D"/>
    <w:rsid w:val="00A83E67"/>
    <w:rsid w:val="00A867E3"/>
    <w:rsid w:val="00A86B7E"/>
    <w:rsid w:val="00A8772D"/>
    <w:rsid w:val="00A87DD4"/>
    <w:rsid w:val="00A90B2D"/>
    <w:rsid w:val="00A91A4A"/>
    <w:rsid w:val="00A93B67"/>
    <w:rsid w:val="00A9787F"/>
    <w:rsid w:val="00AA2DC9"/>
    <w:rsid w:val="00AA51CC"/>
    <w:rsid w:val="00AA5605"/>
    <w:rsid w:val="00AA5DE5"/>
    <w:rsid w:val="00AB0406"/>
    <w:rsid w:val="00AB0983"/>
    <w:rsid w:val="00AB2D23"/>
    <w:rsid w:val="00AB2FE3"/>
    <w:rsid w:val="00AB5092"/>
    <w:rsid w:val="00AB6CEA"/>
    <w:rsid w:val="00AB7FDD"/>
    <w:rsid w:val="00AC011D"/>
    <w:rsid w:val="00AC361D"/>
    <w:rsid w:val="00AC535A"/>
    <w:rsid w:val="00AC588C"/>
    <w:rsid w:val="00AC596B"/>
    <w:rsid w:val="00AD10D2"/>
    <w:rsid w:val="00AD1A78"/>
    <w:rsid w:val="00AD3560"/>
    <w:rsid w:val="00AD3F5A"/>
    <w:rsid w:val="00AD5D79"/>
    <w:rsid w:val="00AD6B10"/>
    <w:rsid w:val="00AD7652"/>
    <w:rsid w:val="00AE023C"/>
    <w:rsid w:val="00AE399A"/>
    <w:rsid w:val="00AE457C"/>
    <w:rsid w:val="00AE497C"/>
    <w:rsid w:val="00AE5B23"/>
    <w:rsid w:val="00AE5D76"/>
    <w:rsid w:val="00AF04BF"/>
    <w:rsid w:val="00AF35AD"/>
    <w:rsid w:val="00AF3CB3"/>
    <w:rsid w:val="00AF54F5"/>
    <w:rsid w:val="00B012DD"/>
    <w:rsid w:val="00B03297"/>
    <w:rsid w:val="00B04088"/>
    <w:rsid w:val="00B052DC"/>
    <w:rsid w:val="00B1356D"/>
    <w:rsid w:val="00B15D83"/>
    <w:rsid w:val="00B208DC"/>
    <w:rsid w:val="00B20FF7"/>
    <w:rsid w:val="00B23020"/>
    <w:rsid w:val="00B25D7A"/>
    <w:rsid w:val="00B26F17"/>
    <w:rsid w:val="00B2744B"/>
    <w:rsid w:val="00B308C2"/>
    <w:rsid w:val="00B31ADC"/>
    <w:rsid w:val="00B344B3"/>
    <w:rsid w:val="00B34B49"/>
    <w:rsid w:val="00B3662B"/>
    <w:rsid w:val="00B413D8"/>
    <w:rsid w:val="00B41AFC"/>
    <w:rsid w:val="00B42306"/>
    <w:rsid w:val="00B431E4"/>
    <w:rsid w:val="00B4365C"/>
    <w:rsid w:val="00B44171"/>
    <w:rsid w:val="00B53CA5"/>
    <w:rsid w:val="00B54464"/>
    <w:rsid w:val="00B606AF"/>
    <w:rsid w:val="00B62E76"/>
    <w:rsid w:val="00B659CE"/>
    <w:rsid w:val="00B66054"/>
    <w:rsid w:val="00B66357"/>
    <w:rsid w:val="00B668A9"/>
    <w:rsid w:val="00B700D7"/>
    <w:rsid w:val="00B72397"/>
    <w:rsid w:val="00B7335D"/>
    <w:rsid w:val="00B76AC6"/>
    <w:rsid w:val="00B7727E"/>
    <w:rsid w:val="00B82F90"/>
    <w:rsid w:val="00B85253"/>
    <w:rsid w:val="00B86DB4"/>
    <w:rsid w:val="00B8734D"/>
    <w:rsid w:val="00B927DB"/>
    <w:rsid w:val="00B93D15"/>
    <w:rsid w:val="00B97DD1"/>
    <w:rsid w:val="00BA0639"/>
    <w:rsid w:val="00BA4919"/>
    <w:rsid w:val="00BA4E07"/>
    <w:rsid w:val="00BA62DD"/>
    <w:rsid w:val="00BB223D"/>
    <w:rsid w:val="00BB2BB5"/>
    <w:rsid w:val="00BB3490"/>
    <w:rsid w:val="00BB4066"/>
    <w:rsid w:val="00BB46F9"/>
    <w:rsid w:val="00BB5FE2"/>
    <w:rsid w:val="00BB6DFB"/>
    <w:rsid w:val="00BC093A"/>
    <w:rsid w:val="00BC0F72"/>
    <w:rsid w:val="00BC3C2B"/>
    <w:rsid w:val="00BC4414"/>
    <w:rsid w:val="00BC5294"/>
    <w:rsid w:val="00BC5C5F"/>
    <w:rsid w:val="00BC68B7"/>
    <w:rsid w:val="00BC6F06"/>
    <w:rsid w:val="00BC7901"/>
    <w:rsid w:val="00BD03CB"/>
    <w:rsid w:val="00BD1FE9"/>
    <w:rsid w:val="00BD200F"/>
    <w:rsid w:val="00BD6083"/>
    <w:rsid w:val="00BD689A"/>
    <w:rsid w:val="00BE0129"/>
    <w:rsid w:val="00BE2A5D"/>
    <w:rsid w:val="00BE32B9"/>
    <w:rsid w:val="00BE60DB"/>
    <w:rsid w:val="00BE61DA"/>
    <w:rsid w:val="00BF08F1"/>
    <w:rsid w:val="00BF15EE"/>
    <w:rsid w:val="00BF1ACF"/>
    <w:rsid w:val="00BF5035"/>
    <w:rsid w:val="00BF5605"/>
    <w:rsid w:val="00C04A5D"/>
    <w:rsid w:val="00C04B80"/>
    <w:rsid w:val="00C051C1"/>
    <w:rsid w:val="00C05399"/>
    <w:rsid w:val="00C057B0"/>
    <w:rsid w:val="00C064E3"/>
    <w:rsid w:val="00C11748"/>
    <w:rsid w:val="00C119B7"/>
    <w:rsid w:val="00C14976"/>
    <w:rsid w:val="00C14BB6"/>
    <w:rsid w:val="00C156F5"/>
    <w:rsid w:val="00C1612A"/>
    <w:rsid w:val="00C21A73"/>
    <w:rsid w:val="00C22548"/>
    <w:rsid w:val="00C23344"/>
    <w:rsid w:val="00C2500B"/>
    <w:rsid w:val="00C25078"/>
    <w:rsid w:val="00C25AD9"/>
    <w:rsid w:val="00C26002"/>
    <w:rsid w:val="00C27B79"/>
    <w:rsid w:val="00C27F08"/>
    <w:rsid w:val="00C27FA0"/>
    <w:rsid w:val="00C3017E"/>
    <w:rsid w:val="00C30D9D"/>
    <w:rsid w:val="00C31D98"/>
    <w:rsid w:val="00C33393"/>
    <w:rsid w:val="00C34357"/>
    <w:rsid w:val="00C4155B"/>
    <w:rsid w:val="00C42FDF"/>
    <w:rsid w:val="00C46228"/>
    <w:rsid w:val="00C4779B"/>
    <w:rsid w:val="00C53CA0"/>
    <w:rsid w:val="00C5494C"/>
    <w:rsid w:val="00C6014E"/>
    <w:rsid w:val="00C613BA"/>
    <w:rsid w:val="00C65495"/>
    <w:rsid w:val="00C65FA5"/>
    <w:rsid w:val="00C70041"/>
    <w:rsid w:val="00C71283"/>
    <w:rsid w:val="00C743B2"/>
    <w:rsid w:val="00C756B0"/>
    <w:rsid w:val="00C77345"/>
    <w:rsid w:val="00C824C2"/>
    <w:rsid w:val="00C84E6A"/>
    <w:rsid w:val="00C86447"/>
    <w:rsid w:val="00C874DF"/>
    <w:rsid w:val="00C87C5B"/>
    <w:rsid w:val="00C90706"/>
    <w:rsid w:val="00C92904"/>
    <w:rsid w:val="00C965FC"/>
    <w:rsid w:val="00C96D60"/>
    <w:rsid w:val="00C97FAC"/>
    <w:rsid w:val="00CA0752"/>
    <w:rsid w:val="00CA3D96"/>
    <w:rsid w:val="00CA625F"/>
    <w:rsid w:val="00CA6CC9"/>
    <w:rsid w:val="00CA7AA0"/>
    <w:rsid w:val="00CB0B21"/>
    <w:rsid w:val="00CB1880"/>
    <w:rsid w:val="00CB49AC"/>
    <w:rsid w:val="00CB517E"/>
    <w:rsid w:val="00CB60F6"/>
    <w:rsid w:val="00CC0282"/>
    <w:rsid w:val="00CC1ECE"/>
    <w:rsid w:val="00CC1FC3"/>
    <w:rsid w:val="00CC3A6E"/>
    <w:rsid w:val="00CC4610"/>
    <w:rsid w:val="00CC4862"/>
    <w:rsid w:val="00CC7362"/>
    <w:rsid w:val="00CC7B3E"/>
    <w:rsid w:val="00CC7D3C"/>
    <w:rsid w:val="00CD1B4E"/>
    <w:rsid w:val="00CD401E"/>
    <w:rsid w:val="00CD41AC"/>
    <w:rsid w:val="00CD77FA"/>
    <w:rsid w:val="00CE0398"/>
    <w:rsid w:val="00CE11A5"/>
    <w:rsid w:val="00CE360F"/>
    <w:rsid w:val="00CE3BC3"/>
    <w:rsid w:val="00CE42EE"/>
    <w:rsid w:val="00CE49E6"/>
    <w:rsid w:val="00CE5A84"/>
    <w:rsid w:val="00CE6992"/>
    <w:rsid w:val="00CE732D"/>
    <w:rsid w:val="00CE7806"/>
    <w:rsid w:val="00CF0DB9"/>
    <w:rsid w:val="00CF349F"/>
    <w:rsid w:val="00CF3586"/>
    <w:rsid w:val="00CF3A9E"/>
    <w:rsid w:val="00CF6030"/>
    <w:rsid w:val="00D0217F"/>
    <w:rsid w:val="00D05F52"/>
    <w:rsid w:val="00D06A00"/>
    <w:rsid w:val="00D07FC7"/>
    <w:rsid w:val="00D10C9E"/>
    <w:rsid w:val="00D111DA"/>
    <w:rsid w:val="00D12B1E"/>
    <w:rsid w:val="00D144C5"/>
    <w:rsid w:val="00D146F5"/>
    <w:rsid w:val="00D14836"/>
    <w:rsid w:val="00D15E6F"/>
    <w:rsid w:val="00D163AA"/>
    <w:rsid w:val="00D206B6"/>
    <w:rsid w:val="00D2087E"/>
    <w:rsid w:val="00D23CF8"/>
    <w:rsid w:val="00D325B7"/>
    <w:rsid w:val="00D32D25"/>
    <w:rsid w:val="00D330AF"/>
    <w:rsid w:val="00D34477"/>
    <w:rsid w:val="00D35C03"/>
    <w:rsid w:val="00D4024F"/>
    <w:rsid w:val="00D40A26"/>
    <w:rsid w:val="00D42DCF"/>
    <w:rsid w:val="00D43C3C"/>
    <w:rsid w:val="00D4564D"/>
    <w:rsid w:val="00D5264E"/>
    <w:rsid w:val="00D55AB4"/>
    <w:rsid w:val="00D578F4"/>
    <w:rsid w:val="00D60BF6"/>
    <w:rsid w:val="00D6107E"/>
    <w:rsid w:val="00D611FF"/>
    <w:rsid w:val="00D61687"/>
    <w:rsid w:val="00D61A89"/>
    <w:rsid w:val="00D624A1"/>
    <w:rsid w:val="00D62EDC"/>
    <w:rsid w:val="00D6728F"/>
    <w:rsid w:val="00D70980"/>
    <w:rsid w:val="00D71022"/>
    <w:rsid w:val="00D73955"/>
    <w:rsid w:val="00D73EC0"/>
    <w:rsid w:val="00D84205"/>
    <w:rsid w:val="00D85502"/>
    <w:rsid w:val="00D85D2D"/>
    <w:rsid w:val="00D9239D"/>
    <w:rsid w:val="00D939EB"/>
    <w:rsid w:val="00D9527B"/>
    <w:rsid w:val="00DA373A"/>
    <w:rsid w:val="00DA6497"/>
    <w:rsid w:val="00DB017A"/>
    <w:rsid w:val="00DB05C7"/>
    <w:rsid w:val="00DB3A95"/>
    <w:rsid w:val="00DB47EA"/>
    <w:rsid w:val="00DB4D3A"/>
    <w:rsid w:val="00DB6952"/>
    <w:rsid w:val="00DC34CE"/>
    <w:rsid w:val="00DC380A"/>
    <w:rsid w:val="00DC4606"/>
    <w:rsid w:val="00DC5F17"/>
    <w:rsid w:val="00DC6802"/>
    <w:rsid w:val="00DC7605"/>
    <w:rsid w:val="00DD1274"/>
    <w:rsid w:val="00DD3B95"/>
    <w:rsid w:val="00DD4751"/>
    <w:rsid w:val="00DD50EC"/>
    <w:rsid w:val="00DD5797"/>
    <w:rsid w:val="00DD699B"/>
    <w:rsid w:val="00DE050C"/>
    <w:rsid w:val="00DE0519"/>
    <w:rsid w:val="00DE2A48"/>
    <w:rsid w:val="00DE2FDB"/>
    <w:rsid w:val="00DE40DB"/>
    <w:rsid w:val="00DE415B"/>
    <w:rsid w:val="00DE4B9B"/>
    <w:rsid w:val="00DE55C1"/>
    <w:rsid w:val="00DE627F"/>
    <w:rsid w:val="00DE7F96"/>
    <w:rsid w:val="00DF2CB2"/>
    <w:rsid w:val="00DF36CC"/>
    <w:rsid w:val="00DF48AD"/>
    <w:rsid w:val="00DF5B3E"/>
    <w:rsid w:val="00DF72EC"/>
    <w:rsid w:val="00E0145D"/>
    <w:rsid w:val="00E01947"/>
    <w:rsid w:val="00E026A7"/>
    <w:rsid w:val="00E049B2"/>
    <w:rsid w:val="00E06279"/>
    <w:rsid w:val="00E06D2A"/>
    <w:rsid w:val="00E06DBF"/>
    <w:rsid w:val="00E103C4"/>
    <w:rsid w:val="00E10894"/>
    <w:rsid w:val="00E157BD"/>
    <w:rsid w:val="00E229B2"/>
    <w:rsid w:val="00E267FF"/>
    <w:rsid w:val="00E26C73"/>
    <w:rsid w:val="00E26E8C"/>
    <w:rsid w:val="00E2746C"/>
    <w:rsid w:val="00E313D6"/>
    <w:rsid w:val="00E315B7"/>
    <w:rsid w:val="00E31CC2"/>
    <w:rsid w:val="00E348D5"/>
    <w:rsid w:val="00E353A6"/>
    <w:rsid w:val="00E35DC9"/>
    <w:rsid w:val="00E36B70"/>
    <w:rsid w:val="00E370E6"/>
    <w:rsid w:val="00E375A7"/>
    <w:rsid w:val="00E41557"/>
    <w:rsid w:val="00E42329"/>
    <w:rsid w:val="00E425F5"/>
    <w:rsid w:val="00E4354C"/>
    <w:rsid w:val="00E43F4A"/>
    <w:rsid w:val="00E4414B"/>
    <w:rsid w:val="00E446B0"/>
    <w:rsid w:val="00E453DC"/>
    <w:rsid w:val="00E4757F"/>
    <w:rsid w:val="00E51760"/>
    <w:rsid w:val="00E52DFF"/>
    <w:rsid w:val="00E54D07"/>
    <w:rsid w:val="00E5628B"/>
    <w:rsid w:val="00E56533"/>
    <w:rsid w:val="00E6064C"/>
    <w:rsid w:val="00E610AD"/>
    <w:rsid w:val="00E635BB"/>
    <w:rsid w:val="00E64E4A"/>
    <w:rsid w:val="00E65BD6"/>
    <w:rsid w:val="00E666BB"/>
    <w:rsid w:val="00E667AE"/>
    <w:rsid w:val="00E70478"/>
    <w:rsid w:val="00E71161"/>
    <w:rsid w:val="00E71FDA"/>
    <w:rsid w:val="00E7323F"/>
    <w:rsid w:val="00E7350D"/>
    <w:rsid w:val="00E737DE"/>
    <w:rsid w:val="00E75675"/>
    <w:rsid w:val="00E75EB2"/>
    <w:rsid w:val="00E8174E"/>
    <w:rsid w:val="00E83002"/>
    <w:rsid w:val="00E87AD9"/>
    <w:rsid w:val="00E90BAE"/>
    <w:rsid w:val="00E9140B"/>
    <w:rsid w:val="00E918EB"/>
    <w:rsid w:val="00E9416B"/>
    <w:rsid w:val="00E964F4"/>
    <w:rsid w:val="00EA4C5F"/>
    <w:rsid w:val="00EA68E4"/>
    <w:rsid w:val="00EB1704"/>
    <w:rsid w:val="00EB29BB"/>
    <w:rsid w:val="00EB2B5B"/>
    <w:rsid w:val="00EB458D"/>
    <w:rsid w:val="00EB4EB9"/>
    <w:rsid w:val="00EB69CA"/>
    <w:rsid w:val="00EC1626"/>
    <w:rsid w:val="00EC16E0"/>
    <w:rsid w:val="00EC1BE5"/>
    <w:rsid w:val="00EC23D9"/>
    <w:rsid w:val="00EC3970"/>
    <w:rsid w:val="00EC78BD"/>
    <w:rsid w:val="00EC7A32"/>
    <w:rsid w:val="00ED2E19"/>
    <w:rsid w:val="00ED3199"/>
    <w:rsid w:val="00ED35E3"/>
    <w:rsid w:val="00ED5A0D"/>
    <w:rsid w:val="00ED5F44"/>
    <w:rsid w:val="00EE09DA"/>
    <w:rsid w:val="00EE0B47"/>
    <w:rsid w:val="00EE3161"/>
    <w:rsid w:val="00EF1030"/>
    <w:rsid w:val="00EF1C24"/>
    <w:rsid w:val="00EF37C0"/>
    <w:rsid w:val="00EF4640"/>
    <w:rsid w:val="00EF73DE"/>
    <w:rsid w:val="00F054A2"/>
    <w:rsid w:val="00F07EB7"/>
    <w:rsid w:val="00F10414"/>
    <w:rsid w:val="00F10E2D"/>
    <w:rsid w:val="00F121B7"/>
    <w:rsid w:val="00F128B6"/>
    <w:rsid w:val="00F12F8E"/>
    <w:rsid w:val="00F14A84"/>
    <w:rsid w:val="00F14EA8"/>
    <w:rsid w:val="00F156BB"/>
    <w:rsid w:val="00F15A22"/>
    <w:rsid w:val="00F17BDC"/>
    <w:rsid w:val="00F204F1"/>
    <w:rsid w:val="00F21762"/>
    <w:rsid w:val="00F2239E"/>
    <w:rsid w:val="00F22DA3"/>
    <w:rsid w:val="00F23347"/>
    <w:rsid w:val="00F23E0C"/>
    <w:rsid w:val="00F23FF6"/>
    <w:rsid w:val="00F24635"/>
    <w:rsid w:val="00F25544"/>
    <w:rsid w:val="00F258E5"/>
    <w:rsid w:val="00F264D7"/>
    <w:rsid w:val="00F2792C"/>
    <w:rsid w:val="00F32CF4"/>
    <w:rsid w:val="00F3322B"/>
    <w:rsid w:val="00F33AA7"/>
    <w:rsid w:val="00F36662"/>
    <w:rsid w:val="00F37794"/>
    <w:rsid w:val="00F37CD0"/>
    <w:rsid w:val="00F401A8"/>
    <w:rsid w:val="00F42F14"/>
    <w:rsid w:val="00F45C8D"/>
    <w:rsid w:val="00F5052D"/>
    <w:rsid w:val="00F53DBD"/>
    <w:rsid w:val="00F54192"/>
    <w:rsid w:val="00F5429C"/>
    <w:rsid w:val="00F56C07"/>
    <w:rsid w:val="00F62126"/>
    <w:rsid w:val="00F63C35"/>
    <w:rsid w:val="00F64A48"/>
    <w:rsid w:val="00F6570C"/>
    <w:rsid w:val="00F663B7"/>
    <w:rsid w:val="00F67983"/>
    <w:rsid w:val="00F708F2"/>
    <w:rsid w:val="00F70B54"/>
    <w:rsid w:val="00F72838"/>
    <w:rsid w:val="00F7295C"/>
    <w:rsid w:val="00F75B8F"/>
    <w:rsid w:val="00F76541"/>
    <w:rsid w:val="00F81CD6"/>
    <w:rsid w:val="00F82671"/>
    <w:rsid w:val="00F82A68"/>
    <w:rsid w:val="00F84EE8"/>
    <w:rsid w:val="00F86A9B"/>
    <w:rsid w:val="00F87053"/>
    <w:rsid w:val="00F87502"/>
    <w:rsid w:val="00F90146"/>
    <w:rsid w:val="00F909EC"/>
    <w:rsid w:val="00F91900"/>
    <w:rsid w:val="00F95301"/>
    <w:rsid w:val="00FA1C1B"/>
    <w:rsid w:val="00FA2237"/>
    <w:rsid w:val="00FA3535"/>
    <w:rsid w:val="00FA35AB"/>
    <w:rsid w:val="00FA5820"/>
    <w:rsid w:val="00FB0FA3"/>
    <w:rsid w:val="00FB1D05"/>
    <w:rsid w:val="00FB1F0B"/>
    <w:rsid w:val="00FB37D6"/>
    <w:rsid w:val="00FB4FD4"/>
    <w:rsid w:val="00FB703D"/>
    <w:rsid w:val="00FB74E1"/>
    <w:rsid w:val="00FC00FC"/>
    <w:rsid w:val="00FC17CC"/>
    <w:rsid w:val="00FC1820"/>
    <w:rsid w:val="00FC2225"/>
    <w:rsid w:val="00FC2590"/>
    <w:rsid w:val="00FC3AE6"/>
    <w:rsid w:val="00FC7569"/>
    <w:rsid w:val="00FD1098"/>
    <w:rsid w:val="00FD1D4B"/>
    <w:rsid w:val="00FD54B3"/>
    <w:rsid w:val="00FD6E7F"/>
    <w:rsid w:val="00FD7B20"/>
    <w:rsid w:val="00FE05F1"/>
    <w:rsid w:val="00FE17CF"/>
    <w:rsid w:val="00FE2327"/>
    <w:rsid w:val="00FE3096"/>
    <w:rsid w:val="00FE410F"/>
    <w:rsid w:val="00FF37F4"/>
    <w:rsid w:val="00FF3B6C"/>
    <w:rsid w:val="00FF4B0B"/>
    <w:rsid w:val="00FF513C"/>
    <w:rsid w:val="00FF6301"/>
    <w:rsid w:val="00FF63BA"/>
    <w:rsid w:val="00FF6FA5"/>
    <w:rsid w:val="00FF7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345DC"/>
  <w15:docId w15:val="{BFF11A1C-20B9-429F-A6C3-4BBD900E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5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2E76"/>
    <w:pPr>
      <w:ind w:left="720"/>
      <w:contextualSpacing/>
    </w:pPr>
  </w:style>
  <w:style w:type="character" w:styleId="CommentReference">
    <w:name w:val="annotation reference"/>
    <w:basedOn w:val="DefaultParagraphFont"/>
    <w:uiPriority w:val="99"/>
    <w:semiHidden/>
    <w:unhideWhenUsed/>
    <w:rsid w:val="00D05F52"/>
    <w:rPr>
      <w:sz w:val="16"/>
      <w:szCs w:val="16"/>
    </w:rPr>
  </w:style>
  <w:style w:type="paragraph" w:styleId="CommentText">
    <w:name w:val="annotation text"/>
    <w:basedOn w:val="Normal"/>
    <w:link w:val="CommentTextChar"/>
    <w:uiPriority w:val="99"/>
    <w:unhideWhenUsed/>
    <w:rsid w:val="00D05F52"/>
    <w:pPr>
      <w:spacing w:line="240" w:lineRule="auto"/>
    </w:pPr>
    <w:rPr>
      <w:sz w:val="20"/>
      <w:szCs w:val="20"/>
    </w:rPr>
  </w:style>
  <w:style w:type="character" w:customStyle="1" w:styleId="CommentTextChar">
    <w:name w:val="Comment Text Char"/>
    <w:basedOn w:val="DefaultParagraphFont"/>
    <w:link w:val="CommentText"/>
    <w:uiPriority w:val="99"/>
    <w:rsid w:val="00D05F52"/>
    <w:rPr>
      <w:sz w:val="20"/>
      <w:szCs w:val="20"/>
    </w:rPr>
  </w:style>
  <w:style w:type="paragraph" w:styleId="CommentSubject">
    <w:name w:val="annotation subject"/>
    <w:basedOn w:val="CommentText"/>
    <w:next w:val="CommentText"/>
    <w:link w:val="CommentSubjectChar"/>
    <w:uiPriority w:val="99"/>
    <w:semiHidden/>
    <w:unhideWhenUsed/>
    <w:rsid w:val="00D05F52"/>
    <w:rPr>
      <w:b/>
      <w:bCs/>
    </w:rPr>
  </w:style>
  <w:style w:type="character" w:customStyle="1" w:styleId="CommentSubjectChar">
    <w:name w:val="Comment Subject Char"/>
    <w:basedOn w:val="CommentTextChar"/>
    <w:link w:val="CommentSubject"/>
    <w:uiPriority w:val="99"/>
    <w:semiHidden/>
    <w:rsid w:val="00D05F52"/>
    <w:rPr>
      <w:b/>
      <w:bCs/>
      <w:sz w:val="20"/>
      <w:szCs w:val="20"/>
    </w:rPr>
  </w:style>
  <w:style w:type="paragraph" w:styleId="BalloonText">
    <w:name w:val="Balloon Text"/>
    <w:basedOn w:val="Normal"/>
    <w:link w:val="BalloonTextChar"/>
    <w:uiPriority w:val="99"/>
    <w:semiHidden/>
    <w:unhideWhenUsed/>
    <w:rsid w:val="00D05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F52"/>
    <w:rPr>
      <w:rFonts w:ascii="Tahoma" w:hAnsi="Tahoma" w:cs="Tahoma"/>
      <w:sz w:val="16"/>
      <w:szCs w:val="16"/>
    </w:rPr>
  </w:style>
  <w:style w:type="paragraph" w:customStyle="1" w:styleId="CharCharCharCharChar">
    <w:name w:val="Char Char Char Char Char"/>
    <w:basedOn w:val="Normal"/>
    <w:next w:val="Normal"/>
    <w:rsid w:val="00091A1A"/>
    <w:pPr>
      <w:widowControl w:val="0"/>
      <w:adjustRightInd w:val="0"/>
      <w:spacing w:after="120" w:line="240" w:lineRule="exact"/>
      <w:jc w:val="both"/>
      <w:textAlignment w:val="baseline"/>
    </w:pPr>
    <w:rPr>
      <w:rFonts w:ascii="Verdana" w:eastAsia="Times New Roman" w:hAnsi="Verdana" w:cs="Times New Roman"/>
      <w:sz w:val="20"/>
      <w:szCs w:val="20"/>
      <w:lang w:val="en-US"/>
    </w:rPr>
  </w:style>
  <w:style w:type="paragraph" w:customStyle="1" w:styleId="Default">
    <w:name w:val="Default"/>
    <w:rsid w:val="00F264D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C25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590"/>
  </w:style>
  <w:style w:type="paragraph" w:styleId="Footer">
    <w:name w:val="footer"/>
    <w:basedOn w:val="Normal"/>
    <w:link w:val="FooterChar"/>
    <w:uiPriority w:val="99"/>
    <w:unhideWhenUsed/>
    <w:rsid w:val="00FC25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590"/>
  </w:style>
  <w:style w:type="character" w:styleId="Hyperlink">
    <w:name w:val="Hyperlink"/>
    <w:basedOn w:val="DefaultParagraphFont"/>
    <w:uiPriority w:val="99"/>
    <w:semiHidden/>
    <w:unhideWhenUsed/>
    <w:rsid w:val="00AD10D2"/>
    <w:rPr>
      <w:color w:val="0000FF"/>
      <w:u w:val="single"/>
    </w:rPr>
  </w:style>
  <w:style w:type="character" w:customStyle="1" w:styleId="DefaultFontHxMailStyle">
    <w:name w:val="Default Font HxMail Style"/>
    <w:basedOn w:val="DefaultParagraphFont"/>
    <w:rsid w:val="004328FA"/>
    <w:rPr>
      <w:rFonts w:ascii="Calibri" w:hAnsi="Calibri" w:cs="Calibri"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27931">
      <w:bodyDiv w:val="1"/>
      <w:marLeft w:val="0"/>
      <w:marRight w:val="0"/>
      <w:marTop w:val="0"/>
      <w:marBottom w:val="0"/>
      <w:divBdr>
        <w:top w:val="none" w:sz="0" w:space="0" w:color="auto"/>
        <w:left w:val="none" w:sz="0" w:space="0" w:color="auto"/>
        <w:bottom w:val="none" w:sz="0" w:space="0" w:color="auto"/>
        <w:right w:val="none" w:sz="0" w:space="0" w:color="auto"/>
      </w:divBdr>
    </w:div>
    <w:div w:id="1614902025">
      <w:bodyDiv w:val="1"/>
      <w:marLeft w:val="0"/>
      <w:marRight w:val="0"/>
      <w:marTop w:val="0"/>
      <w:marBottom w:val="0"/>
      <w:divBdr>
        <w:top w:val="none" w:sz="0" w:space="0" w:color="auto"/>
        <w:left w:val="none" w:sz="0" w:space="0" w:color="auto"/>
        <w:bottom w:val="none" w:sz="0" w:space="0" w:color="auto"/>
        <w:right w:val="none" w:sz="0" w:space="0" w:color="auto"/>
      </w:divBdr>
    </w:div>
    <w:div w:id="208961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3D26CDA0019114FAA8826B1C82F7478" ma:contentTypeVersion="5" ma:contentTypeDescription="Create a new document." ma:contentTypeScope="" ma:versionID="295b7b8aa9e5204729189ce87e634abb">
  <xsd:schema xmlns:xsd="http://www.w3.org/2001/XMLSchema" xmlns:xs="http://www.w3.org/2001/XMLSchema" xmlns:p="http://schemas.microsoft.com/office/2006/metadata/properties" xmlns:ns2="3c73da1c-639d-4a39-8c6c-e83c583b646a" xmlns:ns3="3a2b7372-af11-43fb-942a-299cfd3584a5" targetNamespace="http://schemas.microsoft.com/office/2006/metadata/properties" ma:root="true" ma:fieldsID="9a2aaf0d0fbe1219eb55f7ba44c5e7be" ns2:_="" ns3:_="">
    <xsd:import namespace="3c73da1c-639d-4a39-8c6c-e83c583b646a"/>
    <xsd:import namespace="3a2b7372-af11-43fb-942a-299cfd3584a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3da1c-639d-4a39-8c6c-e83c583b64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2b7372-af11-43fb-942a-299cfd3584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AE5FFD-50A2-4725-950F-B240CBBEEE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1F498C-E6B5-4602-824D-9B4977F5307A}">
  <ds:schemaRefs>
    <ds:schemaRef ds:uri="http://schemas.microsoft.com/sharepoint/v3/contenttype/forms"/>
  </ds:schemaRefs>
</ds:datastoreItem>
</file>

<file path=customXml/itemProps3.xml><?xml version="1.0" encoding="utf-8"?>
<ds:datastoreItem xmlns:ds="http://schemas.openxmlformats.org/officeDocument/2006/customXml" ds:itemID="{812C7B21-F781-43B9-B047-CC1751C166D5}">
  <ds:schemaRefs>
    <ds:schemaRef ds:uri="http://schemas.openxmlformats.org/officeDocument/2006/bibliography"/>
  </ds:schemaRefs>
</ds:datastoreItem>
</file>

<file path=customXml/itemProps4.xml><?xml version="1.0" encoding="utf-8"?>
<ds:datastoreItem xmlns:ds="http://schemas.openxmlformats.org/officeDocument/2006/customXml" ds:itemID="{6A7F4336-4C09-41DF-844E-4B9B11799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73da1c-639d-4a39-8c6c-e83c583b646a"/>
    <ds:schemaRef ds:uri="3a2b7372-af11-43fb-942a-299cfd3584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4181</Words>
  <Characters>23836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27962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Regan Joanne</dc:creator>
  <cp:keywords/>
  <dc:description/>
  <cp:lastModifiedBy>Warren, Nicola</cp:lastModifiedBy>
  <cp:revision>4</cp:revision>
  <cp:lastPrinted>2018-05-27T19:42:00Z</cp:lastPrinted>
  <dcterms:created xsi:type="dcterms:W3CDTF">2024-01-08T10:51:00Z</dcterms:created>
  <dcterms:modified xsi:type="dcterms:W3CDTF">2024-03-25T09:56:00Z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SetDate">
    <vt:lpwstr>2020-05-14T14:29:22.4447152Z</vt:lpwstr>
  </property>
  <property fmtid="{D5CDD505-2E9C-101B-9397-08002B2CF9AE}" pid="8" name="MSIP_Label_f2acd28b-79a3-4a0f-b0ff-4b75658b1549_Name">
    <vt:lpwstr>OFFICIAL</vt:lpwstr>
  </property>
  <property fmtid="{D5CDD505-2E9C-101B-9397-08002B2CF9AE}" pid="9" name="MSIP_Label_f2acd28b-79a3-4a0f-b0ff-4b75658b1549_ActionId">
    <vt:lpwstr>fb19f6ab-2861-4b50-a768-d776a5b0891e</vt:lpwstr>
  </property>
  <property fmtid="{D5CDD505-2E9C-101B-9397-08002B2CF9AE}" pid="10" name="MSIP_Label_f2acd28b-79a3-4a0f-b0ff-4b75658b1549_Extended_MSFT_Method">
    <vt:lpwstr>Automatic</vt:lpwstr>
  </property>
  <property fmtid="{D5CDD505-2E9C-101B-9397-08002B2CF9AE}" pid="11" name="Sensitivity">
    <vt:lpwstr>OFFICIAL</vt:lpwstr>
  </property>
  <property fmtid="{D5CDD505-2E9C-101B-9397-08002B2CF9AE}" pid="12" name="ContentTypeId">
    <vt:lpwstr>0x010100D3D26CDA0019114FAA8826B1C82F7478</vt:lpwstr>
  </property>
</Properties>
</file>