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0C1D" w14:textId="3FC1A2BC" w:rsidR="00D1580D" w:rsidRPr="00274FC0" w:rsidRDefault="00A345A3" w:rsidP="00D1580D">
      <w:pPr>
        <w:spacing w:after="0"/>
        <w:rPr>
          <w:rFonts w:ascii="Helvetica" w:hAnsi="Helvetica" w:cs="Gill Sans"/>
          <w:b/>
          <w:color w:val="1B1F5B"/>
          <w:sz w:val="52"/>
          <w:szCs w:val="52"/>
        </w:rPr>
      </w:pPr>
      <w:r>
        <w:rPr>
          <w:rFonts w:ascii="Helvetica" w:hAnsi="Helvetica" w:cs="Gill Sans"/>
          <w:b/>
          <w:color w:val="1B1F5B"/>
          <w:sz w:val="52"/>
          <w:szCs w:val="52"/>
        </w:rPr>
        <w:t xml:space="preserve">PCC’s </w:t>
      </w:r>
      <w:r w:rsidR="00D1580D">
        <w:rPr>
          <w:rFonts w:ascii="Helvetica" w:hAnsi="Helvetica" w:cs="Gill Sans"/>
          <w:b/>
          <w:color w:val="1B1F5B"/>
          <w:sz w:val="52"/>
          <w:szCs w:val="52"/>
        </w:rPr>
        <w:t xml:space="preserve">Commissioning Intentions </w:t>
      </w:r>
      <w:r w:rsidR="00DB574D">
        <w:rPr>
          <w:rFonts w:ascii="Helvetica" w:hAnsi="Helvetica" w:cs="Gill Sans"/>
          <w:b/>
          <w:color w:val="1B1F5B"/>
          <w:sz w:val="52"/>
          <w:szCs w:val="52"/>
        </w:rPr>
        <w:t>20</w:t>
      </w:r>
      <w:r w:rsidR="00D1580D">
        <w:rPr>
          <w:rFonts w:ascii="Helvetica" w:hAnsi="Helvetica" w:cs="Gill Sans"/>
          <w:b/>
          <w:color w:val="1B1F5B"/>
          <w:sz w:val="52"/>
          <w:szCs w:val="52"/>
        </w:rPr>
        <w:t>2</w:t>
      </w:r>
      <w:r w:rsidR="00F44E18">
        <w:rPr>
          <w:rFonts w:ascii="Helvetica" w:hAnsi="Helvetica" w:cs="Gill Sans"/>
          <w:b/>
          <w:color w:val="1B1F5B"/>
          <w:sz w:val="52"/>
          <w:szCs w:val="52"/>
        </w:rPr>
        <w:t>2</w:t>
      </w:r>
      <w:r w:rsidR="00CD7B72">
        <w:rPr>
          <w:rFonts w:ascii="Helvetica" w:hAnsi="Helvetica" w:cs="Gill Sans"/>
          <w:b/>
          <w:color w:val="1B1F5B"/>
          <w:sz w:val="52"/>
          <w:szCs w:val="52"/>
        </w:rPr>
        <w:t>/</w:t>
      </w:r>
      <w:r w:rsidR="00F44E18">
        <w:rPr>
          <w:rFonts w:ascii="Helvetica" w:hAnsi="Helvetica" w:cs="Gill Sans"/>
          <w:b/>
          <w:color w:val="1B1F5B"/>
          <w:sz w:val="52"/>
          <w:szCs w:val="52"/>
        </w:rPr>
        <w:t>23</w:t>
      </w:r>
    </w:p>
    <w:p w14:paraId="38348934" w14:textId="77777777" w:rsidR="00D1580D" w:rsidRDefault="00D1580D" w:rsidP="00D1580D">
      <w:pPr>
        <w:rPr>
          <w:rFonts w:ascii="Arial" w:hAnsi="Arial" w:cs="Arial"/>
          <w:sz w:val="24"/>
          <w:szCs w:val="24"/>
        </w:rPr>
      </w:pPr>
    </w:p>
    <w:p w14:paraId="52807378" w14:textId="77777777" w:rsidR="00D1580D" w:rsidRDefault="00D1580D" w:rsidP="00D1580D">
      <w:pPr>
        <w:pStyle w:val="Default"/>
        <w:rPr>
          <w:b/>
          <w:bCs/>
          <w:color w:val="1B1F5B"/>
        </w:rPr>
      </w:pPr>
      <w:r w:rsidRPr="00D1580D">
        <w:rPr>
          <w:b/>
          <w:bCs/>
          <w:color w:val="1B1F5B"/>
        </w:rPr>
        <w:t>Commissioning Budget</w:t>
      </w:r>
    </w:p>
    <w:p w14:paraId="24DAABCC" w14:textId="77777777" w:rsidR="00D1580D" w:rsidRPr="00D1580D" w:rsidRDefault="00D1580D" w:rsidP="00D1580D">
      <w:pPr>
        <w:pStyle w:val="Default"/>
        <w:rPr>
          <w:b/>
          <w:bCs/>
          <w:color w:val="1B1F5B"/>
        </w:rPr>
      </w:pPr>
    </w:p>
    <w:p w14:paraId="73FD657B" w14:textId="6AC41EC4" w:rsidR="00D1580D" w:rsidRDefault="008707EE" w:rsidP="00D1580D">
      <w:pPr>
        <w:rPr>
          <w:rFonts w:ascii="Arial" w:hAnsi="Arial" w:cs="Arial"/>
          <w:sz w:val="24"/>
          <w:szCs w:val="24"/>
        </w:rPr>
      </w:pPr>
      <w:r>
        <w:rPr>
          <w:rFonts w:ascii="Arial" w:hAnsi="Arial" w:cs="Arial"/>
          <w:sz w:val="24"/>
          <w:szCs w:val="24"/>
        </w:rPr>
        <w:t xml:space="preserve">In </w:t>
      </w:r>
      <w:r w:rsidR="00DB574D">
        <w:rPr>
          <w:rFonts w:ascii="Arial" w:hAnsi="Arial" w:cs="Arial"/>
          <w:sz w:val="24"/>
          <w:szCs w:val="24"/>
        </w:rPr>
        <w:t>20</w:t>
      </w:r>
      <w:r w:rsidR="00D1580D">
        <w:rPr>
          <w:rFonts w:ascii="Arial" w:hAnsi="Arial" w:cs="Arial"/>
          <w:sz w:val="24"/>
          <w:szCs w:val="24"/>
        </w:rPr>
        <w:t>2</w:t>
      </w:r>
      <w:r w:rsidR="00F44E18">
        <w:rPr>
          <w:rFonts w:ascii="Arial" w:hAnsi="Arial" w:cs="Arial"/>
          <w:sz w:val="24"/>
          <w:szCs w:val="24"/>
        </w:rPr>
        <w:t>2</w:t>
      </w:r>
      <w:r w:rsidR="00D1580D">
        <w:rPr>
          <w:rFonts w:ascii="Arial" w:hAnsi="Arial" w:cs="Arial"/>
          <w:sz w:val="24"/>
          <w:szCs w:val="24"/>
        </w:rPr>
        <w:t>/2</w:t>
      </w:r>
      <w:r w:rsidR="00F44E18">
        <w:rPr>
          <w:rFonts w:ascii="Arial" w:hAnsi="Arial" w:cs="Arial"/>
          <w:sz w:val="24"/>
          <w:szCs w:val="24"/>
        </w:rPr>
        <w:t>3</w:t>
      </w:r>
      <w:r w:rsidR="00D1580D">
        <w:rPr>
          <w:rFonts w:ascii="Arial" w:hAnsi="Arial" w:cs="Arial"/>
          <w:sz w:val="24"/>
          <w:szCs w:val="24"/>
        </w:rPr>
        <w:t xml:space="preserve"> </w:t>
      </w:r>
      <w:r>
        <w:rPr>
          <w:rFonts w:ascii="Arial" w:hAnsi="Arial" w:cs="Arial"/>
          <w:sz w:val="24"/>
          <w:szCs w:val="24"/>
        </w:rPr>
        <w:t>the PCC’s Commissioning Budget for commissioning services is</w:t>
      </w:r>
      <w:r w:rsidR="00D1580D">
        <w:rPr>
          <w:rFonts w:ascii="Arial" w:hAnsi="Arial" w:cs="Arial"/>
          <w:sz w:val="24"/>
          <w:szCs w:val="24"/>
        </w:rPr>
        <w:t xml:space="preserve"> £</w:t>
      </w:r>
      <w:r w:rsidR="00490795">
        <w:rPr>
          <w:rFonts w:ascii="Arial" w:hAnsi="Arial" w:cs="Arial"/>
          <w:sz w:val="24"/>
          <w:szCs w:val="24"/>
        </w:rPr>
        <w:t>6</w:t>
      </w:r>
      <w:r w:rsidR="00DB574D">
        <w:rPr>
          <w:rFonts w:ascii="Arial" w:hAnsi="Arial" w:cs="Arial"/>
          <w:sz w:val="24"/>
          <w:szCs w:val="24"/>
        </w:rPr>
        <w:t>.</w:t>
      </w:r>
      <w:r w:rsidR="00490795">
        <w:rPr>
          <w:rFonts w:ascii="Arial" w:hAnsi="Arial" w:cs="Arial"/>
          <w:sz w:val="24"/>
          <w:szCs w:val="24"/>
        </w:rPr>
        <w:t>9</w:t>
      </w:r>
      <w:r w:rsidR="00DB574D">
        <w:rPr>
          <w:rFonts w:ascii="Arial" w:hAnsi="Arial" w:cs="Arial"/>
          <w:sz w:val="24"/>
          <w:szCs w:val="24"/>
        </w:rPr>
        <w:t>5</w:t>
      </w:r>
      <w:r w:rsidR="00490795">
        <w:rPr>
          <w:rFonts w:ascii="Arial" w:hAnsi="Arial" w:cs="Arial"/>
          <w:sz w:val="24"/>
          <w:szCs w:val="24"/>
        </w:rPr>
        <w:t>7</w:t>
      </w:r>
      <w:r w:rsidR="003357CC">
        <w:rPr>
          <w:rFonts w:ascii="Arial" w:hAnsi="Arial" w:cs="Arial"/>
          <w:sz w:val="24"/>
          <w:szCs w:val="24"/>
        </w:rPr>
        <w:t>m</w:t>
      </w:r>
      <w:r>
        <w:rPr>
          <w:rFonts w:ascii="Arial" w:hAnsi="Arial" w:cs="Arial"/>
          <w:sz w:val="24"/>
          <w:szCs w:val="24"/>
        </w:rPr>
        <w:t>,</w:t>
      </w:r>
      <w:r w:rsidR="00D1580D">
        <w:rPr>
          <w:rFonts w:ascii="Arial" w:hAnsi="Arial" w:cs="Arial"/>
          <w:sz w:val="24"/>
          <w:szCs w:val="24"/>
        </w:rPr>
        <w:t xml:space="preserve"> this </w:t>
      </w:r>
      <w:r>
        <w:rPr>
          <w:rFonts w:ascii="Arial" w:hAnsi="Arial" w:cs="Arial"/>
          <w:sz w:val="24"/>
          <w:szCs w:val="24"/>
        </w:rPr>
        <w:t>is</w:t>
      </w:r>
      <w:r w:rsidR="00D1580D">
        <w:rPr>
          <w:rFonts w:ascii="Arial" w:hAnsi="Arial" w:cs="Arial"/>
          <w:sz w:val="24"/>
          <w:szCs w:val="24"/>
        </w:rPr>
        <w:t xml:space="preserve"> made up of the following income streams:</w:t>
      </w:r>
    </w:p>
    <w:p w14:paraId="5B2B1E9C" w14:textId="534C7ADF" w:rsidR="00D1580D" w:rsidRPr="00794757" w:rsidRDefault="00794757" w:rsidP="00794757">
      <w:pPr>
        <w:pStyle w:val="ListParagraph"/>
        <w:numPr>
          <w:ilvl w:val="0"/>
          <w:numId w:val="1"/>
        </w:numPr>
        <w:rPr>
          <w:rFonts w:ascii="Arial" w:hAnsi="Arial" w:cs="Arial"/>
          <w:sz w:val="24"/>
          <w:szCs w:val="24"/>
        </w:rPr>
      </w:pPr>
      <w:r>
        <w:rPr>
          <w:rFonts w:ascii="Arial" w:hAnsi="Arial" w:cs="Arial"/>
          <w:sz w:val="24"/>
          <w:szCs w:val="24"/>
        </w:rPr>
        <w:t xml:space="preserve">Commissioner’s </w:t>
      </w:r>
      <w:r w:rsidR="00D1580D" w:rsidRPr="00794757">
        <w:rPr>
          <w:rFonts w:ascii="Arial" w:hAnsi="Arial" w:cs="Arial"/>
          <w:sz w:val="24"/>
          <w:szCs w:val="24"/>
        </w:rPr>
        <w:t xml:space="preserve">Core </w:t>
      </w:r>
      <w:proofErr w:type="gramStart"/>
      <w:r w:rsidR="00D1580D" w:rsidRPr="00794757">
        <w:rPr>
          <w:rFonts w:ascii="Arial" w:hAnsi="Arial" w:cs="Arial"/>
          <w:sz w:val="24"/>
          <w:szCs w:val="24"/>
        </w:rPr>
        <w:t>budget</w:t>
      </w:r>
      <w:r w:rsidR="00DB574D">
        <w:rPr>
          <w:rFonts w:ascii="Arial" w:hAnsi="Arial" w:cs="Arial"/>
          <w:sz w:val="24"/>
          <w:szCs w:val="24"/>
        </w:rPr>
        <w:t>;</w:t>
      </w:r>
      <w:proofErr w:type="gramEnd"/>
    </w:p>
    <w:p w14:paraId="20423B7D" w14:textId="3812A34A" w:rsidR="00D1580D" w:rsidRDefault="00D1580D" w:rsidP="00794757">
      <w:pPr>
        <w:pStyle w:val="ListParagraph"/>
        <w:numPr>
          <w:ilvl w:val="0"/>
          <w:numId w:val="1"/>
        </w:numPr>
        <w:rPr>
          <w:rFonts w:ascii="Arial" w:hAnsi="Arial" w:cs="Arial"/>
          <w:sz w:val="24"/>
          <w:szCs w:val="24"/>
        </w:rPr>
      </w:pPr>
      <w:r w:rsidRPr="00794757">
        <w:rPr>
          <w:rFonts w:ascii="Arial" w:hAnsi="Arial" w:cs="Arial"/>
          <w:sz w:val="24"/>
          <w:szCs w:val="24"/>
        </w:rPr>
        <w:t>M</w:t>
      </w:r>
      <w:r w:rsidR="00DB574D">
        <w:rPr>
          <w:rFonts w:ascii="Arial" w:hAnsi="Arial" w:cs="Arial"/>
          <w:sz w:val="24"/>
          <w:szCs w:val="24"/>
        </w:rPr>
        <w:t xml:space="preserve">inistry of </w:t>
      </w:r>
      <w:r w:rsidRPr="00794757">
        <w:rPr>
          <w:rFonts w:ascii="Arial" w:hAnsi="Arial" w:cs="Arial"/>
          <w:sz w:val="24"/>
          <w:szCs w:val="24"/>
        </w:rPr>
        <w:t>J</w:t>
      </w:r>
      <w:r w:rsidR="00DB574D">
        <w:rPr>
          <w:rFonts w:ascii="Arial" w:hAnsi="Arial" w:cs="Arial"/>
          <w:sz w:val="24"/>
          <w:szCs w:val="24"/>
        </w:rPr>
        <w:t>ustice</w:t>
      </w:r>
      <w:r w:rsidRPr="00794757">
        <w:rPr>
          <w:rFonts w:ascii="Arial" w:hAnsi="Arial" w:cs="Arial"/>
          <w:sz w:val="24"/>
          <w:szCs w:val="24"/>
        </w:rPr>
        <w:t xml:space="preserve"> </w:t>
      </w:r>
      <w:r w:rsidR="00DB574D">
        <w:rPr>
          <w:rFonts w:ascii="Arial" w:hAnsi="Arial" w:cs="Arial"/>
          <w:sz w:val="24"/>
          <w:szCs w:val="24"/>
        </w:rPr>
        <w:t>(</w:t>
      </w:r>
      <w:proofErr w:type="spellStart"/>
      <w:r w:rsidR="00DB574D">
        <w:rPr>
          <w:rFonts w:ascii="Arial" w:hAnsi="Arial" w:cs="Arial"/>
          <w:sz w:val="24"/>
          <w:szCs w:val="24"/>
        </w:rPr>
        <w:t>MoJ</w:t>
      </w:r>
      <w:proofErr w:type="spellEnd"/>
      <w:r w:rsidR="00DB574D">
        <w:rPr>
          <w:rFonts w:ascii="Arial" w:hAnsi="Arial" w:cs="Arial"/>
          <w:sz w:val="24"/>
          <w:szCs w:val="24"/>
        </w:rPr>
        <w:t xml:space="preserve">) </w:t>
      </w:r>
      <w:r w:rsidRPr="00794757">
        <w:rPr>
          <w:rFonts w:ascii="Arial" w:hAnsi="Arial" w:cs="Arial"/>
          <w:sz w:val="24"/>
          <w:szCs w:val="24"/>
        </w:rPr>
        <w:t>Victims</w:t>
      </w:r>
      <w:r w:rsidR="00DB574D">
        <w:rPr>
          <w:rFonts w:ascii="Arial" w:hAnsi="Arial" w:cs="Arial"/>
          <w:sz w:val="24"/>
          <w:szCs w:val="24"/>
        </w:rPr>
        <w:t>’</w:t>
      </w:r>
      <w:r w:rsidRPr="00794757">
        <w:rPr>
          <w:rFonts w:ascii="Arial" w:hAnsi="Arial" w:cs="Arial"/>
          <w:sz w:val="24"/>
          <w:szCs w:val="24"/>
        </w:rPr>
        <w:t xml:space="preserve"> Services </w:t>
      </w:r>
      <w:r w:rsidR="00DB574D">
        <w:rPr>
          <w:rFonts w:ascii="Arial" w:hAnsi="Arial" w:cs="Arial"/>
          <w:sz w:val="24"/>
          <w:szCs w:val="24"/>
        </w:rPr>
        <w:t xml:space="preserve">Core </w:t>
      </w:r>
      <w:proofErr w:type="gramStart"/>
      <w:r w:rsidRPr="00794757">
        <w:rPr>
          <w:rFonts w:ascii="Arial" w:hAnsi="Arial" w:cs="Arial"/>
          <w:sz w:val="24"/>
          <w:szCs w:val="24"/>
        </w:rPr>
        <w:t>Grant</w:t>
      </w:r>
      <w:r w:rsidR="00DB574D">
        <w:rPr>
          <w:rFonts w:ascii="Arial" w:hAnsi="Arial" w:cs="Arial"/>
          <w:sz w:val="24"/>
          <w:szCs w:val="24"/>
        </w:rPr>
        <w:t>;</w:t>
      </w:r>
      <w:proofErr w:type="gramEnd"/>
    </w:p>
    <w:p w14:paraId="0FC98CC3" w14:textId="661A99E3" w:rsidR="00DB574D" w:rsidRPr="00794757" w:rsidRDefault="00DB574D" w:rsidP="00794757">
      <w:pPr>
        <w:pStyle w:val="ListParagraph"/>
        <w:numPr>
          <w:ilvl w:val="0"/>
          <w:numId w:val="1"/>
        </w:numPr>
        <w:rPr>
          <w:rFonts w:ascii="Arial" w:hAnsi="Arial" w:cs="Arial"/>
          <w:sz w:val="24"/>
          <w:szCs w:val="24"/>
        </w:rPr>
      </w:pPr>
      <w:proofErr w:type="spellStart"/>
      <w:r>
        <w:rPr>
          <w:rFonts w:ascii="Arial" w:hAnsi="Arial" w:cs="Arial"/>
          <w:sz w:val="24"/>
          <w:szCs w:val="24"/>
        </w:rPr>
        <w:t>MoJ</w:t>
      </w:r>
      <w:proofErr w:type="spellEnd"/>
      <w:r>
        <w:rPr>
          <w:rFonts w:ascii="Arial" w:hAnsi="Arial" w:cs="Arial"/>
          <w:sz w:val="24"/>
          <w:szCs w:val="24"/>
        </w:rPr>
        <w:t xml:space="preserve"> Specific </w:t>
      </w:r>
      <w:proofErr w:type="gramStart"/>
      <w:r>
        <w:rPr>
          <w:rFonts w:ascii="Arial" w:hAnsi="Arial" w:cs="Arial"/>
          <w:sz w:val="24"/>
          <w:szCs w:val="24"/>
        </w:rPr>
        <w:t>Grant;</w:t>
      </w:r>
      <w:proofErr w:type="gramEnd"/>
      <w:r>
        <w:rPr>
          <w:rFonts w:ascii="Arial" w:hAnsi="Arial" w:cs="Arial"/>
          <w:sz w:val="24"/>
          <w:szCs w:val="24"/>
        </w:rPr>
        <w:t xml:space="preserve"> </w:t>
      </w:r>
    </w:p>
    <w:p w14:paraId="6D504691" w14:textId="5FD69A56" w:rsidR="00F23BC2" w:rsidRDefault="00F23BC2" w:rsidP="00794757">
      <w:pPr>
        <w:pStyle w:val="ListParagraph"/>
        <w:numPr>
          <w:ilvl w:val="0"/>
          <w:numId w:val="1"/>
        </w:numPr>
        <w:rPr>
          <w:rFonts w:ascii="Arial" w:hAnsi="Arial" w:cs="Arial"/>
          <w:sz w:val="24"/>
          <w:szCs w:val="24"/>
        </w:rPr>
      </w:pPr>
      <w:r>
        <w:rPr>
          <w:rFonts w:ascii="Arial" w:hAnsi="Arial" w:cs="Arial"/>
          <w:sz w:val="24"/>
          <w:szCs w:val="24"/>
        </w:rPr>
        <w:t>Partners</w:t>
      </w:r>
      <w:r w:rsidR="00DB574D">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Contributions</w:t>
      </w:r>
      <w:r w:rsidR="00DB574D">
        <w:rPr>
          <w:rFonts w:ascii="Arial" w:hAnsi="Arial" w:cs="Arial"/>
          <w:sz w:val="24"/>
          <w:szCs w:val="24"/>
        </w:rPr>
        <w:t>;</w:t>
      </w:r>
      <w:proofErr w:type="gramEnd"/>
    </w:p>
    <w:p w14:paraId="584DEB79" w14:textId="46EBABB6" w:rsidR="00F23BC2" w:rsidRDefault="00F23BC2" w:rsidP="00794757">
      <w:pPr>
        <w:pStyle w:val="ListParagraph"/>
        <w:numPr>
          <w:ilvl w:val="0"/>
          <w:numId w:val="1"/>
        </w:numPr>
        <w:rPr>
          <w:rFonts w:ascii="Arial" w:hAnsi="Arial" w:cs="Arial"/>
          <w:sz w:val="24"/>
          <w:szCs w:val="24"/>
        </w:rPr>
      </w:pPr>
      <w:r>
        <w:rPr>
          <w:rFonts w:ascii="Arial" w:hAnsi="Arial" w:cs="Arial"/>
          <w:sz w:val="24"/>
          <w:szCs w:val="24"/>
        </w:rPr>
        <w:t xml:space="preserve">Home Office </w:t>
      </w:r>
      <w:proofErr w:type="gramStart"/>
      <w:r w:rsidR="00DB574D">
        <w:rPr>
          <w:rFonts w:ascii="Arial" w:hAnsi="Arial" w:cs="Arial"/>
          <w:sz w:val="24"/>
          <w:szCs w:val="24"/>
        </w:rPr>
        <w:t>Grant;</w:t>
      </w:r>
      <w:proofErr w:type="gramEnd"/>
    </w:p>
    <w:p w14:paraId="06D4356A" w14:textId="4A3FD51C" w:rsidR="006B1960" w:rsidRDefault="006B1960" w:rsidP="00794757">
      <w:pPr>
        <w:pStyle w:val="ListParagraph"/>
        <w:numPr>
          <w:ilvl w:val="0"/>
          <w:numId w:val="1"/>
        </w:numPr>
        <w:rPr>
          <w:rFonts w:ascii="Arial" w:hAnsi="Arial" w:cs="Arial"/>
          <w:sz w:val="24"/>
          <w:szCs w:val="24"/>
        </w:rPr>
      </w:pPr>
      <w:r>
        <w:rPr>
          <w:rFonts w:ascii="Arial" w:hAnsi="Arial" w:cs="Arial"/>
          <w:sz w:val="24"/>
          <w:szCs w:val="24"/>
        </w:rPr>
        <w:t>W</w:t>
      </w:r>
      <w:r w:rsidR="00DB574D">
        <w:rPr>
          <w:rFonts w:ascii="Arial" w:hAnsi="Arial" w:cs="Arial"/>
          <w:sz w:val="24"/>
          <w:szCs w:val="24"/>
        </w:rPr>
        <w:t xml:space="preserve">elsh </w:t>
      </w:r>
      <w:r>
        <w:rPr>
          <w:rFonts w:ascii="Arial" w:hAnsi="Arial" w:cs="Arial"/>
          <w:sz w:val="24"/>
          <w:szCs w:val="24"/>
        </w:rPr>
        <w:t>G</w:t>
      </w:r>
      <w:r w:rsidR="00DB574D">
        <w:rPr>
          <w:rFonts w:ascii="Arial" w:hAnsi="Arial" w:cs="Arial"/>
          <w:sz w:val="24"/>
          <w:szCs w:val="24"/>
        </w:rPr>
        <w:t xml:space="preserve">overnment </w:t>
      </w:r>
      <w:proofErr w:type="gramStart"/>
      <w:r w:rsidR="00DB574D">
        <w:rPr>
          <w:rFonts w:ascii="Arial" w:hAnsi="Arial" w:cs="Arial"/>
          <w:sz w:val="24"/>
          <w:szCs w:val="24"/>
        </w:rPr>
        <w:t>Grant;</w:t>
      </w:r>
      <w:proofErr w:type="gramEnd"/>
    </w:p>
    <w:p w14:paraId="1FE5E3C3" w14:textId="29945E43" w:rsidR="00DB574D" w:rsidRDefault="00DB574D" w:rsidP="00DB574D">
      <w:pPr>
        <w:pStyle w:val="ListParagraph"/>
        <w:numPr>
          <w:ilvl w:val="0"/>
          <w:numId w:val="1"/>
        </w:numPr>
        <w:rPr>
          <w:rFonts w:ascii="Arial" w:hAnsi="Arial" w:cs="Arial"/>
          <w:sz w:val="24"/>
          <w:szCs w:val="24"/>
        </w:rPr>
      </w:pPr>
      <w:r w:rsidRPr="00794757">
        <w:rPr>
          <w:rFonts w:ascii="Arial" w:hAnsi="Arial" w:cs="Arial"/>
          <w:sz w:val="24"/>
          <w:szCs w:val="24"/>
        </w:rPr>
        <w:t xml:space="preserve">Proceeds of </w:t>
      </w:r>
      <w:r>
        <w:rPr>
          <w:rFonts w:ascii="Arial" w:hAnsi="Arial" w:cs="Arial"/>
          <w:sz w:val="24"/>
          <w:szCs w:val="24"/>
        </w:rPr>
        <w:t>C</w:t>
      </w:r>
      <w:r w:rsidRPr="00794757">
        <w:rPr>
          <w:rFonts w:ascii="Arial" w:hAnsi="Arial" w:cs="Arial"/>
          <w:sz w:val="24"/>
          <w:szCs w:val="24"/>
        </w:rPr>
        <w:t>rime</w:t>
      </w:r>
      <w:r>
        <w:rPr>
          <w:rFonts w:ascii="Arial" w:hAnsi="Arial" w:cs="Arial"/>
          <w:sz w:val="24"/>
          <w:szCs w:val="24"/>
        </w:rPr>
        <w:t xml:space="preserve"> monies; and </w:t>
      </w:r>
    </w:p>
    <w:p w14:paraId="27BF0D9F" w14:textId="028CDD84" w:rsidR="00DB574D" w:rsidRPr="00794757" w:rsidRDefault="00DB574D" w:rsidP="00794757">
      <w:pPr>
        <w:pStyle w:val="ListParagraph"/>
        <w:numPr>
          <w:ilvl w:val="0"/>
          <w:numId w:val="1"/>
        </w:numPr>
        <w:rPr>
          <w:rFonts w:ascii="Arial" w:hAnsi="Arial" w:cs="Arial"/>
          <w:sz w:val="24"/>
          <w:szCs w:val="24"/>
        </w:rPr>
      </w:pPr>
      <w:r>
        <w:rPr>
          <w:rFonts w:ascii="Arial" w:hAnsi="Arial" w:cs="Arial"/>
          <w:sz w:val="24"/>
          <w:szCs w:val="24"/>
        </w:rPr>
        <w:t>Commissioner’s Reserves and Committed Funds</w:t>
      </w:r>
      <w:r w:rsidR="00CD7B72">
        <w:rPr>
          <w:rFonts w:ascii="Arial" w:hAnsi="Arial" w:cs="Arial"/>
          <w:sz w:val="24"/>
          <w:szCs w:val="24"/>
        </w:rPr>
        <w:t>.</w:t>
      </w:r>
    </w:p>
    <w:p w14:paraId="5F82B35E" w14:textId="77777777" w:rsidR="00D1580D" w:rsidRDefault="00D1580D" w:rsidP="00D1580D">
      <w:pPr>
        <w:rPr>
          <w:rFonts w:ascii="Arial" w:hAnsi="Arial" w:cs="Arial"/>
          <w:sz w:val="24"/>
          <w:szCs w:val="24"/>
        </w:rPr>
      </w:pPr>
    </w:p>
    <w:p w14:paraId="3427FF28" w14:textId="77777777" w:rsidR="00D1580D" w:rsidRDefault="00D1580D" w:rsidP="00D1580D">
      <w:pPr>
        <w:pStyle w:val="Default"/>
        <w:rPr>
          <w:b/>
          <w:bCs/>
          <w:color w:val="1B1F5B"/>
        </w:rPr>
      </w:pPr>
      <w:r w:rsidRPr="00D1580D">
        <w:rPr>
          <w:b/>
          <w:bCs/>
          <w:color w:val="1B1F5B"/>
        </w:rPr>
        <w:t xml:space="preserve">Commissioning </w:t>
      </w:r>
      <w:r>
        <w:rPr>
          <w:b/>
          <w:bCs/>
          <w:color w:val="1B1F5B"/>
        </w:rPr>
        <w:t>Intentions</w:t>
      </w:r>
    </w:p>
    <w:p w14:paraId="7D746B7B" w14:textId="77777777" w:rsidR="00D1580D" w:rsidRDefault="00D1580D" w:rsidP="00D1580D">
      <w:pPr>
        <w:rPr>
          <w:rFonts w:ascii="Arial" w:hAnsi="Arial" w:cs="Arial"/>
          <w:sz w:val="24"/>
          <w:szCs w:val="24"/>
        </w:rPr>
      </w:pPr>
    </w:p>
    <w:p w14:paraId="764C5899" w14:textId="2D66E52F" w:rsidR="00D1580D" w:rsidRDefault="00D1580D" w:rsidP="00D1580D">
      <w:pPr>
        <w:rPr>
          <w:rFonts w:ascii="Arial" w:hAnsi="Arial" w:cs="Arial"/>
          <w:sz w:val="24"/>
          <w:szCs w:val="24"/>
        </w:rPr>
      </w:pPr>
      <w:r>
        <w:rPr>
          <w:rFonts w:ascii="Arial" w:hAnsi="Arial" w:cs="Arial"/>
          <w:sz w:val="24"/>
          <w:szCs w:val="24"/>
        </w:rPr>
        <w:t>The PCC has established two annual competitive grant funds which are open to receive bids. Each has its own criteria and eligibility requirements, and both are intended to support delivery of the Police and Crime Plan priorities and can be utilised to fund desired requirements by encouraging suitable organisations to apply.  These Competitive Grant Fund will continue for 202</w:t>
      </w:r>
      <w:r w:rsidR="00F44E18">
        <w:rPr>
          <w:rFonts w:ascii="Arial" w:hAnsi="Arial" w:cs="Arial"/>
          <w:sz w:val="24"/>
          <w:szCs w:val="24"/>
        </w:rPr>
        <w:t>2</w:t>
      </w:r>
      <w:r w:rsidR="00CD7B72">
        <w:rPr>
          <w:rFonts w:ascii="Arial" w:hAnsi="Arial" w:cs="Arial"/>
          <w:sz w:val="24"/>
          <w:szCs w:val="24"/>
        </w:rPr>
        <w:t>/</w:t>
      </w:r>
      <w:r w:rsidR="002C09BA">
        <w:rPr>
          <w:rFonts w:ascii="Arial" w:hAnsi="Arial" w:cs="Arial"/>
          <w:sz w:val="24"/>
          <w:szCs w:val="24"/>
        </w:rPr>
        <w:t>2</w:t>
      </w:r>
      <w:r w:rsidR="00F44E18">
        <w:rPr>
          <w:rFonts w:ascii="Arial" w:hAnsi="Arial" w:cs="Arial"/>
          <w:sz w:val="24"/>
          <w:szCs w:val="24"/>
        </w:rPr>
        <w:t>3</w:t>
      </w:r>
      <w:r>
        <w:rPr>
          <w:rFonts w:ascii="Arial" w:hAnsi="Arial" w:cs="Arial"/>
          <w:sz w:val="24"/>
          <w:szCs w:val="24"/>
        </w:rPr>
        <w:t>, they are:</w:t>
      </w:r>
    </w:p>
    <w:p w14:paraId="69EFDCCA" w14:textId="77777777" w:rsidR="00D1580D" w:rsidRPr="00A345A3" w:rsidRDefault="00882D68" w:rsidP="00D1580D">
      <w:pPr>
        <w:rPr>
          <w:rFonts w:ascii="Arial" w:hAnsi="Arial" w:cs="Arial"/>
          <w:sz w:val="24"/>
          <w:szCs w:val="24"/>
        </w:rPr>
      </w:pPr>
      <w:hyperlink r:id="rId11" w:history="1">
        <w:r w:rsidR="00D1580D" w:rsidRPr="00A345A3">
          <w:rPr>
            <w:rStyle w:val="Hyperlink"/>
            <w:rFonts w:ascii="Arial" w:hAnsi="Arial" w:cs="Arial"/>
            <w:sz w:val="24"/>
            <w:szCs w:val="24"/>
          </w:rPr>
          <w:t>Positive Impact Fund</w:t>
        </w:r>
      </w:hyperlink>
      <w:r w:rsidR="00D1580D" w:rsidRPr="00A345A3">
        <w:rPr>
          <w:rFonts w:ascii="Arial" w:hAnsi="Arial" w:cs="Arial"/>
          <w:sz w:val="24"/>
          <w:szCs w:val="24"/>
        </w:rPr>
        <w:t xml:space="preserve"> </w:t>
      </w:r>
    </w:p>
    <w:p w14:paraId="31F63149" w14:textId="77777777" w:rsidR="00D1580D" w:rsidRDefault="00882D68" w:rsidP="00D1580D">
      <w:pPr>
        <w:rPr>
          <w:rFonts w:ascii="Arial" w:hAnsi="Arial" w:cs="Arial"/>
          <w:sz w:val="24"/>
          <w:szCs w:val="24"/>
        </w:rPr>
      </w:pPr>
      <w:hyperlink r:id="rId12" w:history="1">
        <w:r w:rsidR="00D1580D" w:rsidRPr="00A345A3">
          <w:rPr>
            <w:rStyle w:val="Hyperlink"/>
            <w:rFonts w:ascii="Arial" w:hAnsi="Arial" w:cs="Arial"/>
            <w:sz w:val="24"/>
            <w:szCs w:val="24"/>
          </w:rPr>
          <w:t>Police Community Fund</w:t>
        </w:r>
      </w:hyperlink>
    </w:p>
    <w:p w14:paraId="4CCD99AE" w14:textId="77777777" w:rsidR="00A345A3" w:rsidRDefault="00D1580D" w:rsidP="00D1580D">
      <w:pPr>
        <w:rPr>
          <w:rFonts w:ascii="Arial" w:hAnsi="Arial" w:cs="Arial"/>
          <w:sz w:val="24"/>
          <w:szCs w:val="24"/>
        </w:rPr>
      </w:pPr>
      <w:r>
        <w:rPr>
          <w:rFonts w:ascii="Arial" w:hAnsi="Arial" w:cs="Arial"/>
          <w:sz w:val="24"/>
          <w:szCs w:val="24"/>
        </w:rPr>
        <w:lastRenderedPageBreak/>
        <w:t xml:space="preserve">The PCC also contributes annually to the High Sheriff’s Grant Fund which compliments the OPCC Funds </w:t>
      </w:r>
      <w:r w:rsidR="003357CC">
        <w:rPr>
          <w:rFonts w:ascii="Arial" w:hAnsi="Arial" w:cs="Arial"/>
          <w:sz w:val="24"/>
          <w:szCs w:val="24"/>
        </w:rPr>
        <w:t>and</w:t>
      </w:r>
      <w:r>
        <w:rPr>
          <w:rFonts w:ascii="Arial" w:hAnsi="Arial" w:cs="Arial"/>
          <w:sz w:val="24"/>
          <w:szCs w:val="24"/>
        </w:rPr>
        <w:t xml:space="preserve"> contributes to the PCC’s priorities. </w:t>
      </w:r>
      <w:r w:rsidR="00A345A3">
        <w:rPr>
          <w:rFonts w:ascii="Arial" w:hAnsi="Arial" w:cs="Arial"/>
          <w:sz w:val="24"/>
          <w:szCs w:val="24"/>
        </w:rPr>
        <w:t>The award and management of these grants are made by the High Sheriff, the PCC is not involved in decision making.</w:t>
      </w:r>
    </w:p>
    <w:p w14:paraId="068D9217" w14:textId="5CDD4686" w:rsidR="00D1580D" w:rsidRDefault="00D1580D" w:rsidP="00D1580D">
      <w:pPr>
        <w:rPr>
          <w:rFonts w:ascii="Arial" w:hAnsi="Arial" w:cs="Arial"/>
          <w:sz w:val="24"/>
          <w:szCs w:val="24"/>
        </w:rPr>
      </w:pPr>
      <w:r>
        <w:rPr>
          <w:rFonts w:ascii="Arial" w:hAnsi="Arial" w:cs="Arial"/>
          <w:sz w:val="24"/>
          <w:szCs w:val="24"/>
        </w:rPr>
        <w:t>The PCC may establish further grant fund</w:t>
      </w:r>
      <w:r w:rsidR="00CD7B72">
        <w:rPr>
          <w:rFonts w:ascii="Arial" w:hAnsi="Arial" w:cs="Arial"/>
          <w:sz w:val="24"/>
          <w:szCs w:val="24"/>
        </w:rPr>
        <w:t>s</w:t>
      </w:r>
      <w:r>
        <w:rPr>
          <w:rFonts w:ascii="Arial" w:hAnsi="Arial" w:cs="Arial"/>
          <w:sz w:val="24"/>
          <w:szCs w:val="24"/>
        </w:rPr>
        <w:t xml:space="preserve"> as and when additional income is received and where a competitive grant fund has been selected as the most appropriate funding mechanism.  All open, competitive grant funds are published on our website and promoted across the sector.</w:t>
      </w:r>
    </w:p>
    <w:p w14:paraId="002A22B9" w14:textId="305B6B5C" w:rsidR="00D1580D" w:rsidRDefault="00D1580D" w:rsidP="00D1580D">
      <w:pPr>
        <w:rPr>
          <w:rFonts w:ascii="Arial" w:hAnsi="Arial" w:cs="Arial"/>
          <w:sz w:val="24"/>
          <w:szCs w:val="24"/>
        </w:rPr>
      </w:pPr>
      <w:r>
        <w:rPr>
          <w:rFonts w:ascii="Arial" w:hAnsi="Arial" w:cs="Arial"/>
          <w:sz w:val="24"/>
          <w:szCs w:val="24"/>
        </w:rPr>
        <w:t xml:space="preserve">Commissioning of services for each of the other funds and budgets is determined by a range of factors including current stage of commissioning cycle, the local landscape and partnerships, funding mechanism and terms and conditions of agreement.  Services are secured following a grant or procurement process to secure the </w:t>
      </w:r>
      <w:r w:rsidR="003357CC">
        <w:rPr>
          <w:rFonts w:ascii="Arial" w:hAnsi="Arial" w:cs="Arial"/>
          <w:sz w:val="24"/>
          <w:szCs w:val="24"/>
        </w:rPr>
        <w:t>requirement</w:t>
      </w:r>
      <w:r w:rsidR="00564ED8">
        <w:rPr>
          <w:rFonts w:ascii="Arial" w:hAnsi="Arial" w:cs="Arial"/>
          <w:sz w:val="24"/>
          <w:szCs w:val="24"/>
        </w:rPr>
        <w:t xml:space="preserve"> </w:t>
      </w:r>
      <w:r w:rsidR="003357CC">
        <w:rPr>
          <w:rFonts w:ascii="Arial" w:hAnsi="Arial" w:cs="Arial"/>
          <w:sz w:val="24"/>
          <w:szCs w:val="24"/>
        </w:rPr>
        <w:t>or</w:t>
      </w:r>
      <w:r>
        <w:rPr>
          <w:rFonts w:ascii="Arial" w:hAnsi="Arial" w:cs="Arial"/>
          <w:sz w:val="24"/>
          <w:szCs w:val="24"/>
        </w:rPr>
        <w:t xml:space="preserve"> grant funding can be strategically allocated to partners using a prescribed formula </w:t>
      </w:r>
      <w:proofErr w:type="gramStart"/>
      <w:r>
        <w:rPr>
          <w:rFonts w:ascii="Arial" w:hAnsi="Arial" w:cs="Arial"/>
          <w:sz w:val="24"/>
          <w:szCs w:val="24"/>
        </w:rPr>
        <w:t>in order to</w:t>
      </w:r>
      <w:proofErr w:type="gramEnd"/>
      <w:r>
        <w:rPr>
          <w:rFonts w:ascii="Arial" w:hAnsi="Arial" w:cs="Arial"/>
          <w:sz w:val="24"/>
          <w:szCs w:val="24"/>
        </w:rPr>
        <w:t xml:space="preserve"> support delivery of shared priorities.</w:t>
      </w:r>
    </w:p>
    <w:p w14:paraId="6B82C6AE" w14:textId="77777777" w:rsidR="00D1580D" w:rsidRDefault="00D1580D" w:rsidP="00D1580D">
      <w:pPr>
        <w:rPr>
          <w:rFonts w:ascii="Arial" w:hAnsi="Arial" w:cs="Arial"/>
          <w:sz w:val="24"/>
          <w:szCs w:val="24"/>
        </w:rPr>
      </w:pPr>
      <w:r w:rsidRPr="00C553E7">
        <w:rPr>
          <w:rFonts w:ascii="Arial" w:hAnsi="Arial" w:cs="Arial"/>
          <w:sz w:val="24"/>
          <w:szCs w:val="24"/>
        </w:rPr>
        <w:t xml:space="preserve">Ad-hoc, unsolicited funding requests which are received outside of the funding streams documented and advertised will not be accepted by the OPCC. However, details of a request will be reviewed, and where the work is of interest and in line with the Commissioner’s </w:t>
      </w:r>
      <w:r w:rsidR="003357CC" w:rsidRPr="00C553E7">
        <w:rPr>
          <w:rFonts w:ascii="Arial" w:hAnsi="Arial" w:cs="Arial"/>
          <w:sz w:val="24"/>
          <w:szCs w:val="24"/>
        </w:rPr>
        <w:t>priorities,</w:t>
      </w:r>
      <w:r w:rsidRPr="00C553E7">
        <w:rPr>
          <w:rFonts w:ascii="Arial" w:hAnsi="Arial" w:cs="Arial"/>
          <w:sz w:val="24"/>
          <w:szCs w:val="24"/>
        </w:rPr>
        <w:t xml:space="preserve"> we contact the applicant to find out more and explore potential options for supporting.</w:t>
      </w:r>
    </w:p>
    <w:p w14:paraId="130CF940" w14:textId="51629180" w:rsidR="00D1580D" w:rsidRDefault="00C212DD" w:rsidP="00D1580D">
      <w:pPr>
        <w:rPr>
          <w:rFonts w:ascii="Arial" w:hAnsi="Arial" w:cs="Arial"/>
          <w:sz w:val="24"/>
          <w:szCs w:val="24"/>
        </w:rPr>
      </w:pPr>
      <w:r>
        <w:rPr>
          <w:rFonts w:ascii="Arial" w:hAnsi="Arial" w:cs="Arial"/>
          <w:sz w:val="24"/>
          <w:szCs w:val="24"/>
        </w:rPr>
        <w:t xml:space="preserve">The below table details </w:t>
      </w:r>
      <w:r w:rsidR="00CD7B72">
        <w:rPr>
          <w:rFonts w:ascii="Arial" w:hAnsi="Arial" w:cs="Arial"/>
          <w:sz w:val="24"/>
          <w:szCs w:val="24"/>
        </w:rPr>
        <w:t xml:space="preserve">the 2022/23 </w:t>
      </w:r>
      <w:r>
        <w:rPr>
          <w:rFonts w:ascii="Arial" w:hAnsi="Arial" w:cs="Arial"/>
          <w:sz w:val="24"/>
          <w:szCs w:val="24"/>
        </w:rPr>
        <w:t xml:space="preserve">budget </w:t>
      </w:r>
      <w:r w:rsidR="00CD7B72">
        <w:rPr>
          <w:rFonts w:ascii="Arial" w:hAnsi="Arial" w:cs="Arial"/>
          <w:sz w:val="24"/>
          <w:szCs w:val="24"/>
        </w:rPr>
        <w:t xml:space="preserve">allocation for commissioned services which are directly in the control of </w:t>
      </w:r>
      <w:r>
        <w:rPr>
          <w:rFonts w:ascii="Arial" w:hAnsi="Arial" w:cs="Arial"/>
          <w:sz w:val="24"/>
          <w:szCs w:val="24"/>
        </w:rPr>
        <w:t>the OPCC for commissioning purposes</w:t>
      </w:r>
      <w:r w:rsidR="00CD7B72">
        <w:rPr>
          <w:rFonts w:ascii="Arial" w:hAnsi="Arial" w:cs="Arial"/>
          <w:sz w:val="24"/>
          <w:szCs w:val="24"/>
        </w:rPr>
        <w:t xml:space="preserve">; and </w:t>
      </w:r>
      <w:proofErr w:type="gramStart"/>
      <w:r w:rsidR="00CD7B72">
        <w:rPr>
          <w:rFonts w:ascii="Arial" w:hAnsi="Arial" w:cs="Arial"/>
          <w:sz w:val="24"/>
          <w:szCs w:val="24"/>
        </w:rPr>
        <w:t>also</w:t>
      </w:r>
      <w:proofErr w:type="gramEnd"/>
      <w:r w:rsidR="00CD7B72">
        <w:rPr>
          <w:rFonts w:ascii="Arial" w:hAnsi="Arial" w:cs="Arial"/>
          <w:sz w:val="24"/>
          <w:szCs w:val="24"/>
        </w:rPr>
        <w:t xml:space="preserve"> the total budget of commissioned services, inclusive of funds not under the direct control of the OPCC e.g. partnership income or directly awarded grants to service providers</w:t>
      </w:r>
      <w:r w:rsidR="00D1580D">
        <w:rPr>
          <w:rFonts w:ascii="Arial" w:hAnsi="Arial" w:cs="Arial"/>
          <w:sz w:val="24"/>
          <w:szCs w:val="24"/>
        </w:rPr>
        <w:t>:</w:t>
      </w:r>
    </w:p>
    <w:tbl>
      <w:tblPr>
        <w:tblStyle w:val="TableGrid"/>
        <w:tblW w:w="13948" w:type="dxa"/>
        <w:tblLook w:val="04A0" w:firstRow="1" w:lastRow="0" w:firstColumn="1" w:lastColumn="0" w:noHBand="0" w:noVBand="1"/>
      </w:tblPr>
      <w:tblGrid>
        <w:gridCol w:w="1978"/>
        <w:gridCol w:w="1863"/>
        <w:gridCol w:w="2556"/>
        <w:gridCol w:w="2482"/>
        <w:gridCol w:w="3146"/>
        <w:gridCol w:w="1923"/>
      </w:tblGrid>
      <w:tr w:rsidR="00CF5F60" w14:paraId="76547E23" w14:textId="77777777" w:rsidTr="00CF5F60">
        <w:trPr>
          <w:trHeight w:val="844"/>
          <w:tblHeader/>
        </w:trPr>
        <w:tc>
          <w:tcPr>
            <w:tcW w:w="1711" w:type="dxa"/>
            <w:shd w:val="clear" w:color="auto" w:fill="1B1F5B"/>
          </w:tcPr>
          <w:p w14:paraId="03DF5883" w14:textId="24C77BC6" w:rsidR="00CF5F60" w:rsidRPr="00987A25" w:rsidRDefault="00CF5F60" w:rsidP="006B2589">
            <w:pPr>
              <w:rPr>
                <w:rFonts w:ascii="Arial" w:hAnsi="Arial" w:cs="Arial"/>
                <w:b/>
                <w:bCs/>
                <w:color w:val="FFFFFF" w:themeColor="background1"/>
                <w:sz w:val="24"/>
                <w:szCs w:val="24"/>
              </w:rPr>
            </w:pPr>
            <w:r>
              <w:rPr>
                <w:rFonts w:ascii="Arial" w:hAnsi="Arial" w:cs="Arial"/>
                <w:b/>
                <w:bCs/>
                <w:color w:val="FFFFFF" w:themeColor="background1"/>
                <w:sz w:val="24"/>
                <w:szCs w:val="24"/>
              </w:rPr>
              <w:t>Primary Priority</w:t>
            </w:r>
          </w:p>
        </w:tc>
        <w:tc>
          <w:tcPr>
            <w:tcW w:w="1898" w:type="dxa"/>
            <w:shd w:val="clear" w:color="auto" w:fill="1B1F5B"/>
          </w:tcPr>
          <w:p w14:paraId="1358BC31" w14:textId="3B8F4F3B" w:rsidR="00CF5F60" w:rsidRPr="00987A25" w:rsidRDefault="00CF5F60" w:rsidP="006B2589">
            <w:pPr>
              <w:rPr>
                <w:rFonts w:ascii="Arial" w:hAnsi="Arial" w:cs="Arial"/>
                <w:b/>
                <w:bCs/>
                <w:color w:val="FFFFFF" w:themeColor="background1"/>
                <w:sz w:val="24"/>
                <w:szCs w:val="24"/>
              </w:rPr>
            </w:pPr>
            <w:r w:rsidRPr="00987A25">
              <w:rPr>
                <w:rFonts w:ascii="Arial" w:hAnsi="Arial" w:cs="Arial"/>
                <w:b/>
                <w:bCs/>
                <w:color w:val="FFFFFF" w:themeColor="background1"/>
                <w:sz w:val="24"/>
                <w:szCs w:val="24"/>
              </w:rPr>
              <w:t>Thematic budget areas / ringfenced funds</w:t>
            </w:r>
          </w:p>
        </w:tc>
        <w:tc>
          <w:tcPr>
            <w:tcW w:w="2617" w:type="dxa"/>
            <w:shd w:val="clear" w:color="auto" w:fill="1B1F5B"/>
          </w:tcPr>
          <w:p w14:paraId="4E385793" w14:textId="77777777" w:rsidR="00CF5F60" w:rsidRPr="00987A25" w:rsidRDefault="00CF5F60" w:rsidP="006B2589">
            <w:pPr>
              <w:rPr>
                <w:rFonts w:ascii="Arial" w:hAnsi="Arial" w:cs="Arial"/>
                <w:b/>
                <w:bCs/>
                <w:color w:val="FFFFFF" w:themeColor="background1"/>
                <w:sz w:val="24"/>
                <w:szCs w:val="24"/>
              </w:rPr>
            </w:pPr>
            <w:r w:rsidRPr="00987A25">
              <w:rPr>
                <w:rFonts w:ascii="Arial" w:hAnsi="Arial" w:cs="Arial"/>
                <w:b/>
                <w:bCs/>
                <w:color w:val="FFFFFF" w:themeColor="background1"/>
                <w:sz w:val="24"/>
                <w:szCs w:val="24"/>
              </w:rPr>
              <w:t>Commissioning Intention</w:t>
            </w:r>
          </w:p>
        </w:tc>
        <w:tc>
          <w:tcPr>
            <w:tcW w:w="2535" w:type="dxa"/>
            <w:shd w:val="clear" w:color="auto" w:fill="1B1F5B"/>
          </w:tcPr>
          <w:p w14:paraId="62848FF2" w14:textId="77777777" w:rsidR="00CF5F60" w:rsidRPr="00987A25" w:rsidRDefault="00CF5F60" w:rsidP="006B2589">
            <w:pPr>
              <w:rPr>
                <w:rFonts w:ascii="Arial" w:hAnsi="Arial" w:cs="Arial"/>
                <w:b/>
                <w:bCs/>
                <w:color w:val="FFFFFF" w:themeColor="background1"/>
                <w:sz w:val="24"/>
                <w:szCs w:val="24"/>
              </w:rPr>
            </w:pPr>
            <w:r w:rsidRPr="00987A25">
              <w:rPr>
                <w:rFonts w:ascii="Arial" w:hAnsi="Arial" w:cs="Arial"/>
                <w:b/>
                <w:bCs/>
                <w:color w:val="FFFFFF" w:themeColor="background1"/>
                <w:sz w:val="24"/>
                <w:szCs w:val="24"/>
              </w:rPr>
              <w:t>Commissioning Approach</w:t>
            </w:r>
          </w:p>
        </w:tc>
        <w:tc>
          <w:tcPr>
            <w:tcW w:w="3264" w:type="dxa"/>
            <w:shd w:val="clear" w:color="auto" w:fill="1B1F5B"/>
          </w:tcPr>
          <w:p w14:paraId="12932630" w14:textId="5A6F5190" w:rsidR="00CF5F60" w:rsidRPr="00987A25" w:rsidRDefault="00CF5F60" w:rsidP="006B2589">
            <w:pPr>
              <w:rPr>
                <w:rFonts w:ascii="Arial" w:hAnsi="Arial" w:cs="Arial"/>
                <w:b/>
                <w:bCs/>
                <w:color w:val="FFFFFF" w:themeColor="background1"/>
                <w:sz w:val="24"/>
                <w:szCs w:val="24"/>
              </w:rPr>
            </w:pPr>
            <w:r>
              <w:rPr>
                <w:rFonts w:ascii="Arial" w:hAnsi="Arial" w:cs="Arial"/>
                <w:b/>
                <w:bCs/>
                <w:color w:val="FFFFFF" w:themeColor="background1"/>
                <w:sz w:val="24"/>
                <w:szCs w:val="24"/>
              </w:rPr>
              <w:t>Commissioning Activity for 22-23</w:t>
            </w:r>
          </w:p>
        </w:tc>
        <w:tc>
          <w:tcPr>
            <w:tcW w:w="1923" w:type="dxa"/>
            <w:shd w:val="clear" w:color="auto" w:fill="1B1F5B"/>
          </w:tcPr>
          <w:p w14:paraId="322CA8CD" w14:textId="27957AE2" w:rsidR="00CF5F60" w:rsidRPr="00987A25" w:rsidRDefault="00CF5F60" w:rsidP="006B2589">
            <w:pPr>
              <w:rPr>
                <w:rFonts w:ascii="Arial" w:hAnsi="Arial" w:cs="Arial"/>
                <w:b/>
                <w:bCs/>
                <w:color w:val="FFFFFF" w:themeColor="background1"/>
                <w:sz w:val="24"/>
                <w:szCs w:val="24"/>
              </w:rPr>
            </w:pPr>
            <w:r w:rsidRPr="00987A25">
              <w:rPr>
                <w:rFonts w:ascii="Arial" w:hAnsi="Arial" w:cs="Arial"/>
                <w:b/>
                <w:bCs/>
                <w:color w:val="FFFFFF" w:themeColor="background1"/>
                <w:sz w:val="24"/>
                <w:szCs w:val="24"/>
              </w:rPr>
              <w:t>Budget allocation 202</w:t>
            </w:r>
            <w:r>
              <w:rPr>
                <w:rFonts w:ascii="Arial" w:hAnsi="Arial" w:cs="Arial"/>
                <w:b/>
                <w:bCs/>
                <w:color w:val="FFFFFF" w:themeColor="background1"/>
                <w:sz w:val="24"/>
                <w:szCs w:val="24"/>
              </w:rPr>
              <w:t>2</w:t>
            </w:r>
            <w:r w:rsidRPr="00987A25">
              <w:rPr>
                <w:rFonts w:ascii="Arial" w:hAnsi="Arial" w:cs="Arial"/>
                <w:b/>
                <w:bCs/>
                <w:color w:val="FFFFFF" w:themeColor="background1"/>
                <w:sz w:val="24"/>
                <w:szCs w:val="24"/>
              </w:rPr>
              <w:t>/2</w:t>
            </w:r>
            <w:r>
              <w:rPr>
                <w:rFonts w:ascii="Arial" w:hAnsi="Arial" w:cs="Arial"/>
                <w:b/>
                <w:bCs/>
                <w:color w:val="FFFFFF" w:themeColor="background1"/>
                <w:sz w:val="24"/>
                <w:szCs w:val="24"/>
              </w:rPr>
              <w:t>3</w:t>
            </w:r>
            <w:r w:rsidRPr="00987A25">
              <w:rPr>
                <w:rFonts w:ascii="Arial" w:hAnsi="Arial" w:cs="Arial"/>
                <w:b/>
                <w:bCs/>
                <w:color w:val="FFFFFF" w:themeColor="background1"/>
                <w:sz w:val="24"/>
                <w:szCs w:val="24"/>
              </w:rPr>
              <w:t xml:space="preserve"> (£)</w:t>
            </w:r>
          </w:p>
        </w:tc>
      </w:tr>
      <w:tr w:rsidR="00CF5F60" w14:paraId="5E210142" w14:textId="77777777" w:rsidTr="00CF5F60">
        <w:trPr>
          <w:trHeight w:val="48"/>
        </w:trPr>
        <w:tc>
          <w:tcPr>
            <w:tcW w:w="1711" w:type="dxa"/>
          </w:tcPr>
          <w:p w14:paraId="5A4D0500" w14:textId="52F4FB90" w:rsidR="00CF5F60" w:rsidRDefault="00CF5F60" w:rsidP="006B2589">
            <w:pPr>
              <w:rPr>
                <w:rFonts w:ascii="Arial" w:hAnsi="Arial" w:cs="Arial"/>
                <w:sz w:val="24"/>
                <w:szCs w:val="24"/>
              </w:rPr>
            </w:pPr>
            <w:r>
              <w:rPr>
                <w:rFonts w:ascii="Arial" w:hAnsi="Arial" w:cs="Arial"/>
                <w:sz w:val="24"/>
                <w:szCs w:val="24"/>
              </w:rPr>
              <w:t xml:space="preserve">Keep Neighbourhoods Safe. </w:t>
            </w:r>
          </w:p>
        </w:tc>
        <w:tc>
          <w:tcPr>
            <w:tcW w:w="1898" w:type="dxa"/>
          </w:tcPr>
          <w:p w14:paraId="6E733EF2" w14:textId="1B63B761" w:rsidR="00CF5F60" w:rsidRDefault="00CF5F60" w:rsidP="006B2589">
            <w:pPr>
              <w:rPr>
                <w:rFonts w:ascii="Arial" w:hAnsi="Arial" w:cs="Arial"/>
                <w:sz w:val="24"/>
                <w:szCs w:val="24"/>
              </w:rPr>
            </w:pPr>
            <w:r>
              <w:rPr>
                <w:rFonts w:ascii="Arial" w:hAnsi="Arial" w:cs="Arial"/>
                <w:sz w:val="24"/>
                <w:szCs w:val="24"/>
              </w:rPr>
              <w:t>Diversionary Services.</w:t>
            </w:r>
          </w:p>
        </w:tc>
        <w:tc>
          <w:tcPr>
            <w:tcW w:w="2617" w:type="dxa"/>
          </w:tcPr>
          <w:p w14:paraId="5642B2AA" w14:textId="212B27B7" w:rsidR="00CF5F60" w:rsidRDefault="00CF5F60" w:rsidP="006B2589">
            <w:pPr>
              <w:rPr>
                <w:rFonts w:ascii="Arial" w:hAnsi="Arial" w:cs="Arial"/>
                <w:sz w:val="24"/>
                <w:szCs w:val="24"/>
              </w:rPr>
            </w:pPr>
            <w:r>
              <w:rPr>
                <w:rFonts w:ascii="Arial" w:hAnsi="Arial" w:cs="Arial"/>
                <w:sz w:val="24"/>
                <w:szCs w:val="24"/>
              </w:rPr>
              <w:t xml:space="preserve">To provide a </w:t>
            </w:r>
            <w:r w:rsidRPr="008D3DF6">
              <w:rPr>
                <w:rFonts w:ascii="Arial" w:hAnsi="Arial" w:cs="Arial"/>
                <w:sz w:val="24"/>
                <w:szCs w:val="24"/>
              </w:rPr>
              <w:t>comprehensive approach to diversion including the assessment and triage service, as well as support services to reduce reoffending</w:t>
            </w:r>
            <w:r>
              <w:rPr>
                <w:rFonts w:ascii="Arial" w:hAnsi="Arial" w:cs="Arial"/>
                <w:sz w:val="24"/>
                <w:szCs w:val="24"/>
              </w:rPr>
              <w:t xml:space="preserve"> </w:t>
            </w:r>
            <w:r>
              <w:rPr>
                <w:rFonts w:ascii="Arial" w:hAnsi="Arial" w:cs="Arial"/>
                <w:sz w:val="24"/>
                <w:szCs w:val="24"/>
              </w:rPr>
              <w:lastRenderedPageBreak/>
              <w:t>for women and young adults aged 18-25</w:t>
            </w:r>
            <w:r w:rsidR="00E62E3D">
              <w:rPr>
                <w:rFonts w:ascii="Arial" w:hAnsi="Arial" w:cs="Arial"/>
                <w:sz w:val="24"/>
                <w:szCs w:val="24"/>
              </w:rPr>
              <w:t>.</w:t>
            </w:r>
          </w:p>
        </w:tc>
        <w:tc>
          <w:tcPr>
            <w:tcW w:w="2535" w:type="dxa"/>
          </w:tcPr>
          <w:p w14:paraId="57CCFB33" w14:textId="77777777" w:rsidR="00CF5F60" w:rsidRDefault="00CF5F60" w:rsidP="006B2589">
            <w:pPr>
              <w:rPr>
                <w:rFonts w:ascii="Arial" w:hAnsi="Arial" w:cs="Arial"/>
                <w:sz w:val="24"/>
                <w:szCs w:val="24"/>
              </w:rPr>
            </w:pPr>
            <w:r>
              <w:rPr>
                <w:rFonts w:ascii="Arial" w:hAnsi="Arial" w:cs="Arial"/>
                <w:sz w:val="24"/>
                <w:szCs w:val="24"/>
              </w:rPr>
              <w:lastRenderedPageBreak/>
              <w:t>Jointly commissioned with South Wales PCC, Welsh Government and HMPSS, with Gwent OPCC as the procurement lead.</w:t>
            </w:r>
          </w:p>
          <w:p w14:paraId="6DCDAC64" w14:textId="77777777" w:rsidR="00CF5F60" w:rsidRDefault="00CF5F60" w:rsidP="006B2589">
            <w:pPr>
              <w:rPr>
                <w:rFonts w:ascii="Arial" w:hAnsi="Arial" w:cs="Arial"/>
                <w:sz w:val="24"/>
                <w:szCs w:val="24"/>
              </w:rPr>
            </w:pPr>
          </w:p>
          <w:p w14:paraId="5994A9BD" w14:textId="77777777" w:rsidR="00CF5F60" w:rsidRDefault="00CF5F60" w:rsidP="006B2589">
            <w:pPr>
              <w:rPr>
                <w:rFonts w:ascii="Arial" w:hAnsi="Arial" w:cs="Arial"/>
                <w:sz w:val="24"/>
                <w:szCs w:val="24"/>
              </w:rPr>
            </w:pPr>
            <w:r>
              <w:rPr>
                <w:rFonts w:ascii="Arial" w:hAnsi="Arial" w:cs="Arial"/>
                <w:sz w:val="24"/>
                <w:szCs w:val="24"/>
              </w:rPr>
              <w:lastRenderedPageBreak/>
              <w:t xml:space="preserve">A two-year contract was awarded in October 2019 to F4 a consortium of agencies - </w:t>
            </w:r>
            <w:r w:rsidRPr="008D3DF6">
              <w:rPr>
                <w:rFonts w:ascii="Arial" w:hAnsi="Arial" w:cs="Arial"/>
                <w:sz w:val="24"/>
                <w:szCs w:val="24"/>
              </w:rPr>
              <w:t>G4S, Safer Wales, inc</w:t>
            </w:r>
            <w:r>
              <w:rPr>
                <w:rFonts w:ascii="Arial" w:hAnsi="Arial" w:cs="Arial"/>
                <w:sz w:val="24"/>
                <w:szCs w:val="24"/>
              </w:rPr>
              <w:t>l</w:t>
            </w:r>
            <w:r w:rsidRPr="008D3DF6">
              <w:rPr>
                <w:rFonts w:ascii="Arial" w:hAnsi="Arial" w:cs="Arial"/>
                <w:sz w:val="24"/>
                <w:szCs w:val="24"/>
              </w:rPr>
              <w:t xml:space="preserve">ude and </w:t>
            </w:r>
            <w:proofErr w:type="spellStart"/>
            <w:r w:rsidRPr="008D3DF6">
              <w:rPr>
                <w:rFonts w:ascii="Arial" w:hAnsi="Arial" w:cs="Arial"/>
                <w:sz w:val="24"/>
                <w:szCs w:val="24"/>
              </w:rPr>
              <w:t>Llamau</w:t>
            </w:r>
            <w:proofErr w:type="spellEnd"/>
            <w:r>
              <w:rPr>
                <w:rFonts w:ascii="Arial" w:hAnsi="Arial" w:cs="Arial"/>
                <w:sz w:val="24"/>
                <w:szCs w:val="24"/>
              </w:rPr>
              <w:t xml:space="preserve">. </w:t>
            </w:r>
          </w:p>
          <w:p w14:paraId="065B6281" w14:textId="177C6456" w:rsidR="00CF5F60" w:rsidRDefault="00CF5F60" w:rsidP="006B2589">
            <w:pPr>
              <w:rPr>
                <w:rFonts w:ascii="Arial" w:hAnsi="Arial" w:cs="Arial"/>
                <w:sz w:val="24"/>
                <w:szCs w:val="24"/>
              </w:rPr>
            </w:pPr>
            <w:r>
              <w:rPr>
                <w:rFonts w:ascii="Arial" w:hAnsi="Arial" w:cs="Arial"/>
                <w:sz w:val="24"/>
                <w:szCs w:val="24"/>
              </w:rPr>
              <w:t xml:space="preserve">The contract is reviewed annually. </w:t>
            </w:r>
          </w:p>
        </w:tc>
        <w:tc>
          <w:tcPr>
            <w:tcW w:w="3264" w:type="dxa"/>
          </w:tcPr>
          <w:p w14:paraId="7ADEB12C" w14:textId="04ED1308" w:rsidR="00CF5F60" w:rsidRDefault="00CF5F60" w:rsidP="006B2589">
            <w:pPr>
              <w:rPr>
                <w:rFonts w:ascii="Arial" w:hAnsi="Arial" w:cs="Arial"/>
                <w:sz w:val="24"/>
                <w:szCs w:val="24"/>
              </w:rPr>
            </w:pPr>
            <w:r>
              <w:rPr>
                <w:rFonts w:ascii="Arial" w:hAnsi="Arial" w:cs="Arial"/>
                <w:sz w:val="24"/>
                <w:szCs w:val="24"/>
              </w:rPr>
              <w:lastRenderedPageBreak/>
              <w:t>The current contract has been extended to run from 1</w:t>
            </w:r>
            <w:r w:rsidRPr="0076041B">
              <w:rPr>
                <w:rFonts w:ascii="Arial" w:hAnsi="Arial" w:cs="Arial"/>
                <w:sz w:val="24"/>
                <w:szCs w:val="24"/>
                <w:vertAlign w:val="superscript"/>
              </w:rPr>
              <w:t>st</w:t>
            </w:r>
            <w:r>
              <w:rPr>
                <w:rFonts w:ascii="Arial" w:hAnsi="Arial" w:cs="Arial"/>
                <w:sz w:val="24"/>
                <w:szCs w:val="24"/>
              </w:rPr>
              <w:t xml:space="preserve"> Oct 2021 to 31</w:t>
            </w:r>
            <w:r w:rsidRPr="0076041B">
              <w:rPr>
                <w:rFonts w:ascii="Arial" w:hAnsi="Arial" w:cs="Arial"/>
                <w:sz w:val="24"/>
                <w:szCs w:val="24"/>
                <w:vertAlign w:val="superscript"/>
              </w:rPr>
              <w:t>st</w:t>
            </w:r>
            <w:r>
              <w:rPr>
                <w:rFonts w:ascii="Arial" w:hAnsi="Arial" w:cs="Arial"/>
                <w:sz w:val="24"/>
                <w:szCs w:val="24"/>
              </w:rPr>
              <w:t xml:space="preserve"> September 2023. </w:t>
            </w:r>
          </w:p>
          <w:p w14:paraId="4C3FDBAC" w14:textId="77777777" w:rsidR="00CF5F60" w:rsidRDefault="00CF5F60" w:rsidP="006B2589">
            <w:pPr>
              <w:rPr>
                <w:rFonts w:ascii="Arial" w:hAnsi="Arial" w:cs="Arial"/>
                <w:sz w:val="24"/>
                <w:szCs w:val="24"/>
              </w:rPr>
            </w:pPr>
          </w:p>
          <w:p w14:paraId="48DB2489" w14:textId="1C0AF5DD" w:rsidR="00CF5F60" w:rsidRDefault="00CF5F60" w:rsidP="006B2589">
            <w:pPr>
              <w:rPr>
                <w:rFonts w:ascii="Arial" w:hAnsi="Arial" w:cs="Arial"/>
                <w:sz w:val="24"/>
                <w:szCs w:val="24"/>
              </w:rPr>
            </w:pPr>
            <w:r>
              <w:rPr>
                <w:rFonts w:ascii="Arial" w:hAnsi="Arial" w:cs="Arial"/>
                <w:sz w:val="24"/>
                <w:szCs w:val="24"/>
              </w:rPr>
              <w:t xml:space="preserve">An evaluation of the service took place in </w:t>
            </w:r>
            <w:proofErr w:type="gramStart"/>
            <w:r>
              <w:rPr>
                <w:rFonts w:ascii="Arial" w:hAnsi="Arial" w:cs="Arial"/>
                <w:sz w:val="24"/>
                <w:szCs w:val="24"/>
              </w:rPr>
              <w:lastRenderedPageBreak/>
              <w:t>2020/21, and</w:t>
            </w:r>
            <w:proofErr w:type="gramEnd"/>
            <w:r>
              <w:rPr>
                <w:rFonts w:ascii="Arial" w:hAnsi="Arial" w:cs="Arial"/>
                <w:sz w:val="24"/>
                <w:szCs w:val="24"/>
              </w:rPr>
              <w:t xml:space="preserve"> is due to be concluded early 2022. </w:t>
            </w:r>
          </w:p>
          <w:p w14:paraId="1A156773" w14:textId="77777777" w:rsidR="00CF5F60" w:rsidRDefault="00CF5F60" w:rsidP="006B2589">
            <w:pPr>
              <w:rPr>
                <w:rFonts w:ascii="Arial" w:hAnsi="Arial" w:cs="Arial"/>
                <w:sz w:val="24"/>
                <w:szCs w:val="24"/>
              </w:rPr>
            </w:pPr>
          </w:p>
          <w:p w14:paraId="422E6BC9" w14:textId="0309892C" w:rsidR="00CF5F60" w:rsidRDefault="00CF5F60" w:rsidP="006B2589">
            <w:pPr>
              <w:rPr>
                <w:rFonts w:ascii="Arial" w:hAnsi="Arial" w:cs="Arial"/>
                <w:sz w:val="24"/>
                <w:szCs w:val="24"/>
              </w:rPr>
            </w:pPr>
            <w:r>
              <w:rPr>
                <w:rFonts w:ascii="Arial" w:hAnsi="Arial" w:cs="Arial"/>
                <w:sz w:val="24"/>
                <w:szCs w:val="24"/>
              </w:rPr>
              <w:t>An Out of Court Disposal (</w:t>
            </w:r>
            <w:proofErr w:type="spellStart"/>
            <w:r>
              <w:rPr>
                <w:rFonts w:ascii="Arial" w:hAnsi="Arial" w:cs="Arial"/>
                <w:sz w:val="24"/>
                <w:szCs w:val="24"/>
              </w:rPr>
              <w:t>OoCD</w:t>
            </w:r>
            <w:proofErr w:type="spellEnd"/>
            <w:r>
              <w:rPr>
                <w:rFonts w:ascii="Arial" w:hAnsi="Arial" w:cs="Arial"/>
                <w:sz w:val="24"/>
                <w:szCs w:val="24"/>
              </w:rPr>
              <w:t>) pilot began in April 2021 for 18 months.</w:t>
            </w:r>
          </w:p>
          <w:p w14:paraId="09E9E307" w14:textId="77777777" w:rsidR="00CF5F60" w:rsidRDefault="00CF5F60" w:rsidP="006B2589">
            <w:pPr>
              <w:rPr>
                <w:rFonts w:ascii="Arial" w:hAnsi="Arial" w:cs="Arial"/>
                <w:sz w:val="24"/>
                <w:szCs w:val="24"/>
              </w:rPr>
            </w:pPr>
          </w:p>
          <w:p w14:paraId="6CB73152" w14:textId="77777777" w:rsidR="00CF5F60" w:rsidRPr="002C09BA" w:rsidRDefault="00CF5F60" w:rsidP="00F12F9C">
            <w:pPr>
              <w:rPr>
                <w:rFonts w:ascii="Arial" w:hAnsi="Arial" w:cs="Arial"/>
                <w:sz w:val="24"/>
                <w:szCs w:val="24"/>
              </w:rPr>
            </w:pPr>
            <w:r>
              <w:rPr>
                <w:rFonts w:ascii="Arial" w:hAnsi="Arial" w:cs="Arial"/>
                <w:sz w:val="24"/>
                <w:szCs w:val="24"/>
              </w:rPr>
              <w:t>Ongoing monitoring of current contract.</w:t>
            </w:r>
          </w:p>
        </w:tc>
        <w:tc>
          <w:tcPr>
            <w:tcW w:w="1923" w:type="dxa"/>
          </w:tcPr>
          <w:p w14:paraId="265614F8" w14:textId="4D8A5B61" w:rsidR="00CF5F60" w:rsidRDefault="00CF5F60" w:rsidP="006B2589">
            <w:pPr>
              <w:rPr>
                <w:rFonts w:ascii="Arial" w:hAnsi="Arial" w:cs="Arial"/>
                <w:sz w:val="24"/>
                <w:szCs w:val="24"/>
              </w:rPr>
            </w:pPr>
            <w:r>
              <w:rPr>
                <w:rFonts w:ascii="Arial" w:hAnsi="Arial" w:cs="Arial"/>
                <w:sz w:val="24"/>
                <w:szCs w:val="24"/>
              </w:rPr>
              <w:lastRenderedPageBreak/>
              <w:t>£320,554 of Commissioner’s direct funding.</w:t>
            </w:r>
          </w:p>
          <w:p w14:paraId="7A9D73B3" w14:textId="77777777" w:rsidR="00CF5F60" w:rsidRDefault="00CF5F60" w:rsidP="006B2589">
            <w:pPr>
              <w:rPr>
                <w:rFonts w:ascii="Arial" w:hAnsi="Arial" w:cs="Arial"/>
                <w:sz w:val="24"/>
                <w:szCs w:val="24"/>
              </w:rPr>
            </w:pPr>
          </w:p>
          <w:p w14:paraId="4AEC1651" w14:textId="7E0DC4F2" w:rsidR="00CF5F60" w:rsidRDefault="00CF5F60" w:rsidP="006B2589">
            <w:pPr>
              <w:rPr>
                <w:rFonts w:ascii="Arial" w:hAnsi="Arial" w:cs="Arial"/>
                <w:sz w:val="24"/>
                <w:szCs w:val="24"/>
              </w:rPr>
            </w:pPr>
            <w:r>
              <w:rPr>
                <w:rFonts w:ascii="Arial" w:hAnsi="Arial" w:cs="Arial"/>
                <w:sz w:val="24"/>
                <w:szCs w:val="24"/>
              </w:rPr>
              <w:t xml:space="preserve">£1,415,054 Commissioned service total. </w:t>
            </w:r>
          </w:p>
        </w:tc>
      </w:tr>
      <w:tr w:rsidR="00CF5F60" w14:paraId="2196AD46" w14:textId="77777777" w:rsidTr="00CF5F60">
        <w:trPr>
          <w:trHeight w:val="44"/>
        </w:trPr>
        <w:tc>
          <w:tcPr>
            <w:tcW w:w="1711" w:type="dxa"/>
          </w:tcPr>
          <w:p w14:paraId="562940EA" w14:textId="2AE6BC51" w:rsidR="00CF5F60" w:rsidRDefault="00CF5F60" w:rsidP="006B2589">
            <w:pPr>
              <w:rPr>
                <w:rFonts w:ascii="Arial" w:hAnsi="Arial" w:cs="Arial"/>
                <w:sz w:val="24"/>
                <w:szCs w:val="24"/>
              </w:rPr>
            </w:pPr>
            <w:r>
              <w:rPr>
                <w:rFonts w:ascii="Arial" w:hAnsi="Arial" w:cs="Arial"/>
                <w:sz w:val="24"/>
                <w:szCs w:val="24"/>
              </w:rPr>
              <w:t>Support Victims and Protect the Vulnerable.</w:t>
            </w:r>
          </w:p>
        </w:tc>
        <w:tc>
          <w:tcPr>
            <w:tcW w:w="1898" w:type="dxa"/>
          </w:tcPr>
          <w:p w14:paraId="58F82084" w14:textId="70D32F0A" w:rsidR="00CF5F60" w:rsidRDefault="00CF5F60" w:rsidP="006B2589">
            <w:pPr>
              <w:rPr>
                <w:rFonts w:ascii="Arial" w:hAnsi="Arial" w:cs="Arial"/>
                <w:sz w:val="24"/>
                <w:szCs w:val="24"/>
              </w:rPr>
            </w:pPr>
            <w:r>
              <w:rPr>
                <w:rFonts w:ascii="Arial" w:hAnsi="Arial" w:cs="Arial"/>
                <w:sz w:val="24"/>
                <w:szCs w:val="24"/>
              </w:rPr>
              <w:t>Substance misuse Services.</w:t>
            </w:r>
          </w:p>
        </w:tc>
        <w:tc>
          <w:tcPr>
            <w:tcW w:w="2617" w:type="dxa"/>
          </w:tcPr>
          <w:p w14:paraId="42045426" w14:textId="77777777" w:rsidR="00CF5F60" w:rsidRDefault="00CF5F60" w:rsidP="006B2589">
            <w:pPr>
              <w:rPr>
                <w:rFonts w:ascii="Arial" w:hAnsi="Arial" w:cs="Arial"/>
                <w:sz w:val="24"/>
                <w:szCs w:val="24"/>
              </w:rPr>
            </w:pPr>
            <w:r>
              <w:rPr>
                <w:rFonts w:ascii="Arial" w:hAnsi="Arial" w:cs="Arial"/>
                <w:sz w:val="24"/>
                <w:szCs w:val="24"/>
              </w:rPr>
              <w:t>To provide a wide support for those in the criminal justice system to address their substance misuse with the intention of reducing reoffending.</w:t>
            </w:r>
          </w:p>
        </w:tc>
        <w:tc>
          <w:tcPr>
            <w:tcW w:w="2535" w:type="dxa"/>
          </w:tcPr>
          <w:p w14:paraId="3B1D1ABC" w14:textId="77777777" w:rsidR="00CF5F60" w:rsidRDefault="00CF5F60" w:rsidP="00E73DE8">
            <w:pPr>
              <w:rPr>
                <w:rFonts w:ascii="Arial" w:hAnsi="Arial" w:cs="Arial"/>
                <w:sz w:val="24"/>
                <w:szCs w:val="24"/>
              </w:rPr>
            </w:pPr>
            <w:r>
              <w:rPr>
                <w:rFonts w:ascii="Arial" w:hAnsi="Arial" w:cs="Arial"/>
                <w:sz w:val="24"/>
                <w:szCs w:val="24"/>
              </w:rPr>
              <w:t>The service was commissioned by the Gwent Substance Misuse Area Planning Board in 2014.  The OPCC is a member of the partnership.</w:t>
            </w:r>
          </w:p>
          <w:p w14:paraId="66976B79" w14:textId="77777777" w:rsidR="00CF5F60" w:rsidRDefault="00CF5F60" w:rsidP="00E73DE8">
            <w:pPr>
              <w:rPr>
                <w:rFonts w:ascii="Arial" w:hAnsi="Arial" w:cs="Arial"/>
                <w:sz w:val="24"/>
                <w:szCs w:val="24"/>
              </w:rPr>
            </w:pPr>
          </w:p>
          <w:p w14:paraId="5A02DE3E" w14:textId="77777777" w:rsidR="00CF5F60" w:rsidRDefault="00CF5F60" w:rsidP="00E73DE8">
            <w:pPr>
              <w:rPr>
                <w:rFonts w:ascii="Arial" w:hAnsi="Arial" w:cs="Arial"/>
                <w:sz w:val="24"/>
                <w:szCs w:val="24"/>
              </w:rPr>
            </w:pPr>
            <w:r>
              <w:rPr>
                <w:rFonts w:ascii="Arial" w:hAnsi="Arial" w:cs="Arial"/>
                <w:sz w:val="24"/>
                <w:szCs w:val="24"/>
              </w:rPr>
              <w:t>The service is delivered by a consortium, with the criminal justice element being delivered by G4S.</w:t>
            </w:r>
          </w:p>
          <w:p w14:paraId="3B14CFD5" w14:textId="77777777" w:rsidR="00CF5F60" w:rsidRDefault="00CF5F60" w:rsidP="006B2589">
            <w:pPr>
              <w:rPr>
                <w:rFonts w:ascii="Arial" w:hAnsi="Arial" w:cs="Arial"/>
                <w:sz w:val="24"/>
                <w:szCs w:val="24"/>
              </w:rPr>
            </w:pPr>
          </w:p>
        </w:tc>
        <w:tc>
          <w:tcPr>
            <w:tcW w:w="3264" w:type="dxa"/>
          </w:tcPr>
          <w:p w14:paraId="2875FA05" w14:textId="5EF4CFA0" w:rsidR="00CF5F60" w:rsidRDefault="00CF5F60" w:rsidP="006B2589">
            <w:pPr>
              <w:rPr>
                <w:rFonts w:ascii="Arial" w:hAnsi="Arial" w:cs="Arial"/>
                <w:sz w:val="24"/>
                <w:szCs w:val="24"/>
              </w:rPr>
            </w:pPr>
            <w:r>
              <w:rPr>
                <w:rFonts w:ascii="Arial" w:hAnsi="Arial" w:cs="Arial"/>
                <w:sz w:val="24"/>
                <w:szCs w:val="24"/>
              </w:rPr>
              <w:t xml:space="preserve">Work has continued during 21/22 to re-commission a CJ substance misuse service for Apr 22 to March 2023. </w:t>
            </w:r>
          </w:p>
          <w:p w14:paraId="51054AE9" w14:textId="77777777" w:rsidR="00CF5F60" w:rsidRDefault="00CF5F60" w:rsidP="006B2589">
            <w:pPr>
              <w:rPr>
                <w:rFonts w:ascii="Arial" w:hAnsi="Arial" w:cs="Arial"/>
                <w:sz w:val="24"/>
                <w:szCs w:val="24"/>
              </w:rPr>
            </w:pPr>
          </w:p>
          <w:p w14:paraId="5317B638" w14:textId="77777777" w:rsidR="00CF5F60" w:rsidRDefault="00CF5F60" w:rsidP="006B2589">
            <w:pPr>
              <w:rPr>
                <w:rFonts w:ascii="Arial" w:hAnsi="Arial" w:cs="Arial"/>
                <w:sz w:val="24"/>
                <w:szCs w:val="24"/>
              </w:rPr>
            </w:pPr>
            <w:r>
              <w:rPr>
                <w:rFonts w:ascii="Arial" w:hAnsi="Arial" w:cs="Arial"/>
                <w:sz w:val="24"/>
                <w:szCs w:val="24"/>
              </w:rPr>
              <w:t>Ongoing monitoring of current contract.</w:t>
            </w:r>
          </w:p>
        </w:tc>
        <w:tc>
          <w:tcPr>
            <w:tcW w:w="1923" w:type="dxa"/>
          </w:tcPr>
          <w:p w14:paraId="578CC687" w14:textId="228D1456" w:rsidR="00CF5F60" w:rsidRDefault="00CF5F60" w:rsidP="00AE12EB">
            <w:pPr>
              <w:rPr>
                <w:rFonts w:ascii="Arial" w:hAnsi="Arial" w:cs="Arial"/>
                <w:sz w:val="24"/>
                <w:szCs w:val="24"/>
              </w:rPr>
            </w:pPr>
            <w:r w:rsidRPr="00F12F9C">
              <w:rPr>
                <w:rFonts w:ascii="Arial" w:hAnsi="Arial" w:cs="Arial"/>
                <w:sz w:val="24"/>
                <w:szCs w:val="24"/>
              </w:rPr>
              <w:t>£</w:t>
            </w:r>
            <w:r>
              <w:rPr>
                <w:rFonts w:ascii="Arial" w:hAnsi="Arial" w:cs="Arial"/>
                <w:sz w:val="24"/>
                <w:szCs w:val="24"/>
              </w:rPr>
              <w:t>867,279 of Commissioner’s direct funding.</w:t>
            </w:r>
          </w:p>
          <w:p w14:paraId="4EA91ED4" w14:textId="77777777" w:rsidR="00CF5F60" w:rsidRDefault="00CF5F60" w:rsidP="00AE12EB">
            <w:pPr>
              <w:rPr>
                <w:rFonts w:ascii="Arial" w:hAnsi="Arial" w:cs="Arial"/>
                <w:sz w:val="24"/>
                <w:szCs w:val="24"/>
              </w:rPr>
            </w:pPr>
          </w:p>
          <w:p w14:paraId="4FB6598F" w14:textId="5B476A20" w:rsidR="00CF5F60" w:rsidRDefault="00CF5F60" w:rsidP="00AE12EB">
            <w:pPr>
              <w:rPr>
                <w:rFonts w:ascii="Arial" w:hAnsi="Arial" w:cs="Arial"/>
                <w:sz w:val="24"/>
                <w:szCs w:val="24"/>
              </w:rPr>
            </w:pPr>
            <w:r>
              <w:rPr>
                <w:rFonts w:ascii="Arial" w:hAnsi="Arial" w:cs="Arial"/>
                <w:sz w:val="24"/>
                <w:szCs w:val="24"/>
              </w:rPr>
              <w:t>£1,454,366 Commissioned service total.</w:t>
            </w:r>
          </w:p>
        </w:tc>
      </w:tr>
      <w:tr w:rsidR="00CF5F60" w14:paraId="563BA238" w14:textId="77777777" w:rsidTr="00CF5F60">
        <w:trPr>
          <w:trHeight w:val="44"/>
        </w:trPr>
        <w:tc>
          <w:tcPr>
            <w:tcW w:w="1711" w:type="dxa"/>
          </w:tcPr>
          <w:p w14:paraId="72C0DAD4" w14:textId="156E54EF" w:rsidR="00CF5F60" w:rsidRDefault="00CF5F60" w:rsidP="006B2589">
            <w:pPr>
              <w:rPr>
                <w:rFonts w:ascii="Arial" w:hAnsi="Arial" w:cs="Arial"/>
                <w:sz w:val="24"/>
                <w:szCs w:val="24"/>
              </w:rPr>
            </w:pPr>
            <w:r>
              <w:rPr>
                <w:rFonts w:ascii="Arial" w:hAnsi="Arial" w:cs="Arial"/>
                <w:sz w:val="24"/>
                <w:szCs w:val="24"/>
              </w:rPr>
              <w:t>Combat Serious Crime.</w:t>
            </w:r>
          </w:p>
        </w:tc>
        <w:tc>
          <w:tcPr>
            <w:tcW w:w="1898" w:type="dxa"/>
          </w:tcPr>
          <w:p w14:paraId="180FC96D" w14:textId="338B3AC3" w:rsidR="00CF5F60" w:rsidRDefault="00CF5F60" w:rsidP="006B2589">
            <w:pPr>
              <w:rPr>
                <w:rFonts w:ascii="Arial" w:hAnsi="Arial" w:cs="Arial"/>
                <w:sz w:val="24"/>
                <w:szCs w:val="24"/>
              </w:rPr>
            </w:pPr>
            <w:r>
              <w:rPr>
                <w:rFonts w:ascii="Arial" w:hAnsi="Arial" w:cs="Arial"/>
                <w:sz w:val="24"/>
                <w:szCs w:val="24"/>
              </w:rPr>
              <w:t xml:space="preserve">Serious Violence and </w:t>
            </w:r>
            <w:r>
              <w:rPr>
                <w:rFonts w:ascii="Arial" w:hAnsi="Arial" w:cs="Arial"/>
                <w:sz w:val="24"/>
                <w:szCs w:val="24"/>
              </w:rPr>
              <w:lastRenderedPageBreak/>
              <w:t>Organised Crime</w:t>
            </w:r>
            <w:r w:rsidR="005E51ED">
              <w:rPr>
                <w:rFonts w:ascii="Arial" w:hAnsi="Arial" w:cs="Arial"/>
                <w:sz w:val="24"/>
                <w:szCs w:val="24"/>
              </w:rPr>
              <w:t>.</w:t>
            </w:r>
          </w:p>
        </w:tc>
        <w:tc>
          <w:tcPr>
            <w:tcW w:w="2617" w:type="dxa"/>
          </w:tcPr>
          <w:p w14:paraId="322D3819" w14:textId="77777777" w:rsidR="00CF5F60" w:rsidRPr="00F20214" w:rsidRDefault="00CF5F60" w:rsidP="004307CA">
            <w:pPr>
              <w:rPr>
                <w:rFonts w:ascii="Arial" w:hAnsi="Arial" w:cs="Arial"/>
                <w:sz w:val="24"/>
                <w:szCs w:val="24"/>
              </w:rPr>
            </w:pPr>
            <w:r w:rsidRPr="00F20214">
              <w:rPr>
                <w:rFonts w:ascii="Arial" w:hAnsi="Arial" w:cs="Arial"/>
                <w:sz w:val="24"/>
                <w:szCs w:val="24"/>
              </w:rPr>
              <w:lastRenderedPageBreak/>
              <w:t xml:space="preserve">To pilot interventions which protect children and young people </w:t>
            </w:r>
            <w:r w:rsidRPr="00F20214">
              <w:rPr>
                <w:rFonts w:ascii="Arial" w:hAnsi="Arial" w:cs="Arial"/>
                <w:sz w:val="24"/>
                <w:szCs w:val="24"/>
              </w:rPr>
              <w:lastRenderedPageBreak/>
              <w:t>from serious harm caused by serious violence and organised crime by delivering interventions that support those involved in criminality.</w:t>
            </w:r>
          </w:p>
          <w:p w14:paraId="30AF0828" w14:textId="5CD6A964" w:rsidR="00CF5F60" w:rsidRPr="00F20214" w:rsidRDefault="00CF5F60" w:rsidP="004307CA">
            <w:pPr>
              <w:rPr>
                <w:rFonts w:ascii="Arial" w:hAnsi="Arial" w:cs="Arial"/>
                <w:sz w:val="24"/>
                <w:szCs w:val="24"/>
              </w:rPr>
            </w:pPr>
          </w:p>
        </w:tc>
        <w:tc>
          <w:tcPr>
            <w:tcW w:w="2535" w:type="dxa"/>
          </w:tcPr>
          <w:p w14:paraId="05B399F5" w14:textId="1E2BBC8C" w:rsidR="00CF5F60" w:rsidRDefault="00CF5F60" w:rsidP="006B2589">
            <w:pPr>
              <w:rPr>
                <w:rFonts w:ascii="Arial" w:hAnsi="Arial" w:cs="Arial"/>
                <w:sz w:val="24"/>
                <w:szCs w:val="24"/>
              </w:rPr>
            </w:pPr>
            <w:r>
              <w:rPr>
                <w:rFonts w:ascii="Arial" w:hAnsi="Arial" w:cs="Arial"/>
                <w:sz w:val="24"/>
                <w:szCs w:val="24"/>
              </w:rPr>
              <w:lastRenderedPageBreak/>
              <w:t xml:space="preserve">The services were commissioned via a grant process in </w:t>
            </w:r>
            <w:r>
              <w:rPr>
                <w:rFonts w:ascii="Arial" w:hAnsi="Arial" w:cs="Arial"/>
                <w:sz w:val="24"/>
                <w:szCs w:val="24"/>
              </w:rPr>
              <w:lastRenderedPageBreak/>
              <w:t xml:space="preserve">2018/19 when Home Office Funding was received.   Home Office funding ceased at the end of </w:t>
            </w:r>
            <w:proofErr w:type="gramStart"/>
            <w:r>
              <w:rPr>
                <w:rFonts w:ascii="Arial" w:hAnsi="Arial" w:cs="Arial"/>
                <w:sz w:val="24"/>
                <w:szCs w:val="24"/>
              </w:rPr>
              <w:t>2020/21</w:t>
            </w:r>
            <w:proofErr w:type="gramEnd"/>
            <w:r>
              <w:rPr>
                <w:rFonts w:ascii="Arial" w:hAnsi="Arial" w:cs="Arial"/>
                <w:sz w:val="24"/>
                <w:szCs w:val="24"/>
              </w:rPr>
              <w:t xml:space="preserve"> but the programme has continued on a lesser scale.</w:t>
            </w:r>
          </w:p>
        </w:tc>
        <w:tc>
          <w:tcPr>
            <w:tcW w:w="3264" w:type="dxa"/>
          </w:tcPr>
          <w:p w14:paraId="6CF2BC58" w14:textId="24DD6318" w:rsidR="00CF5F60" w:rsidRDefault="00CF5F60" w:rsidP="006B2589">
            <w:pPr>
              <w:rPr>
                <w:rFonts w:ascii="Arial" w:hAnsi="Arial" w:cs="Arial"/>
                <w:sz w:val="24"/>
                <w:szCs w:val="24"/>
              </w:rPr>
            </w:pPr>
            <w:r>
              <w:rPr>
                <w:rFonts w:ascii="Arial" w:hAnsi="Arial" w:cs="Arial"/>
                <w:sz w:val="24"/>
                <w:szCs w:val="24"/>
              </w:rPr>
              <w:lastRenderedPageBreak/>
              <w:t xml:space="preserve">The interventions have been extended to be delivered in 2022/23, there </w:t>
            </w:r>
            <w:r>
              <w:rPr>
                <w:rFonts w:ascii="Arial" w:hAnsi="Arial" w:cs="Arial"/>
                <w:sz w:val="24"/>
                <w:szCs w:val="24"/>
              </w:rPr>
              <w:lastRenderedPageBreak/>
              <w:t xml:space="preserve">will be ongoing monitoring of these to inform decisions in relation to intentions post March 23. </w:t>
            </w:r>
          </w:p>
        </w:tc>
        <w:tc>
          <w:tcPr>
            <w:tcW w:w="1923" w:type="dxa"/>
          </w:tcPr>
          <w:p w14:paraId="697498DD" w14:textId="77777777" w:rsidR="00CF5F60" w:rsidRDefault="00CF5F60" w:rsidP="00AE12EB">
            <w:pPr>
              <w:rPr>
                <w:rFonts w:ascii="Arial" w:hAnsi="Arial" w:cs="Arial"/>
                <w:sz w:val="24"/>
                <w:szCs w:val="24"/>
              </w:rPr>
            </w:pPr>
            <w:r>
              <w:rPr>
                <w:rFonts w:ascii="Arial" w:hAnsi="Arial" w:cs="Arial"/>
                <w:sz w:val="24"/>
                <w:szCs w:val="24"/>
              </w:rPr>
              <w:lastRenderedPageBreak/>
              <w:t>£164,645 of Commissioner’s direct funding.</w:t>
            </w:r>
          </w:p>
          <w:p w14:paraId="391956F0" w14:textId="77777777" w:rsidR="00CF5F60" w:rsidRDefault="00CF5F60" w:rsidP="00AE12EB">
            <w:pPr>
              <w:rPr>
                <w:rFonts w:ascii="Arial" w:hAnsi="Arial" w:cs="Arial"/>
                <w:sz w:val="24"/>
                <w:szCs w:val="24"/>
              </w:rPr>
            </w:pPr>
          </w:p>
          <w:p w14:paraId="37306266" w14:textId="0455F73A" w:rsidR="00CF5F60" w:rsidRDefault="00CF5F60" w:rsidP="00AE12EB">
            <w:pPr>
              <w:rPr>
                <w:rFonts w:ascii="Arial" w:hAnsi="Arial" w:cs="Arial"/>
                <w:sz w:val="24"/>
                <w:szCs w:val="24"/>
              </w:rPr>
            </w:pPr>
            <w:r>
              <w:rPr>
                <w:rFonts w:ascii="Arial" w:hAnsi="Arial" w:cs="Arial"/>
                <w:sz w:val="24"/>
                <w:szCs w:val="24"/>
              </w:rPr>
              <w:t>£164,645 Commissioned service total.</w:t>
            </w:r>
          </w:p>
        </w:tc>
      </w:tr>
      <w:tr w:rsidR="00CF5F60" w14:paraId="166E184A" w14:textId="77777777" w:rsidTr="00CF5F60">
        <w:trPr>
          <w:trHeight w:val="44"/>
        </w:trPr>
        <w:tc>
          <w:tcPr>
            <w:tcW w:w="1711" w:type="dxa"/>
          </w:tcPr>
          <w:p w14:paraId="3F80F644" w14:textId="77D9CFB4" w:rsidR="00CF5F60" w:rsidRDefault="00CF5F60" w:rsidP="006B2589">
            <w:pPr>
              <w:rPr>
                <w:rFonts w:ascii="Arial" w:hAnsi="Arial" w:cs="Arial"/>
                <w:sz w:val="24"/>
                <w:szCs w:val="24"/>
              </w:rPr>
            </w:pPr>
            <w:r>
              <w:rPr>
                <w:rFonts w:ascii="Arial" w:hAnsi="Arial" w:cs="Arial"/>
                <w:sz w:val="24"/>
                <w:szCs w:val="24"/>
              </w:rPr>
              <w:lastRenderedPageBreak/>
              <w:t>Support Victims and Protect the Vulnerable.</w:t>
            </w:r>
          </w:p>
        </w:tc>
        <w:tc>
          <w:tcPr>
            <w:tcW w:w="1898" w:type="dxa"/>
          </w:tcPr>
          <w:p w14:paraId="3320AC9A" w14:textId="7A021C8E" w:rsidR="00CF5F60" w:rsidRDefault="00CF5F60" w:rsidP="006B2589">
            <w:pPr>
              <w:rPr>
                <w:rFonts w:ascii="Arial" w:hAnsi="Arial" w:cs="Arial"/>
                <w:sz w:val="24"/>
                <w:szCs w:val="24"/>
              </w:rPr>
            </w:pPr>
            <w:r>
              <w:rPr>
                <w:rFonts w:ascii="Arial" w:hAnsi="Arial" w:cs="Arial"/>
                <w:sz w:val="24"/>
                <w:szCs w:val="24"/>
              </w:rPr>
              <w:t>Early Action Together.</w:t>
            </w:r>
          </w:p>
        </w:tc>
        <w:tc>
          <w:tcPr>
            <w:tcW w:w="2617" w:type="dxa"/>
          </w:tcPr>
          <w:p w14:paraId="72BDDF60" w14:textId="77777777" w:rsidR="00CF5F60" w:rsidRPr="003472B1" w:rsidRDefault="00CF5F60" w:rsidP="003472B1">
            <w:pPr>
              <w:rPr>
                <w:rFonts w:ascii="Arial" w:hAnsi="Arial" w:cs="Arial"/>
                <w:sz w:val="24"/>
                <w:szCs w:val="24"/>
              </w:rPr>
            </w:pPr>
            <w:r w:rsidRPr="003472B1">
              <w:rPr>
                <w:rFonts w:ascii="Arial" w:hAnsi="Arial" w:cs="Arial"/>
                <w:sz w:val="24"/>
                <w:szCs w:val="24"/>
              </w:rPr>
              <w:t>The Early Action Together programme aims to facilitate the transformation of</w:t>
            </w:r>
          </w:p>
          <w:p w14:paraId="792F487A" w14:textId="77777777" w:rsidR="00CF5F60" w:rsidRPr="003472B1" w:rsidRDefault="00CF5F60" w:rsidP="003472B1">
            <w:pPr>
              <w:rPr>
                <w:rFonts w:ascii="Arial" w:hAnsi="Arial" w:cs="Arial"/>
                <w:sz w:val="24"/>
                <w:szCs w:val="24"/>
              </w:rPr>
            </w:pPr>
            <w:r w:rsidRPr="003472B1">
              <w:rPr>
                <w:rFonts w:ascii="Arial" w:hAnsi="Arial" w:cs="Arial"/>
                <w:sz w:val="24"/>
                <w:szCs w:val="24"/>
              </w:rPr>
              <w:t>policing in Wales to a multi-agency; ACE (Adverse Childhood Experience) informed</w:t>
            </w:r>
          </w:p>
          <w:p w14:paraId="25FC7206" w14:textId="77777777" w:rsidR="00CF5F60" w:rsidRPr="003472B1" w:rsidRDefault="00CF5F60" w:rsidP="003472B1">
            <w:pPr>
              <w:rPr>
                <w:rFonts w:ascii="Arial" w:hAnsi="Arial" w:cs="Arial"/>
                <w:sz w:val="24"/>
                <w:szCs w:val="24"/>
              </w:rPr>
            </w:pPr>
            <w:r w:rsidRPr="003472B1">
              <w:rPr>
                <w:rFonts w:ascii="Arial" w:hAnsi="Arial" w:cs="Arial"/>
                <w:sz w:val="24"/>
                <w:szCs w:val="24"/>
              </w:rPr>
              <w:t>approach that enables early intervention and root cause prevention.</w:t>
            </w:r>
          </w:p>
          <w:p w14:paraId="5F8E294A" w14:textId="77777777" w:rsidR="00CF5F60" w:rsidRDefault="00CF5F60" w:rsidP="006B2589">
            <w:pPr>
              <w:rPr>
                <w:rFonts w:ascii="Arial" w:hAnsi="Arial" w:cs="Arial"/>
                <w:sz w:val="24"/>
                <w:szCs w:val="24"/>
              </w:rPr>
            </w:pPr>
          </w:p>
        </w:tc>
        <w:tc>
          <w:tcPr>
            <w:tcW w:w="2535" w:type="dxa"/>
          </w:tcPr>
          <w:p w14:paraId="3798F9C5" w14:textId="6A9CB43E" w:rsidR="00CF5F60" w:rsidRDefault="00CF5F60" w:rsidP="003472B1">
            <w:pPr>
              <w:jc w:val="both"/>
              <w:rPr>
                <w:rFonts w:ascii="Arial" w:hAnsi="Arial" w:cs="Arial"/>
              </w:rPr>
            </w:pPr>
            <w:r>
              <w:rPr>
                <w:rFonts w:ascii="Arial" w:hAnsi="Arial" w:cs="Arial"/>
              </w:rPr>
              <w:t xml:space="preserve">The Newport and Blaenau Gwent pilots were set up when the EAT project was funded via </w:t>
            </w:r>
            <w:proofErr w:type="gramStart"/>
            <w:r>
              <w:rPr>
                <w:rFonts w:ascii="Arial" w:hAnsi="Arial" w:cs="Arial"/>
              </w:rPr>
              <w:t>Home</w:t>
            </w:r>
            <w:proofErr w:type="gramEnd"/>
            <w:r>
              <w:rPr>
                <w:rFonts w:ascii="Arial" w:hAnsi="Arial" w:cs="Arial"/>
              </w:rPr>
              <w:t xml:space="preserve"> Office grant.  Since the cessation of Home Grant at the end of 2019/20, the project has been extended each year since. The Blaenau Gwent pilot ceased at the end of 2020/21, </w:t>
            </w:r>
            <w:proofErr w:type="gramStart"/>
            <w:r>
              <w:rPr>
                <w:rFonts w:ascii="Arial" w:hAnsi="Arial" w:cs="Arial"/>
              </w:rPr>
              <w:t xml:space="preserve">but  </w:t>
            </w:r>
            <w:r w:rsidRPr="008F3F3A">
              <w:rPr>
                <w:rFonts w:ascii="Arial" w:hAnsi="Arial" w:cs="Arial"/>
              </w:rPr>
              <w:t>Newport</w:t>
            </w:r>
            <w:proofErr w:type="gramEnd"/>
            <w:r w:rsidRPr="008F3F3A">
              <w:rPr>
                <w:rFonts w:ascii="Arial" w:hAnsi="Arial" w:cs="Arial"/>
              </w:rPr>
              <w:t xml:space="preserve"> City Council </w:t>
            </w:r>
            <w:r>
              <w:rPr>
                <w:rFonts w:ascii="Arial" w:hAnsi="Arial" w:cs="Arial"/>
              </w:rPr>
              <w:t xml:space="preserve">continue to </w:t>
            </w:r>
            <w:r w:rsidRPr="008F3F3A">
              <w:rPr>
                <w:rFonts w:ascii="Arial" w:hAnsi="Arial" w:cs="Arial"/>
              </w:rPr>
              <w:t xml:space="preserve">receive </w:t>
            </w:r>
            <w:r>
              <w:rPr>
                <w:rFonts w:ascii="Arial" w:hAnsi="Arial" w:cs="Arial"/>
              </w:rPr>
              <w:t>a</w:t>
            </w:r>
            <w:r w:rsidRPr="008F3F3A">
              <w:rPr>
                <w:rFonts w:ascii="Arial" w:hAnsi="Arial" w:cs="Arial"/>
              </w:rPr>
              <w:t xml:space="preserve"> grant to deliver the pilot intervention.</w:t>
            </w:r>
          </w:p>
          <w:p w14:paraId="02B2CC2B" w14:textId="77777777" w:rsidR="00CF5F60" w:rsidRDefault="00CF5F60" w:rsidP="003472B1">
            <w:pPr>
              <w:jc w:val="both"/>
              <w:rPr>
                <w:rFonts w:ascii="Arial" w:hAnsi="Arial" w:cs="Arial"/>
              </w:rPr>
            </w:pPr>
          </w:p>
          <w:p w14:paraId="204F39AE" w14:textId="7E3C31CB" w:rsidR="00CF5F60" w:rsidRPr="003472B1" w:rsidRDefault="00CF5F60" w:rsidP="003472B1">
            <w:pPr>
              <w:jc w:val="both"/>
              <w:rPr>
                <w:rFonts w:ascii="Arial" w:hAnsi="Arial" w:cs="Arial"/>
                <w:sz w:val="24"/>
                <w:szCs w:val="24"/>
              </w:rPr>
            </w:pPr>
            <w:r>
              <w:rPr>
                <w:rFonts w:ascii="Arial" w:hAnsi="Arial" w:cs="Arial"/>
                <w:sz w:val="24"/>
                <w:szCs w:val="24"/>
              </w:rPr>
              <w:t xml:space="preserve">Furthermore, Gwent Police piloted the </w:t>
            </w:r>
            <w:r>
              <w:rPr>
                <w:rFonts w:ascii="Arial" w:hAnsi="Arial" w:cs="Arial"/>
                <w:sz w:val="24"/>
                <w:szCs w:val="24"/>
              </w:rPr>
              <w:lastRenderedPageBreak/>
              <w:t xml:space="preserve">placement of a Senior Social Worker Practitioner (SSP) in the Force Control Room, under the initial EAT Project.  Following the successful conclusion of this pilot, the SSP establishment has been increased to 5. </w:t>
            </w:r>
          </w:p>
          <w:p w14:paraId="6BD2F650" w14:textId="60AF13D7" w:rsidR="00CF5F60" w:rsidRDefault="00CF5F60" w:rsidP="006B2589">
            <w:pPr>
              <w:rPr>
                <w:rFonts w:ascii="Arial" w:hAnsi="Arial" w:cs="Arial"/>
                <w:sz w:val="24"/>
                <w:szCs w:val="24"/>
              </w:rPr>
            </w:pPr>
          </w:p>
        </w:tc>
        <w:tc>
          <w:tcPr>
            <w:tcW w:w="3264" w:type="dxa"/>
          </w:tcPr>
          <w:p w14:paraId="208A4255" w14:textId="2F4C7D96" w:rsidR="00CF5F60" w:rsidRDefault="00CF5F60" w:rsidP="003472B1">
            <w:pPr>
              <w:rPr>
                <w:rFonts w:ascii="Arial" w:hAnsi="Arial" w:cs="Arial"/>
                <w:sz w:val="24"/>
                <w:szCs w:val="24"/>
              </w:rPr>
            </w:pPr>
            <w:r>
              <w:rPr>
                <w:rFonts w:ascii="Arial" w:hAnsi="Arial" w:cs="Arial"/>
                <w:sz w:val="24"/>
                <w:szCs w:val="24"/>
              </w:rPr>
              <w:lastRenderedPageBreak/>
              <w:t>The Newport intervention were extended to be delivered in 22</w:t>
            </w:r>
            <w:r w:rsidR="00564ED8">
              <w:rPr>
                <w:rFonts w:ascii="Arial" w:hAnsi="Arial" w:cs="Arial"/>
                <w:sz w:val="24"/>
                <w:szCs w:val="24"/>
              </w:rPr>
              <w:t>/</w:t>
            </w:r>
            <w:r>
              <w:rPr>
                <w:rFonts w:ascii="Arial" w:hAnsi="Arial" w:cs="Arial"/>
                <w:sz w:val="24"/>
                <w:szCs w:val="24"/>
              </w:rPr>
              <w:t>23, there will be ongoing monitoring of this is required to inform decisions in relation to intentions post March 23.</w:t>
            </w:r>
          </w:p>
          <w:p w14:paraId="731F7D4F" w14:textId="77777777" w:rsidR="00CF5F60" w:rsidRDefault="00CF5F60" w:rsidP="003472B1">
            <w:pPr>
              <w:rPr>
                <w:rFonts w:ascii="Arial" w:hAnsi="Arial" w:cs="Arial"/>
                <w:sz w:val="24"/>
                <w:szCs w:val="24"/>
              </w:rPr>
            </w:pPr>
          </w:p>
          <w:p w14:paraId="174053A0" w14:textId="495AD292" w:rsidR="00CF5F60" w:rsidRDefault="00CF5F60" w:rsidP="006B2589">
            <w:pPr>
              <w:rPr>
                <w:rFonts w:ascii="Arial" w:hAnsi="Arial" w:cs="Arial"/>
                <w:sz w:val="24"/>
                <w:szCs w:val="24"/>
              </w:rPr>
            </w:pPr>
            <w:r>
              <w:rPr>
                <w:rFonts w:ascii="Arial" w:hAnsi="Arial" w:cs="Arial"/>
                <w:sz w:val="24"/>
                <w:szCs w:val="24"/>
              </w:rPr>
              <w:t>Expansion of the Force Control Room’s SSPs to me monitored.</w:t>
            </w:r>
          </w:p>
        </w:tc>
        <w:tc>
          <w:tcPr>
            <w:tcW w:w="1923" w:type="dxa"/>
          </w:tcPr>
          <w:p w14:paraId="6E867DF0" w14:textId="77777777" w:rsidR="00CF5F60" w:rsidRPr="00CD6D10" w:rsidRDefault="00CF5F60" w:rsidP="00CD6D10">
            <w:pPr>
              <w:rPr>
                <w:rFonts w:ascii="Arial" w:hAnsi="Arial" w:cs="Arial"/>
                <w:sz w:val="24"/>
                <w:szCs w:val="24"/>
              </w:rPr>
            </w:pPr>
            <w:r w:rsidRPr="00CD6D10">
              <w:rPr>
                <w:rFonts w:ascii="Arial" w:hAnsi="Arial" w:cs="Arial"/>
                <w:sz w:val="24"/>
                <w:szCs w:val="24"/>
              </w:rPr>
              <w:t>£480,000 of Commissioner’s direct funding.</w:t>
            </w:r>
          </w:p>
          <w:p w14:paraId="389A6004" w14:textId="77777777" w:rsidR="00CF5F60" w:rsidRPr="00CD6D10" w:rsidRDefault="00CF5F60" w:rsidP="00CD6D10">
            <w:pPr>
              <w:rPr>
                <w:rFonts w:ascii="Arial" w:hAnsi="Arial" w:cs="Arial"/>
                <w:sz w:val="24"/>
                <w:szCs w:val="24"/>
              </w:rPr>
            </w:pPr>
          </w:p>
          <w:p w14:paraId="19D4DEA5" w14:textId="070D50EB" w:rsidR="00CF5F60" w:rsidRPr="00CD6D10" w:rsidRDefault="00CF5F60" w:rsidP="00CD6D10">
            <w:pPr>
              <w:rPr>
                <w:rFonts w:ascii="Arial" w:hAnsi="Arial" w:cs="Arial"/>
                <w:sz w:val="24"/>
                <w:szCs w:val="24"/>
              </w:rPr>
            </w:pPr>
            <w:r w:rsidRPr="00CD6D10">
              <w:rPr>
                <w:rFonts w:ascii="Arial" w:hAnsi="Arial" w:cs="Arial"/>
                <w:sz w:val="24"/>
                <w:szCs w:val="24"/>
              </w:rPr>
              <w:t>£480,000 Commissioned service total.</w:t>
            </w:r>
          </w:p>
        </w:tc>
      </w:tr>
      <w:tr w:rsidR="00CF5F60" w14:paraId="019F44C2" w14:textId="77777777" w:rsidTr="00CF5F60">
        <w:trPr>
          <w:trHeight w:val="44"/>
        </w:trPr>
        <w:tc>
          <w:tcPr>
            <w:tcW w:w="1711" w:type="dxa"/>
          </w:tcPr>
          <w:p w14:paraId="76CD9157" w14:textId="4C30B4FE" w:rsidR="00CF5F60" w:rsidRDefault="00CF5F60" w:rsidP="003472B1">
            <w:pPr>
              <w:rPr>
                <w:rFonts w:ascii="Arial" w:hAnsi="Arial" w:cs="Arial"/>
                <w:sz w:val="24"/>
                <w:szCs w:val="24"/>
              </w:rPr>
            </w:pPr>
            <w:r>
              <w:rPr>
                <w:rFonts w:ascii="Arial" w:hAnsi="Arial" w:cs="Arial"/>
                <w:sz w:val="24"/>
                <w:szCs w:val="24"/>
              </w:rPr>
              <w:t>Keep Neighbourhoods Safe.</w:t>
            </w:r>
          </w:p>
        </w:tc>
        <w:tc>
          <w:tcPr>
            <w:tcW w:w="1898" w:type="dxa"/>
          </w:tcPr>
          <w:p w14:paraId="4A4DADC7" w14:textId="7F5A0DD2" w:rsidR="00CF5F60" w:rsidRDefault="00CF5F60" w:rsidP="003472B1">
            <w:pPr>
              <w:rPr>
                <w:rFonts w:ascii="Arial" w:hAnsi="Arial" w:cs="Arial"/>
                <w:sz w:val="24"/>
                <w:szCs w:val="24"/>
              </w:rPr>
            </w:pPr>
            <w:r>
              <w:rPr>
                <w:rFonts w:ascii="Arial" w:hAnsi="Arial" w:cs="Arial"/>
                <w:sz w:val="24"/>
                <w:szCs w:val="24"/>
              </w:rPr>
              <w:t>Community Safety</w:t>
            </w:r>
            <w:r w:rsidR="005E51ED">
              <w:rPr>
                <w:rFonts w:ascii="Arial" w:hAnsi="Arial" w:cs="Arial"/>
                <w:sz w:val="24"/>
                <w:szCs w:val="24"/>
              </w:rPr>
              <w:t>.</w:t>
            </w:r>
          </w:p>
        </w:tc>
        <w:tc>
          <w:tcPr>
            <w:tcW w:w="2617" w:type="dxa"/>
          </w:tcPr>
          <w:p w14:paraId="34BA2466" w14:textId="582786A8" w:rsidR="00CF5F60" w:rsidRPr="00197E84" w:rsidRDefault="00CF5F60" w:rsidP="003472B1">
            <w:pPr>
              <w:rPr>
                <w:rFonts w:ascii="Arial" w:hAnsi="Arial" w:cs="Arial"/>
                <w:sz w:val="24"/>
                <w:szCs w:val="24"/>
              </w:rPr>
            </w:pPr>
            <w:r w:rsidRPr="00197E84">
              <w:rPr>
                <w:rFonts w:ascii="Arial" w:hAnsi="Arial" w:cs="Arial"/>
                <w:sz w:val="24"/>
                <w:szCs w:val="24"/>
              </w:rPr>
              <w:t xml:space="preserve">To contribute to the work of key community </w:t>
            </w:r>
            <w:proofErr w:type="gramStart"/>
            <w:r w:rsidRPr="00197E84">
              <w:rPr>
                <w:rFonts w:ascii="Arial" w:hAnsi="Arial" w:cs="Arial"/>
                <w:sz w:val="24"/>
                <w:szCs w:val="24"/>
              </w:rPr>
              <w:t>safety  partners</w:t>
            </w:r>
            <w:proofErr w:type="gramEnd"/>
            <w:r w:rsidRPr="00197E84">
              <w:rPr>
                <w:rFonts w:ascii="Arial" w:hAnsi="Arial" w:cs="Arial"/>
                <w:sz w:val="24"/>
                <w:szCs w:val="24"/>
              </w:rPr>
              <w:t>, work</w:t>
            </w:r>
            <w:r>
              <w:rPr>
                <w:rFonts w:ascii="Arial" w:hAnsi="Arial" w:cs="Arial"/>
                <w:sz w:val="24"/>
                <w:szCs w:val="24"/>
              </w:rPr>
              <w:t>ing</w:t>
            </w:r>
            <w:r w:rsidRPr="00197E84">
              <w:rPr>
                <w:rFonts w:ascii="Arial" w:hAnsi="Arial" w:cs="Arial"/>
                <w:sz w:val="24"/>
                <w:szCs w:val="24"/>
              </w:rPr>
              <w:t xml:space="preserve"> together to deliver projects and service across the five local authorities in Gwent</w:t>
            </w:r>
            <w:r>
              <w:rPr>
                <w:rFonts w:ascii="Arial" w:hAnsi="Arial" w:cs="Arial"/>
                <w:sz w:val="24"/>
                <w:szCs w:val="24"/>
              </w:rPr>
              <w:t>,</w:t>
            </w:r>
            <w:r w:rsidRPr="00197E84">
              <w:rPr>
                <w:rFonts w:ascii="Arial" w:hAnsi="Arial" w:cs="Arial"/>
                <w:sz w:val="24"/>
                <w:szCs w:val="24"/>
              </w:rPr>
              <w:t xml:space="preserve"> that will support delivery of the Police and Crime Plan Priorities.</w:t>
            </w:r>
          </w:p>
          <w:p w14:paraId="6735A7BC" w14:textId="77777777" w:rsidR="00CF5F60" w:rsidRPr="00197E84" w:rsidRDefault="00CF5F60" w:rsidP="003472B1">
            <w:pPr>
              <w:rPr>
                <w:rFonts w:ascii="Arial" w:hAnsi="Arial" w:cs="Arial"/>
                <w:sz w:val="24"/>
                <w:szCs w:val="24"/>
              </w:rPr>
            </w:pPr>
          </w:p>
        </w:tc>
        <w:tc>
          <w:tcPr>
            <w:tcW w:w="2535" w:type="dxa"/>
          </w:tcPr>
          <w:p w14:paraId="39AAC0A6" w14:textId="77777777" w:rsidR="00CF5F60" w:rsidRDefault="00CF5F60" w:rsidP="003472B1">
            <w:pPr>
              <w:rPr>
                <w:rFonts w:ascii="Arial" w:hAnsi="Arial" w:cs="Arial"/>
                <w:sz w:val="24"/>
                <w:szCs w:val="24"/>
              </w:rPr>
            </w:pPr>
            <w:r>
              <w:rPr>
                <w:rFonts w:ascii="Arial" w:hAnsi="Arial" w:cs="Arial"/>
                <w:sz w:val="24"/>
                <w:szCs w:val="24"/>
              </w:rPr>
              <w:t>The annual allocation to each local authority is based on an agreed formula.</w:t>
            </w:r>
          </w:p>
          <w:p w14:paraId="04C96C20" w14:textId="66AD690F" w:rsidR="00CF5F60" w:rsidRDefault="00CF5F60" w:rsidP="003472B1">
            <w:pPr>
              <w:rPr>
                <w:rFonts w:ascii="Arial" w:hAnsi="Arial" w:cs="Arial"/>
                <w:sz w:val="24"/>
                <w:szCs w:val="24"/>
              </w:rPr>
            </w:pPr>
            <w:r>
              <w:rPr>
                <w:rFonts w:ascii="Arial" w:hAnsi="Arial" w:cs="Arial"/>
                <w:sz w:val="24"/>
                <w:szCs w:val="24"/>
              </w:rPr>
              <w:t>There is also £15,000 allocated to the “Wings to Fly” programme which is related to drug education for young children.</w:t>
            </w:r>
          </w:p>
        </w:tc>
        <w:tc>
          <w:tcPr>
            <w:tcW w:w="3264" w:type="dxa"/>
          </w:tcPr>
          <w:p w14:paraId="72EA77B6" w14:textId="77777777" w:rsidR="00CF5F60" w:rsidRDefault="00CF5F60" w:rsidP="003472B1">
            <w:pPr>
              <w:rPr>
                <w:rFonts w:ascii="Arial" w:hAnsi="Arial" w:cs="Arial"/>
                <w:sz w:val="24"/>
                <w:szCs w:val="24"/>
              </w:rPr>
            </w:pPr>
            <w:r>
              <w:rPr>
                <w:rFonts w:ascii="Arial" w:hAnsi="Arial" w:cs="Arial"/>
                <w:sz w:val="24"/>
                <w:szCs w:val="24"/>
              </w:rPr>
              <w:t>Monitoring of current funding contributions.</w:t>
            </w:r>
          </w:p>
          <w:p w14:paraId="27FF849E" w14:textId="77777777" w:rsidR="00CF5F60" w:rsidRDefault="00CF5F60" w:rsidP="003472B1">
            <w:pPr>
              <w:rPr>
                <w:rFonts w:ascii="Arial" w:hAnsi="Arial" w:cs="Arial"/>
                <w:sz w:val="24"/>
                <w:szCs w:val="24"/>
              </w:rPr>
            </w:pPr>
          </w:p>
          <w:p w14:paraId="7D1246D3" w14:textId="108F72D9" w:rsidR="00CF5F60" w:rsidRDefault="00CF5F60" w:rsidP="003472B1">
            <w:pPr>
              <w:rPr>
                <w:rFonts w:ascii="Arial" w:hAnsi="Arial" w:cs="Arial"/>
                <w:sz w:val="24"/>
                <w:szCs w:val="24"/>
              </w:rPr>
            </w:pPr>
            <w:r>
              <w:rPr>
                <w:rFonts w:ascii="Arial" w:hAnsi="Arial" w:cs="Arial"/>
                <w:sz w:val="24"/>
                <w:szCs w:val="24"/>
              </w:rPr>
              <w:t>Discussions required about funding of the Gwent Regional CS post.</w:t>
            </w:r>
          </w:p>
        </w:tc>
        <w:tc>
          <w:tcPr>
            <w:tcW w:w="1923" w:type="dxa"/>
          </w:tcPr>
          <w:p w14:paraId="7F65BD2F" w14:textId="77777777" w:rsidR="00CF5F60" w:rsidRDefault="00CF5F60" w:rsidP="00CD6D10">
            <w:pPr>
              <w:rPr>
                <w:rFonts w:ascii="Arial" w:hAnsi="Arial" w:cs="Arial"/>
                <w:sz w:val="24"/>
                <w:szCs w:val="24"/>
              </w:rPr>
            </w:pPr>
            <w:r w:rsidRPr="00D62D7E">
              <w:rPr>
                <w:rFonts w:ascii="Arial" w:hAnsi="Arial" w:cs="Arial"/>
                <w:sz w:val="24"/>
                <w:szCs w:val="24"/>
              </w:rPr>
              <w:t>£3</w:t>
            </w:r>
            <w:r>
              <w:rPr>
                <w:rFonts w:ascii="Arial" w:hAnsi="Arial" w:cs="Arial"/>
                <w:sz w:val="24"/>
                <w:szCs w:val="24"/>
              </w:rPr>
              <w:t>15</w:t>
            </w:r>
            <w:r w:rsidRPr="00D62D7E">
              <w:rPr>
                <w:rFonts w:ascii="Arial" w:hAnsi="Arial" w:cs="Arial"/>
                <w:sz w:val="24"/>
                <w:szCs w:val="24"/>
              </w:rPr>
              <w:t>,000</w:t>
            </w:r>
            <w:r>
              <w:rPr>
                <w:rFonts w:ascii="Arial" w:hAnsi="Arial" w:cs="Arial"/>
                <w:sz w:val="24"/>
                <w:szCs w:val="24"/>
              </w:rPr>
              <w:t xml:space="preserve"> of Commissioner’s direct funding.</w:t>
            </w:r>
          </w:p>
          <w:p w14:paraId="7D17B253" w14:textId="77777777" w:rsidR="00CF5F60" w:rsidRDefault="00CF5F60" w:rsidP="00CD6D10">
            <w:pPr>
              <w:rPr>
                <w:rFonts w:ascii="Arial" w:hAnsi="Arial" w:cs="Arial"/>
                <w:sz w:val="24"/>
                <w:szCs w:val="24"/>
              </w:rPr>
            </w:pPr>
          </w:p>
          <w:p w14:paraId="4133F733" w14:textId="1DE84595" w:rsidR="00CF5F60" w:rsidRPr="00F20214" w:rsidRDefault="00CF5F60" w:rsidP="00CD6D10">
            <w:pPr>
              <w:rPr>
                <w:rFonts w:ascii="Arial" w:hAnsi="Arial" w:cs="Arial"/>
                <w:sz w:val="24"/>
                <w:szCs w:val="24"/>
                <w:highlight w:val="yellow"/>
              </w:rPr>
            </w:pPr>
            <w:r>
              <w:rPr>
                <w:rFonts w:ascii="Arial" w:hAnsi="Arial" w:cs="Arial"/>
                <w:sz w:val="24"/>
                <w:szCs w:val="24"/>
              </w:rPr>
              <w:t>£315,000 Commissioned service total.</w:t>
            </w:r>
          </w:p>
        </w:tc>
      </w:tr>
      <w:tr w:rsidR="00CF5F60" w14:paraId="7D57A872" w14:textId="77777777" w:rsidTr="00CF5F60">
        <w:trPr>
          <w:trHeight w:val="44"/>
        </w:trPr>
        <w:tc>
          <w:tcPr>
            <w:tcW w:w="1711" w:type="dxa"/>
          </w:tcPr>
          <w:p w14:paraId="0C9BA73E" w14:textId="2E78BF31" w:rsidR="00CF5F60" w:rsidRDefault="00CF5F60" w:rsidP="003472B1">
            <w:pPr>
              <w:rPr>
                <w:rFonts w:ascii="Arial" w:hAnsi="Arial" w:cs="Arial"/>
                <w:sz w:val="24"/>
                <w:szCs w:val="24"/>
              </w:rPr>
            </w:pPr>
            <w:r>
              <w:rPr>
                <w:rFonts w:ascii="Arial" w:hAnsi="Arial" w:cs="Arial"/>
                <w:sz w:val="24"/>
                <w:szCs w:val="24"/>
              </w:rPr>
              <w:lastRenderedPageBreak/>
              <w:t>Keep Neighbourhoods Safe.</w:t>
            </w:r>
          </w:p>
        </w:tc>
        <w:tc>
          <w:tcPr>
            <w:tcW w:w="1898" w:type="dxa"/>
          </w:tcPr>
          <w:p w14:paraId="4623DD0F" w14:textId="694B886D" w:rsidR="00CF5F60" w:rsidRDefault="00CF5F60" w:rsidP="003472B1">
            <w:pPr>
              <w:rPr>
                <w:rFonts w:ascii="Arial" w:hAnsi="Arial" w:cs="Arial"/>
                <w:sz w:val="24"/>
                <w:szCs w:val="24"/>
              </w:rPr>
            </w:pPr>
            <w:r>
              <w:rPr>
                <w:rFonts w:ascii="Arial" w:hAnsi="Arial" w:cs="Arial"/>
                <w:sz w:val="24"/>
                <w:szCs w:val="24"/>
              </w:rPr>
              <w:t>Youth Offending Fund.</w:t>
            </w:r>
          </w:p>
        </w:tc>
        <w:tc>
          <w:tcPr>
            <w:tcW w:w="2617" w:type="dxa"/>
          </w:tcPr>
          <w:p w14:paraId="27948FE8" w14:textId="77777777" w:rsidR="00CF5F60" w:rsidRPr="00197E84" w:rsidRDefault="00CF5F60" w:rsidP="003472B1">
            <w:pPr>
              <w:rPr>
                <w:rFonts w:ascii="Arial" w:hAnsi="Arial" w:cs="Arial"/>
                <w:sz w:val="24"/>
                <w:szCs w:val="24"/>
              </w:rPr>
            </w:pPr>
            <w:r w:rsidRPr="00197E84">
              <w:rPr>
                <w:rFonts w:ascii="Arial" w:hAnsi="Arial" w:cs="Arial"/>
                <w:sz w:val="24"/>
                <w:szCs w:val="24"/>
              </w:rPr>
              <w:t xml:space="preserve">To contribute to the work of key </w:t>
            </w:r>
            <w:r>
              <w:rPr>
                <w:rFonts w:ascii="Arial" w:hAnsi="Arial" w:cs="Arial"/>
                <w:sz w:val="24"/>
                <w:szCs w:val="24"/>
              </w:rPr>
              <w:t>youth offending partners,</w:t>
            </w:r>
            <w:r w:rsidRPr="00197E84">
              <w:rPr>
                <w:rFonts w:ascii="Arial" w:hAnsi="Arial" w:cs="Arial"/>
                <w:sz w:val="24"/>
                <w:szCs w:val="24"/>
              </w:rPr>
              <w:t xml:space="preserve"> work</w:t>
            </w:r>
            <w:r>
              <w:rPr>
                <w:rFonts w:ascii="Arial" w:hAnsi="Arial" w:cs="Arial"/>
                <w:sz w:val="24"/>
                <w:szCs w:val="24"/>
              </w:rPr>
              <w:t>ing</w:t>
            </w:r>
            <w:r w:rsidRPr="00197E84">
              <w:rPr>
                <w:rFonts w:ascii="Arial" w:hAnsi="Arial" w:cs="Arial"/>
                <w:sz w:val="24"/>
                <w:szCs w:val="24"/>
              </w:rPr>
              <w:t xml:space="preserve"> together to deliver projects and service across the five local authorities in Gwent that will support delivery of the Police and Crime Plan Priorities.</w:t>
            </w:r>
          </w:p>
          <w:p w14:paraId="1F5EA2BE" w14:textId="77777777" w:rsidR="00CF5F60" w:rsidRPr="00197E84" w:rsidRDefault="00CF5F60" w:rsidP="003472B1">
            <w:pPr>
              <w:rPr>
                <w:rFonts w:ascii="Arial" w:hAnsi="Arial" w:cs="Arial"/>
                <w:sz w:val="24"/>
                <w:szCs w:val="24"/>
              </w:rPr>
            </w:pPr>
          </w:p>
        </w:tc>
        <w:tc>
          <w:tcPr>
            <w:tcW w:w="2535" w:type="dxa"/>
          </w:tcPr>
          <w:p w14:paraId="5F3BD2E9" w14:textId="77777777" w:rsidR="00CF5F60" w:rsidRDefault="00CF5F60" w:rsidP="003472B1">
            <w:pPr>
              <w:rPr>
                <w:rFonts w:ascii="Arial" w:hAnsi="Arial" w:cs="Arial"/>
                <w:sz w:val="24"/>
                <w:szCs w:val="24"/>
              </w:rPr>
            </w:pPr>
            <w:r>
              <w:rPr>
                <w:rFonts w:ascii="Arial" w:hAnsi="Arial" w:cs="Arial"/>
                <w:sz w:val="24"/>
                <w:szCs w:val="24"/>
              </w:rPr>
              <w:t>The annual allocation to each Youth Offending Service is made based on an agreed formula.</w:t>
            </w:r>
          </w:p>
          <w:p w14:paraId="0C961C15" w14:textId="5FB1A9DE" w:rsidR="00CF5F60" w:rsidRDefault="00CF5F60" w:rsidP="003472B1">
            <w:pPr>
              <w:rPr>
                <w:rFonts w:ascii="Arial" w:hAnsi="Arial" w:cs="Arial"/>
                <w:sz w:val="24"/>
                <w:szCs w:val="24"/>
              </w:rPr>
            </w:pPr>
          </w:p>
        </w:tc>
        <w:tc>
          <w:tcPr>
            <w:tcW w:w="3264" w:type="dxa"/>
          </w:tcPr>
          <w:p w14:paraId="7A38CD51" w14:textId="77777777" w:rsidR="00CF5F60" w:rsidRDefault="00CF5F60" w:rsidP="003472B1">
            <w:pPr>
              <w:rPr>
                <w:rFonts w:ascii="Arial" w:hAnsi="Arial" w:cs="Arial"/>
                <w:sz w:val="24"/>
                <w:szCs w:val="24"/>
              </w:rPr>
            </w:pPr>
            <w:r>
              <w:rPr>
                <w:rFonts w:ascii="Arial" w:hAnsi="Arial" w:cs="Arial"/>
                <w:sz w:val="24"/>
                <w:szCs w:val="24"/>
              </w:rPr>
              <w:t>Monitoring of current funding contributions.</w:t>
            </w:r>
          </w:p>
          <w:p w14:paraId="7029865F" w14:textId="77777777" w:rsidR="00CF5F60" w:rsidRDefault="00CF5F60" w:rsidP="003472B1">
            <w:pPr>
              <w:rPr>
                <w:rFonts w:ascii="Arial" w:hAnsi="Arial" w:cs="Arial"/>
                <w:sz w:val="24"/>
                <w:szCs w:val="24"/>
              </w:rPr>
            </w:pPr>
          </w:p>
          <w:p w14:paraId="5B899692" w14:textId="138F4438" w:rsidR="00CF5F60" w:rsidRDefault="00CF5F60" w:rsidP="003472B1">
            <w:pPr>
              <w:rPr>
                <w:rFonts w:ascii="Arial" w:hAnsi="Arial" w:cs="Arial"/>
                <w:sz w:val="24"/>
                <w:szCs w:val="24"/>
              </w:rPr>
            </w:pPr>
          </w:p>
        </w:tc>
        <w:tc>
          <w:tcPr>
            <w:tcW w:w="1923" w:type="dxa"/>
          </w:tcPr>
          <w:p w14:paraId="1A900B7C" w14:textId="77777777" w:rsidR="00CF5F60" w:rsidRDefault="00CF5F60" w:rsidP="00CD6D10">
            <w:pPr>
              <w:rPr>
                <w:rFonts w:ascii="Arial" w:hAnsi="Arial" w:cs="Arial"/>
                <w:sz w:val="24"/>
                <w:szCs w:val="24"/>
              </w:rPr>
            </w:pPr>
            <w:r>
              <w:rPr>
                <w:rFonts w:ascii="Arial" w:hAnsi="Arial" w:cs="Arial"/>
                <w:sz w:val="24"/>
                <w:szCs w:val="24"/>
              </w:rPr>
              <w:t>£200,000 of Commissioner’s direct funding.</w:t>
            </w:r>
          </w:p>
          <w:p w14:paraId="23154FEB" w14:textId="77777777" w:rsidR="00CF5F60" w:rsidRDefault="00CF5F60" w:rsidP="00CD6D10">
            <w:pPr>
              <w:rPr>
                <w:rFonts w:ascii="Arial" w:hAnsi="Arial" w:cs="Arial"/>
                <w:sz w:val="24"/>
                <w:szCs w:val="24"/>
              </w:rPr>
            </w:pPr>
          </w:p>
          <w:p w14:paraId="48624757" w14:textId="1FF4011A" w:rsidR="00CF5F60" w:rsidRDefault="00CF5F60" w:rsidP="00CD6D10">
            <w:pPr>
              <w:rPr>
                <w:rFonts w:ascii="Arial" w:hAnsi="Arial" w:cs="Arial"/>
                <w:sz w:val="24"/>
                <w:szCs w:val="24"/>
              </w:rPr>
            </w:pPr>
            <w:r>
              <w:rPr>
                <w:rFonts w:ascii="Arial" w:hAnsi="Arial" w:cs="Arial"/>
                <w:sz w:val="24"/>
                <w:szCs w:val="24"/>
              </w:rPr>
              <w:t>£200.000 Commissioned service total.</w:t>
            </w:r>
          </w:p>
        </w:tc>
      </w:tr>
      <w:tr w:rsidR="00CF5F60" w14:paraId="028E08B4" w14:textId="77777777" w:rsidTr="00CF5F60">
        <w:trPr>
          <w:trHeight w:val="44"/>
        </w:trPr>
        <w:tc>
          <w:tcPr>
            <w:tcW w:w="1711" w:type="dxa"/>
          </w:tcPr>
          <w:p w14:paraId="1E002508" w14:textId="11BD9E55" w:rsidR="00CF5F60" w:rsidRDefault="00CF5F60" w:rsidP="003472B1">
            <w:pPr>
              <w:rPr>
                <w:rFonts w:ascii="Arial" w:hAnsi="Arial" w:cs="Arial"/>
                <w:sz w:val="24"/>
                <w:szCs w:val="24"/>
              </w:rPr>
            </w:pPr>
            <w:r>
              <w:rPr>
                <w:rFonts w:ascii="Arial" w:hAnsi="Arial" w:cs="Arial"/>
                <w:sz w:val="24"/>
                <w:szCs w:val="24"/>
              </w:rPr>
              <w:t>Support Victims and Protect the Vulnerable.</w:t>
            </w:r>
          </w:p>
        </w:tc>
        <w:tc>
          <w:tcPr>
            <w:tcW w:w="1898" w:type="dxa"/>
          </w:tcPr>
          <w:p w14:paraId="66839747" w14:textId="35193507" w:rsidR="00CF5F60" w:rsidRDefault="00CF5F60" w:rsidP="003472B1">
            <w:pPr>
              <w:rPr>
                <w:rFonts w:ascii="Arial" w:hAnsi="Arial" w:cs="Arial"/>
                <w:sz w:val="24"/>
                <w:szCs w:val="24"/>
              </w:rPr>
            </w:pPr>
            <w:r>
              <w:rPr>
                <w:rFonts w:ascii="Arial" w:hAnsi="Arial" w:cs="Arial"/>
                <w:sz w:val="24"/>
                <w:szCs w:val="24"/>
              </w:rPr>
              <w:t xml:space="preserve">Diversionary Services </w:t>
            </w:r>
            <w:r w:rsidR="005E51ED">
              <w:rPr>
                <w:rFonts w:ascii="Arial" w:hAnsi="Arial" w:cs="Arial"/>
                <w:sz w:val="24"/>
                <w:szCs w:val="24"/>
              </w:rPr>
              <w:t>–</w:t>
            </w:r>
            <w:r>
              <w:rPr>
                <w:rFonts w:ascii="Arial" w:hAnsi="Arial" w:cs="Arial"/>
                <w:sz w:val="24"/>
                <w:szCs w:val="24"/>
              </w:rPr>
              <w:t xml:space="preserve"> CYP</w:t>
            </w:r>
            <w:r w:rsidR="005E51ED">
              <w:rPr>
                <w:rFonts w:ascii="Arial" w:hAnsi="Arial" w:cs="Arial"/>
                <w:sz w:val="24"/>
                <w:szCs w:val="24"/>
              </w:rPr>
              <w:t>.</w:t>
            </w:r>
          </w:p>
        </w:tc>
        <w:tc>
          <w:tcPr>
            <w:tcW w:w="2617" w:type="dxa"/>
          </w:tcPr>
          <w:p w14:paraId="67259346" w14:textId="77777777" w:rsidR="00CF5F60" w:rsidRDefault="00CF5F60" w:rsidP="003472B1">
            <w:pPr>
              <w:rPr>
                <w:rFonts w:ascii="Arial" w:eastAsiaTheme="minorHAnsi" w:hAnsi="Arial" w:cs="Arial"/>
                <w:sz w:val="24"/>
                <w:szCs w:val="24"/>
              </w:rPr>
            </w:pPr>
            <w:r>
              <w:rPr>
                <w:rFonts w:ascii="Arial" w:hAnsi="Arial" w:cs="Arial"/>
                <w:sz w:val="24"/>
                <w:szCs w:val="24"/>
              </w:rPr>
              <w:t xml:space="preserve">To provide diversionary activities which enable vulnerable and </w:t>
            </w:r>
            <w:proofErr w:type="gramStart"/>
            <w:r>
              <w:rPr>
                <w:rFonts w:ascii="Arial" w:hAnsi="Arial" w:cs="Arial"/>
                <w:sz w:val="24"/>
                <w:szCs w:val="24"/>
              </w:rPr>
              <w:t>at risk</w:t>
            </w:r>
            <w:proofErr w:type="gramEnd"/>
            <w:r>
              <w:rPr>
                <w:rFonts w:ascii="Arial" w:hAnsi="Arial" w:cs="Arial"/>
                <w:sz w:val="24"/>
                <w:szCs w:val="24"/>
              </w:rPr>
              <w:t xml:space="preserve"> children and young people in Gwent to reach their potential and achieve the following outcomes:</w:t>
            </w:r>
          </w:p>
          <w:p w14:paraId="278FDAAB" w14:textId="77777777" w:rsidR="00CF5F60" w:rsidRDefault="00CF5F60" w:rsidP="003472B1">
            <w:pPr>
              <w:pStyle w:val="ListParagraph"/>
              <w:numPr>
                <w:ilvl w:val="0"/>
                <w:numId w:val="2"/>
              </w:numPr>
              <w:contextualSpacing w:val="0"/>
              <w:rPr>
                <w:rFonts w:ascii="Arial" w:hAnsi="Arial" w:cs="Arial"/>
                <w:sz w:val="24"/>
                <w:szCs w:val="24"/>
              </w:rPr>
            </w:pPr>
            <w:r>
              <w:rPr>
                <w:rFonts w:ascii="Arial" w:hAnsi="Arial" w:cs="Arial"/>
                <w:sz w:val="24"/>
                <w:szCs w:val="24"/>
              </w:rPr>
              <w:t>Improved health and wellbeing</w:t>
            </w:r>
          </w:p>
          <w:p w14:paraId="54C49DB9" w14:textId="77777777" w:rsidR="00CF5F60" w:rsidRDefault="00CF5F60" w:rsidP="003472B1">
            <w:pPr>
              <w:pStyle w:val="ListParagraph"/>
              <w:numPr>
                <w:ilvl w:val="0"/>
                <w:numId w:val="2"/>
              </w:numPr>
              <w:contextualSpacing w:val="0"/>
              <w:rPr>
                <w:rFonts w:ascii="Arial" w:hAnsi="Arial" w:cs="Arial"/>
                <w:sz w:val="24"/>
                <w:szCs w:val="24"/>
              </w:rPr>
            </w:pPr>
            <w:r>
              <w:rPr>
                <w:rFonts w:ascii="Arial" w:hAnsi="Arial" w:cs="Arial"/>
                <w:sz w:val="24"/>
                <w:szCs w:val="24"/>
              </w:rPr>
              <w:t>Improved life skills</w:t>
            </w:r>
          </w:p>
          <w:p w14:paraId="15E3A69D" w14:textId="2314151A" w:rsidR="00CF5F60" w:rsidRDefault="00CF5F60" w:rsidP="003472B1">
            <w:pPr>
              <w:pStyle w:val="ListParagraph"/>
              <w:numPr>
                <w:ilvl w:val="0"/>
                <w:numId w:val="2"/>
              </w:numPr>
              <w:contextualSpacing w:val="0"/>
              <w:rPr>
                <w:rFonts w:ascii="Arial" w:hAnsi="Arial" w:cs="Arial"/>
                <w:sz w:val="24"/>
                <w:szCs w:val="24"/>
              </w:rPr>
            </w:pPr>
            <w:r>
              <w:rPr>
                <w:rFonts w:ascii="Arial" w:hAnsi="Arial" w:cs="Arial"/>
                <w:sz w:val="24"/>
                <w:szCs w:val="24"/>
              </w:rPr>
              <w:t xml:space="preserve">Increased engagement in education, </w:t>
            </w:r>
            <w:proofErr w:type="gramStart"/>
            <w:r>
              <w:rPr>
                <w:rFonts w:ascii="Arial" w:hAnsi="Arial" w:cs="Arial"/>
                <w:sz w:val="24"/>
                <w:szCs w:val="24"/>
              </w:rPr>
              <w:lastRenderedPageBreak/>
              <w:t>employment</w:t>
            </w:r>
            <w:proofErr w:type="gramEnd"/>
            <w:r>
              <w:rPr>
                <w:rFonts w:ascii="Arial" w:hAnsi="Arial" w:cs="Arial"/>
                <w:sz w:val="24"/>
                <w:szCs w:val="24"/>
              </w:rPr>
              <w:t xml:space="preserve"> and training</w:t>
            </w:r>
            <w:r w:rsidR="005E51ED">
              <w:rPr>
                <w:rFonts w:ascii="Arial" w:hAnsi="Arial" w:cs="Arial"/>
                <w:sz w:val="24"/>
                <w:szCs w:val="24"/>
              </w:rPr>
              <w:t>.</w:t>
            </w:r>
          </w:p>
          <w:p w14:paraId="3DA31E08" w14:textId="77777777" w:rsidR="00CF5F60" w:rsidRPr="00197E84" w:rsidRDefault="00CF5F60" w:rsidP="003472B1">
            <w:pPr>
              <w:rPr>
                <w:rFonts w:ascii="Arial" w:hAnsi="Arial" w:cs="Arial"/>
                <w:sz w:val="24"/>
                <w:szCs w:val="24"/>
              </w:rPr>
            </w:pPr>
          </w:p>
        </w:tc>
        <w:tc>
          <w:tcPr>
            <w:tcW w:w="2535" w:type="dxa"/>
          </w:tcPr>
          <w:p w14:paraId="35C3E46F" w14:textId="757B40E0" w:rsidR="00CF5F60" w:rsidRDefault="00CF5F60" w:rsidP="003472B1">
            <w:pPr>
              <w:rPr>
                <w:rFonts w:ascii="Arial" w:hAnsi="Arial" w:cs="Arial"/>
                <w:sz w:val="24"/>
                <w:szCs w:val="24"/>
              </w:rPr>
            </w:pPr>
            <w:r>
              <w:rPr>
                <w:rFonts w:ascii="Arial" w:hAnsi="Arial" w:cs="Arial"/>
                <w:sz w:val="24"/>
                <w:szCs w:val="24"/>
              </w:rPr>
              <w:lastRenderedPageBreak/>
              <w:t>An application is made by the invited organisation on an annual basis to secure the funding contribution towards their diversionary provision in Gwent.</w:t>
            </w:r>
          </w:p>
        </w:tc>
        <w:tc>
          <w:tcPr>
            <w:tcW w:w="3264" w:type="dxa"/>
          </w:tcPr>
          <w:p w14:paraId="0A235A9B" w14:textId="12EF40DE" w:rsidR="00CF5F60" w:rsidRDefault="00CF5F60" w:rsidP="003472B1">
            <w:pPr>
              <w:rPr>
                <w:rFonts w:ascii="Arial" w:hAnsi="Arial" w:cs="Arial"/>
                <w:sz w:val="24"/>
                <w:szCs w:val="24"/>
              </w:rPr>
            </w:pPr>
            <w:r>
              <w:rPr>
                <w:rFonts w:ascii="Arial" w:hAnsi="Arial" w:cs="Arial"/>
                <w:sz w:val="24"/>
                <w:szCs w:val="24"/>
              </w:rPr>
              <w:t>Significant changes have been made to Positive Futures provision in 20</w:t>
            </w:r>
            <w:r w:rsidR="00564ED8">
              <w:rPr>
                <w:rFonts w:ascii="Arial" w:hAnsi="Arial" w:cs="Arial"/>
                <w:sz w:val="24"/>
                <w:szCs w:val="24"/>
              </w:rPr>
              <w:t>/</w:t>
            </w:r>
            <w:r>
              <w:rPr>
                <w:rFonts w:ascii="Arial" w:hAnsi="Arial" w:cs="Arial"/>
                <w:sz w:val="24"/>
                <w:szCs w:val="24"/>
              </w:rPr>
              <w:t xml:space="preserve">21 due to the pandemic.  This new arrangement was monitored in 2021/22 and further funding was agreed for 2022/23. </w:t>
            </w:r>
          </w:p>
        </w:tc>
        <w:tc>
          <w:tcPr>
            <w:tcW w:w="1923" w:type="dxa"/>
          </w:tcPr>
          <w:p w14:paraId="025B8912" w14:textId="77777777" w:rsidR="00CF5F60" w:rsidRDefault="00CF5F60" w:rsidP="0078648F">
            <w:pPr>
              <w:rPr>
                <w:rFonts w:ascii="Arial" w:hAnsi="Arial" w:cs="Arial"/>
                <w:sz w:val="24"/>
                <w:szCs w:val="24"/>
              </w:rPr>
            </w:pPr>
            <w:r>
              <w:rPr>
                <w:rFonts w:ascii="Arial" w:hAnsi="Arial" w:cs="Arial"/>
                <w:sz w:val="24"/>
                <w:szCs w:val="24"/>
              </w:rPr>
              <w:t>£181,000 of Commissioner’s direct funding.</w:t>
            </w:r>
          </w:p>
          <w:p w14:paraId="0CA62626" w14:textId="77777777" w:rsidR="00CF5F60" w:rsidRDefault="00CF5F60" w:rsidP="0078648F">
            <w:pPr>
              <w:rPr>
                <w:rFonts w:ascii="Arial" w:hAnsi="Arial" w:cs="Arial"/>
                <w:sz w:val="24"/>
                <w:szCs w:val="24"/>
              </w:rPr>
            </w:pPr>
          </w:p>
          <w:p w14:paraId="0957A628" w14:textId="75DCA182" w:rsidR="00CF5F60" w:rsidRDefault="00CF5F60" w:rsidP="0078648F">
            <w:pPr>
              <w:rPr>
                <w:rFonts w:ascii="Arial" w:hAnsi="Arial" w:cs="Arial"/>
                <w:sz w:val="24"/>
                <w:szCs w:val="24"/>
              </w:rPr>
            </w:pPr>
            <w:r>
              <w:rPr>
                <w:rFonts w:ascii="Arial" w:hAnsi="Arial" w:cs="Arial"/>
                <w:sz w:val="24"/>
                <w:szCs w:val="24"/>
              </w:rPr>
              <w:t>£181,000 Commissioned service total.</w:t>
            </w:r>
          </w:p>
        </w:tc>
      </w:tr>
      <w:tr w:rsidR="00CF5F60" w14:paraId="175EA68F" w14:textId="77777777" w:rsidTr="00CF5F60">
        <w:trPr>
          <w:trHeight w:val="44"/>
        </w:trPr>
        <w:tc>
          <w:tcPr>
            <w:tcW w:w="1711" w:type="dxa"/>
          </w:tcPr>
          <w:p w14:paraId="4338C218" w14:textId="6C04AD8A" w:rsidR="00CF5F60" w:rsidRDefault="00CF5F60" w:rsidP="003472B1">
            <w:pPr>
              <w:rPr>
                <w:rFonts w:ascii="Arial" w:hAnsi="Arial" w:cs="Arial"/>
                <w:sz w:val="24"/>
                <w:szCs w:val="24"/>
              </w:rPr>
            </w:pPr>
            <w:r>
              <w:rPr>
                <w:rFonts w:ascii="Arial" w:hAnsi="Arial" w:cs="Arial"/>
                <w:sz w:val="24"/>
                <w:szCs w:val="24"/>
              </w:rPr>
              <w:t>Increase Community Confidence in Policing.</w:t>
            </w:r>
          </w:p>
        </w:tc>
        <w:tc>
          <w:tcPr>
            <w:tcW w:w="1898" w:type="dxa"/>
          </w:tcPr>
          <w:p w14:paraId="30BA03C4" w14:textId="0A8265C5" w:rsidR="00CF5F60" w:rsidRDefault="00CF5F60" w:rsidP="003472B1">
            <w:pPr>
              <w:rPr>
                <w:rFonts w:ascii="Arial" w:hAnsi="Arial" w:cs="Arial"/>
                <w:sz w:val="24"/>
                <w:szCs w:val="24"/>
              </w:rPr>
            </w:pPr>
            <w:r>
              <w:rPr>
                <w:rFonts w:ascii="Arial" w:hAnsi="Arial" w:cs="Arial"/>
                <w:sz w:val="24"/>
                <w:szCs w:val="24"/>
              </w:rPr>
              <w:t>Police Community Fund.</w:t>
            </w:r>
          </w:p>
        </w:tc>
        <w:tc>
          <w:tcPr>
            <w:tcW w:w="2617" w:type="dxa"/>
          </w:tcPr>
          <w:p w14:paraId="072040B7" w14:textId="74E28879" w:rsidR="00CF5F60" w:rsidRDefault="00CF5F60" w:rsidP="003472B1">
            <w:pPr>
              <w:rPr>
                <w:rFonts w:ascii="Arial" w:hAnsi="Arial" w:cs="Arial"/>
                <w:sz w:val="24"/>
                <w:szCs w:val="24"/>
              </w:rPr>
            </w:pPr>
            <w:r>
              <w:rPr>
                <w:rFonts w:ascii="Arial" w:hAnsi="Arial" w:cs="Arial"/>
                <w:sz w:val="24"/>
                <w:szCs w:val="24"/>
              </w:rPr>
              <w:t>T</w:t>
            </w:r>
            <w:r w:rsidRPr="00197E84">
              <w:rPr>
                <w:rFonts w:ascii="Arial" w:hAnsi="Arial" w:cs="Arial"/>
                <w:sz w:val="24"/>
                <w:szCs w:val="24"/>
              </w:rPr>
              <w:t xml:space="preserve">o enable children and young people in Gwent to be safe, healthy and happy, building a better future for themselves and their community by tackling </w:t>
            </w:r>
            <w:proofErr w:type="gramStart"/>
            <w:r w:rsidRPr="00197E84">
              <w:rPr>
                <w:rFonts w:ascii="Arial" w:hAnsi="Arial" w:cs="Arial"/>
                <w:sz w:val="24"/>
                <w:szCs w:val="24"/>
              </w:rPr>
              <w:t>community based</w:t>
            </w:r>
            <w:proofErr w:type="gramEnd"/>
            <w:r w:rsidRPr="00197E84">
              <w:rPr>
                <w:rFonts w:ascii="Arial" w:hAnsi="Arial" w:cs="Arial"/>
                <w:sz w:val="24"/>
                <w:szCs w:val="24"/>
              </w:rPr>
              <w:t xml:space="preserve"> issues in a lasting and impactful way.</w:t>
            </w:r>
          </w:p>
        </w:tc>
        <w:tc>
          <w:tcPr>
            <w:tcW w:w="2535" w:type="dxa"/>
          </w:tcPr>
          <w:p w14:paraId="7B5F72E9" w14:textId="24C1C759" w:rsidR="00CF5F60" w:rsidRDefault="00CF5F60" w:rsidP="003472B1">
            <w:pPr>
              <w:rPr>
                <w:rFonts w:ascii="Arial" w:hAnsi="Arial" w:cs="Arial"/>
                <w:sz w:val="24"/>
                <w:szCs w:val="24"/>
              </w:rPr>
            </w:pPr>
            <w:r>
              <w:rPr>
                <w:rFonts w:ascii="Arial" w:hAnsi="Arial" w:cs="Arial"/>
                <w:sz w:val="24"/>
                <w:szCs w:val="24"/>
              </w:rPr>
              <w:t>Grants application and award process is administered quarterly for this Fund.</w:t>
            </w:r>
          </w:p>
        </w:tc>
        <w:tc>
          <w:tcPr>
            <w:tcW w:w="3264" w:type="dxa"/>
          </w:tcPr>
          <w:p w14:paraId="17C84AF6" w14:textId="52971F50" w:rsidR="00CF5F60" w:rsidRDefault="00CF5F60" w:rsidP="003472B1">
            <w:pPr>
              <w:rPr>
                <w:rFonts w:ascii="Arial" w:hAnsi="Arial" w:cs="Arial"/>
                <w:sz w:val="24"/>
                <w:szCs w:val="24"/>
              </w:rPr>
            </w:pPr>
            <w:r>
              <w:rPr>
                <w:rFonts w:ascii="Arial" w:hAnsi="Arial" w:cs="Arial"/>
                <w:sz w:val="24"/>
                <w:szCs w:val="24"/>
              </w:rPr>
              <w:t xml:space="preserve">Grant application process is underway for 2022/23 grant awards. Grants will be monitored during the year.  </w:t>
            </w:r>
          </w:p>
        </w:tc>
        <w:tc>
          <w:tcPr>
            <w:tcW w:w="1923" w:type="dxa"/>
          </w:tcPr>
          <w:p w14:paraId="327FF6AE" w14:textId="09C23E75" w:rsidR="00CF5F60" w:rsidRDefault="00CF5F60" w:rsidP="00AA40A1">
            <w:pPr>
              <w:rPr>
                <w:rFonts w:ascii="Arial" w:hAnsi="Arial" w:cs="Arial"/>
                <w:sz w:val="24"/>
                <w:szCs w:val="24"/>
              </w:rPr>
            </w:pPr>
            <w:r>
              <w:rPr>
                <w:rFonts w:ascii="Arial" w:hAnsi="Arial" w:cs="Arial"/>
                <w:sz w:val="24"/>
                <w:szCs w:val="24"/>
              </w:rPr>
              <w:t>£300,000 of Commissioner’s direct funding (of which £150,000 is POCA monies).</w:t>
            </w:r>
          </w:p>
          <w:p w14:paraId="7227456D" w14:textId="77777777" w:rsidR="00CF5F60" w:rsidRDefault="00CF5F60" w:rsidP="00AA40A1">
            <w:pPr>
              <w:rPr>
                <w:rFonts w:ascii="Arial" w:hAnsi="Arial" w:cs="Arial"/>
                <w:sz w:val="24"/>
                <w:szCs w:val="24"/>
              </w:rPr>
            </w:pPr>
          </w:p>
          <w:p w14:paraId="79F06BA6" w14:textId="7995A211" w:rsidR="00CF5F60" w:rsidRDefault="00CF5F60" w:rsidP="00AA40A1">
            <w:pPr>
              <w:rPr>
                <w:rFonts w:ascii="Arial" w:hAnsi="Arial" w:cs="Arial"/>
                <w:sz w:val="24"/>
                <w:szCs w:val="24"/>
              </w:rPr>
            </w:pPr>
            <w:r>
              <w:rPr>
                <w:rFonts w:ascii="Arial" w:hAnsi="Arial" w:cs="Arial"/>
                <w:sz w:val="24"/>
                <w:szCs w:val="24"/>
              </w:rPr>
              <w:t>£300,000 Commissioned service total.</w:t>
            </w:r>
          </w:p>
        </w:tc>
      </w:tr>
      <w:tr w:rsidR="00CF5F60" w14:paraId="679491FC" w14:textId="77777777" w:rsidTr="00CF5F60">
        <w:trPr>
          <w:trHeight w:val="44"/>
        </w:trPr>
        <w:tc>
          <w:tcPr>
            <w:tcW w:w="1711" w:type="dxa"/>
          </w:tcPr>
          <w:p w14:paraId="4CCC6764" w14:textId="6915152F" w:rsidR="00CF5F60" w:rsidRDefault="00CF5F60" w:rsidP="003472B1">
            <w:pPr>
              <w:rPr>
                <w:rFonts w:ascii="Arial" w:hAnsi="Arial" w:cs="Arial"/>
                <w:sz w:val="24"/>
                <w:szCs w:val="24"/>
              </w:rPr>
            </w:pPr>
            <w:r>
              <w:rPr>
                <w:rFonts w:ascii="Arial" w:hAnsi="Arial" w:cs="Arial"/>
                <w:sz w:val="24"/>
                <w:szCs w:val="24"/>
              </w:rPr>
              <w:t>Support Victims and Protect the Vulnerable.</w:t>
            </w:r>
          </w:p>
        </w:tc>
        <w:tc>
          <w:tcPr>
            <w:tcW w:w="1898" w:type="dxa"/>
          </w:tcPr>
          <w:p w14:paraId="1D07E619" w14:textId="2D601F0A" w:rsidR="00CF5F60" w:rsidRDefault="00CF5F60" w:rsidP="003472B1">
            <w:pPr>
              <w:rPr>
                <w:rFonts w:ascii="Arial" w:hAnsi="Arial" w:cs="Arial"/>
                <w:sz w:val="24"/>
                <w:szCs w:val="24"/>
              </w:rPr>
            </w:pPr>
            <w:r>
              <w:rPr>
                <w:rFonts w:ascii="Arial" w:hAnsi="Arial" w:cs="Arial"/>
                <w:sz w:val="24"/>
                <w:szCs w:val="24"/>
              </w:rPr>
              <w:t xml:space="preserve">Victims </w:t>
            </w:r>
            <w:r w:rsidR="005E51ED">
              <w:rPr>
                <w:rFonts w:ascii="Arial" w:hAnsi="Arial" w:cs="Arial"/>
                <w:sz w:val="24"/>
                <w:szCs w:val="24"/>
              </w:rPr>
              <w:t>–</w:t>
            </w:r>
            <w:r>
              <w:rPr>
                <w:rFonts w:ascii="Arial" w:hAnsi="Arial" w:cs="Arial"/>
                <w:sz w:val="24"/>
                <w:szCs w:val="24"/>
              </w:rPr>
              <w:t xml:space="preserve"> General</w:t>
            </w:r>
            <w:r w:rsidR="005E51ED">
              <w:rPr>
                <w:rFonts w:ascii="Arial" w:hAnsi="Arial" w:cs="Arial"/>
                <w:sz w:val="24"/>
                <w:szCs w:val="24"/>
              </w:rPr>
              <w:t>.</w:t>
            </w:r>
          </w:p>
        </w:tc>
        <w:tc>
          <w:tcPr>
            <w:tcW w:w="2617" w:type="dxa"/>
          </w:tcPr>
          <w:p w14:paraId="53130966" w14:textId="4173D2B3" w:rsidR="00CF5F60" w:rsidRDefault="00CF5F60" w:rsidP="003472B1">
            <w:pPr>
              <w:rPr>
                <w:rFonts w:ascii="Arial" w:hAnsi="Arial" w:cs="Arial"/>
                <w:sz w:val="24"/>
                <w:szCs w:val="24"/>
              </w:rPr>
            </w:pPr>
            <w:r>
              <w:rPr>
                <w:rFonts w:ascii="Arial" w:hAnsi="Arial" w:cs="Arial"/>
                <w:sz w:val="24"/>
                <w:szCs w:val="24"/>
              </w:rPr>
              <w:t xml:space="preserve">To provide a multi-agency hub for victims and witnesses of crime in Gwent. Offering support to people who have been affected by crime.  </w:t>
            </w:r>
          </w:p>
        </w:tc>
        <w:tc>
          <w:tcPr>
            <w:tcW w:w="2535" w:type="dxa"/>
          </w:tcPr>
          <w:p w14:paraId="1C5C705D" w14:textId="6D8A11CE" w:rsidR="00CF5F60" w:rsidRDefault="00CF5F60" w:rsidP="003472B1">
            <w:pPr>
              <w:rPr>
                <w:rFonts w:ascii="Arial" w:hAnsi="Arial" w:cs="Arial"/>
                <w:sz w:val="24"/>
                <w:szCs w:val="24"/>
              </w:rPr>
            </w:pPr>
            <w:r>
              <w:rPr>
                <w:rFonts w:ascii="Arial" w:hAnsi="Arial" w:cs="Arial"/>
                <w:sz w:val="24"/>
                <w:szCs w:val="24"/>
              </w:rPr>
              <w:t>The Connect Gwent Hub is commissioned by the OPCC and Gwent Police.  Victims Support holds a contract to provide ongoing support for victims. Age Cymru, Umbrella Cymru, ABHUB provide specialist services and are grant funded annually.</w:t>
            </w:r>
          </w:p>
        </w:tc>
        <w:tc>
          <w:tcPr>
            <w:tcW w:w="3264" w:type="dxa"/>
          </w:tcPr>
          <w:p w14:paraId="19100FC8" w14:textId="77777777" w:rsidR="00CF5F60" w:rsidRDefault="00CF5F60" w:rsidP="003472B1">
            <w:pPr>
              <w:rPr>
                <w:rFonts w:ascii="Arial" w:hAnsi="Arial" w:cs="Arial"/>
                <w:sz w:val="24"/>
                <w:szCs w:val="24"/>
              </w:rPr>
            </w:pPr>
            <w:r>
              <w:rPr>
                <w:rFonts w:ascii="Arial" w:hAnsi="Arial" w:cs="Arial"/>
                <w:sz w:val="24"/>
                <w:szCs w:val="24"/>
              </w:rPr>
              <w:t>Implementation of the new model where initial contact is now made by a Police Update Team.</w:t>
            </w:r>
          </w:p>
          <w:p w14:paraId="183A3BAF" w14:textId="77777777" w:rsidR="00CF5F60" w:rsidRDefault="00CF5F60" w:rsidP="003472B1">
            <w:pPr>
              <w:rPr>
                <w:rFonts w:ascii="Arial" w:hAnsi="Arial" w:cs="Arial"/>
                <w:sz w:val="24"/>
                <w:szCs w:val="24"/>
              </w:rPr>
            </w:pPr>
          </w:p>
          <w:p w14:paraId="0D105BC1" w14:textId="77777777" w:rsidR="00CF5F60" w:rsidRDefault="00CF5F60" w:rsidP="003472B1">
            <w:pPr>
              <w:rPr>
                <w:rFonts w:ascii="Arial" w:hAnsi="Arial" w:cs="Arial"/>
                <w:sz w:val="24"/>
                <w:szCs w:val="24"/>
              </w:rPr>
            </w:pPr>
            <w:r>
              <w:rPr>
                <w:rFonts w:ascii="Arial" w:hAnsi="Arial" w:cs="Arial"/>
                <w:sz w:val="24"/>
                <w:szCs w:val="24"/>
              </w:rPr>
              <w:t>Ongoing monitoring of the current grants and contracts.</w:t>
            </w:r>
          </w:p>
          <w:p w14:paraId="479CB0E9" w14:textId="77777777" w:rsidR="00CF5F60" w:rsidRDefault="00CF5F60" w:rsidP="003472B1">
            <w:pPr>
              <w:rPr>
                <w:rFonts w:ascii="Arial" w:hAnsi="Arial" w:cs="Arial"/>
                <w:sz w:val="24"/>
                <w:szCs w:val="24"/>
              </w:rPr>
            </w:pPr>
          </w:p>
          <w:p w14:paraId="613BC484" w14:textId="0276E248" w:rsidR="00CF5F60" w:rsidRDefault="00CF5F60" w:rsidP="003472B1">
            <w:pPr>
              <w:rPr>
                <w:rFonts w:ascii="Arial" w:hAnsi="Arial" w:cs="Arial"/>
                <w:sz w:val="24"/>
                <w:szCs w:val="24"/>
              </w:rPr>
            </w:pPr>
            <w:r>
              <w:rPr>
                <w:rFonts w:ascii="Arial" w:hAnsi="Arial" w:cs="Arial"/>
                <w:sz w:val="24"/>
                <w:szCs w:val="24"/>
              </w:rPr>
              <w:t>Recommissioning of the ongoing support and specialist services for adults and children beyond April 2023.</w:t>
            </w:r>
          </w:p>
          <w:p w14:paraId="4CEEEF0B" w14:textId="77777777" w:rsidR="00CF5F60" w:rsidRDefault="00CF5F60" w:rsidP="003472B1">
            <w:pPr>
              <w:rPr>
                <w:rFonts w:ascii="Arial" w:hAnsi="Arial" w:cs="Arial"/>
                <w:sz w:val="24"/>
                <w:szCs w:val="24"/>
              </w:rPr>
            </w:pPr>
          </w:p>
          <w:p w14:paraId="055552D7" w14:textId="77777777" w:rsidR="00CF5F60" w:rsidRDefault="00CF5F60" w:rsidP="003472B1">
            <w:pPr>
              <w:rPr>
                <w:rFonts w:ascii="Arial" w:hAnsi="Arial" w:cs="Arial"/>
                <w:sz w:val="24"/>
                <w:szCs w:val="24"/>
              </w:rPr>
            </w:pPr>
          </w:p>
          <w:p w14:paraId="214F5F40" w14:textId="64D9F81B" w:rsidR="00CF5F60" w:rsidRDefault="00CF5F60" w:rsidP="003472B1">
            <w:pPr>
              <w:rPr>
                <w:rFonts w:ascii="Arial" w:hAnsi="Arial" w:cs="Arial"/>
                <w:sz w:val="24"/>
                <w:szCs w:val="24"/>
              </w:rPr>
            </w:pPr>
          </w:p>
        </w:tc>
        <w:tc>
          <w:tcPr>
            <w:tcW w:w="1923" w:type="dxa"/>
          </w:tcPr>
          <w:p w14:paraId="3EA6F378" w14:textId="77777777" w:rsidR="00CF5F60" w:rsidRDefault="00CF5F60" w:rsidP="00AA40A1">
            <w:pPr>
              <w:rPr>
                <w:rFonts w:ascii="Arial" w:hAnsi="Arial" w:cs="Arial"/>
                <w:sz w:val="24"/>
                <w:szCs w:val="24"/>
              </w:rPr>
            </w:pPr>
            <w:r w:rsidRPr="00D62D7E">
              <w:rPr>
                <w:rFonts w:ascii="Arial" w:hAnsi="Arial" w:cs="Arial"/>
                <w:sz w:val="24"/>
                <w:szCs w:val="24"/>
              </w:rPr>
              <w:lastRenderedPageBreak/>
              <w:t>£</w:t>
            </w:r>
            <w:r>
              <w:rPr>
                <w:rFonts w:ascii="Arial" w:hAnsi="Arial" w:cs="Arial"/>
                <w:sz w:val="24"/>
                <w:szCs w:val="24"/>
              </w:rPr>
              <w:t>767,416 of Commissioner’s direct funding.</w:t>
            </w:r>
          </w:p>
          <w:p w14:paraId="25D72115" w14:textId="77777777" w:rsidR="00CF5F60" w:rsidRDefault="00CF5F60" w:rsidP="00AA40A1">
            <w:pPr>
              <w:rPr>
                <w:rFonts w:ascii="Arial" w:hAnsi="Arial" w:cs="Arial"/>
                <w:sz w:val="24"/>
                <w:szCs w:val="24"/>
              </w:rPr>
            </w:pPr>
          </w:p>
          <w:p w14:paraId="7D05EE51" w14:textId="3457CBBC" w:rsidR="00CF5F60" w:rsidRDefault="00CF5F60" w:rsidP="00AA40A1">
            <w:pPr>
              <w:rPr>
                <w:rFonts w:ascii="Arial" w:hAnsi="Arial" w:cs="Arial"/>
                <w:sz w:val="24"/>
                <w:szCs w:val="24"/>
              </w:rPr>
            </w:pPr>
            <w:r>
              <w:rPr>
                <w:rFonts w:ascii="Arial" w:hAnsi="Arial" w:cs="Arial"/>
                <w:sz w:val="24"/>
                <w:szCs w:val="24"/>
              </w:rPr>
              <w:t>£767,416 Commissioned service total.</w:t>
            </w:r>
          </w:p>
        </w:tc>
      </w:tr>
      <w:tr w:rsidR="00CF5F60" w14:paraId="7F765160" w14:textId="77777777" w:rsidTr="00CF5F60">
        <w:trPr>
          <w:trHeight w:val="90"/>
        </w:trPr>
        <w:tc>
          <w:tcPr>
            <w:tcW w:w="1711" w:type="dxa"/>
          </w:tcPr>
          <w:p w14:paraId="2222EFD0" w14:textId="68DA9F16" w:rsidR="00CF5F60" w:rsidRDefault="00CF5F60" w:rsidP="003472B1">
            <w:pPr>
              <w:rPr>
                <w:rFonts w:ascii="Arial" w:hAnsi="Arial" w:cs="Arial"/>
                <w:sz w:val="24"/>
                <w:szCs w:val="24"/>
              </w:rPr>
            </w:pPr>
            <w:r>
              <w:rPr>
                <w:rFonts w:ascii="Arial" w:hAnsi="Arial" w:cs="Arial"/>
                <w:sz w:val="24"/>
                <w:szCs w:val="24"/>
              </w:rPr>
              <w:t>Support Victims and Protect the Vulnerable.</w:t>
            </w:r>
          </w:p>
        </w:tc>
        <w:tc>
          <w:tcPr>
            <w:tcW w:w="1898" w:type="dxa"/>
          </w:tcPr>
          <w:p w14:paraId="3300B84F" w14:textId="2616083A" w:rsidR="00CF5F60" w:rsidRDefault="00CF5F60" w:rsidP="003472B1">
            <w:pPr>
              <w:rPr>
                <w:rFonts w:ascii="Arial" w:hAnsi="Arial" w:cs="Arial"/>
                <w:sz w:val="24"/>
                <w:szCs w:val="24"/>
              </w:rPr>
            </w:pPr>
            <w:r>
              <w:rPr>
                <w:rFonts w:ascii="Arial" w:hAnsi="Arial" w:cs="Arial"/>
                <w:sz w:val="24"/>
                <w:szCs w:val="24"/>
              </w:rPr>
              <w:t>Sexual Violence.</w:t>
            </w:r>
          </w:p>
        </w:tc>
        <w:tc>
          <w:tcPr>
            <w:tcW w:w="2617" w:type="dxa"/>
          </w:tcPr>
          <w:p w14:paraId="3DAB78F4" w14:textId="4F8002F6" w:rsidR="00CF5F60" w:rsidRDefault="00CF5F60" w:rsidP="003472B1">
            <w:pPr>
              <w:rPr>
                <w:rFonts w:ascii="Arial" w:hAnsi="Arial" w:cs="Arial"/>
                <w:sz w:val="24"/>
                <w:szCs w:val="24"/>
              </w:rPr>
            </w:pPr>
            <w:r>
              <w:rPr>
                <w:rFonts w:ascii="Arial" w:hAnsi="Arial" w:cs="Arial"/>
                <w:sz w:val="24"/>
                <w:szCs w:val="24"/>
              </w:rPr>
              <w:t>To provide SARC, ISVA and counselling provision for victims of any age or gender affected by sexual violence or CSA/ E.</w:t>
            </w:r>
          </w:p>
        </w:tc>
        <w:tc>
          <w:tcPr>
            <w:tcW w:w="2535" w:type="dxa"/>
          </w:tcPr>
          <w:p w14:paraId="764C02B4" w14:textId="445E2804" w:rsidR="00CF5F60" w:rsidRDefault="00CF5F60" w:rsidP="003472B1">
            <w:pPr>
              <w:rPr>
                <w:rFonts w:ascii="Arial" w:hAnsi="Arial" w:cs="Arial"/>
                <w:sz w:val="24"/>
                <w:szCs w:val="24"/>
              </w:rPr>
            </w:pPr>
            <w:r>
              <w:rPr>
                <w:rFonts w:ascii="Arial" w:hAnsi="Arial" w:cs="Arial"/>
                <w:sz w:val="24"/>
                <w:szCs w:val="24"/>
              </w:rPr>
              <w:t xml:space="preserve">Two organisations are invited to submit proposals for a ringfenced allocation of Sexual Violence Funding on an annual basis to contribute to their sexual violence services. </w:t>
            </w:r>
          </w:p>
        </w:tc>
        <w:tc>
          <w:tcPr>
            <w:tcW w:w="3264" w:type="dxa"/>
          </w:tcPr>
          <w:p w14:paraId="335366C3" w14:textId="77777777" w:rsidR="00CF5F60" w:rsidRDefault="00CF5F60" w:rsidP="003472B1">
            <w:pPr>
              <w:rPr>
                <w:rFonts w:ascii="Arial" w:hAnsi="Arial" w:cs="Arial"/>
                <w:sz w:val="24"/>
                <w:szCs w:val="24"/>
              </w:rPr>
            </w:pPr>
            <w:r>
              <w:rPr>
                <w:rFonts w:ascii="Arial" w:hAnsi="Arial" w:cs="Arial"/>
                <w:sz w:val="24"/>
                <w:szCs w:val="24"/>
              </w:rPr>
              <w:t xml:space="preserve">Ongoing monitoring of the current grants. </w:t>
            </w:r>
          </w:p>
          <w:p w14:paraId="219A0E06" w14:textId="77777777" w:rsidR="00CF5F60" w:rsidRDefault="00CF5F60" w:rsidP="003472B1">
            <w:pPr>
              <w:rPr>
                <w:rFonts w:ascii="Arial" w:hAnsi="Arial" w:cs="Arial"/>
                <w:sz w:val="24"/>
                <w:szCs w:val="24"/>
              </w:rPr>
            </w:pPr>
          </w:p>
          <w:p w14:paraId="77BBBB54" w14:textId="5B939DAB" w:rsidR="00CF5F60" w:rsidRDefault="00CF5F60" w:rsidP="003472B1">
            <w:pPr>
              <w:rPr>
                <w:rFonts w:ascii="Arial" w:hAnsi="Arial" w:cs="Arial"/>
                <w:sz w:val="24"/>
                <w:szCs w:val="24"/>
              </w:rPr>
            </w:pPr>
            <w:r>
              <w:rPr>
                <w:rFonts w:ascii="Arial" w:hAnsi="Arial" w:cs="Arial"/>
                <w:sz w:val="24"/>
                <w:szCs w:val="24"/>
              </w:rPr>
              <w:t>An ISVA review is currently being commissioned by DPP, SWP and GP which is expected to inform the commissioning intentions post March 2023</w:t>
            </w:r>
            <w:r w:rsidR="005E51ED">
              <w:rPr>
                <w:rFonts w:ascii="Arial" w:hAnsi="Arial" w:cs="Arial"/>
                <w:sz w:val="24"/>
                <w:szCs w:val="24"/>
              </w:rPr>
              <w:t>.</w:t>
            </w:r>
          </w:p>
          <w:p w14:paraId="5F46BFEF" w14:textId="77777777" w:rsidR="00CF5F60" w:rsidRDefault="00CF5F60" w:rsidP="003472B1">
            <w:pPr>
              <w:rPr>
                <w:rFonts w:ascii="Arial" w:hAnsi="Arial" w:cs="Arial"/>
                <w:sz w:val="24"/>
                <w:szCs w:val="24"/>
              </w:rPr>
            </w:pPr>
          </w:p>
          <w:p w14:paraId="7BE16D32" w14:textId="0827A2BF" w:rsidR="00CF5F60" w:rsidRDefault="00CF5F60" w:rsidP="003472B1">
            <w:pPr>
              <w:rPr>
                <w:rFonts w:ascii="Arial" w:hAnsi="Arial" w:cs="Arial"/>
                <w:sz w:val="24"/>
                <w:szCs w:val="24"/>
              </w:rPr>
            </w:pPr>
            <w:r>
              <w:rPr>
                <w:rFonts w:ascii="Arial" w:hAnsi="Arial" w:cs="Arial"/>
                <w:sz w:val="24"/>
                <w:szCs w:val="24"/>
              </w:rPr>
              <w:t xml:space="preserve">Additional MOJ funding for ISVAS for 2022/23 is £159,709.80. This is included in the budget allocation figure. </w:t>
            </w:r>
          </w:p>
        </w:tc>
        <w:tc>
          <w:tcPr>
            <w:tcW w:w="1923" w:type="dxa"/>
          </w:tcPr>
          <w:p w14:paraId="7CF690BD" w14:textId="77777777" w:rsidR="00CF5F60" w:rsidRDefault="00CF5F60" w:rsidP="003472B1">
            <w:pPr>
              <w:rPr>
                <w:rFonts w:ascii="Arial" w:hAnsi="Arial" w:cs="Arial"/>
                <w:sz w:val="24"/>
                <w:szCs w:val="24"/>
              </w:rPr>
            </w:pPr>
            <w:r>
              <w:rPr>
                <w:rFonts w:ascii="Arial" w:hAnsi="Arial" w:cs="Arial"/>
                <w:sz w:val="24"/>
                <w:szCs w:val="24"/>
              </w:rPr>
              <w:t>£479,900 of Commissioner’s direct funding.</w:t>
            </w:r>
          </w:p>
          <w:p w14:paraId="2E444C7D" w14:textId="77777777" w:rsidR="00CF5F60" w:rsidRDefault="00CF5F60" w:rsidP="003472B1">
            <w:pPr>
              <w:rPr>
                <w:rFonts w:ascii="Arial" w:hAnsi="Arial" w:cs="Arial"/>
                <w:sz w:val="24"/>
                <w:szCs w:val="24"/>
              </w:rPr>
            </w:pPr>
          </w:p>
          <w:p w14:paraId="12270EFA" w14:textId="56E371FC" w:rsidR="00CF5F60" w:rsidRDefault="00CF5F60" w:rsidP="003472B1">
            <w:pPr>
              <w:rPr>
                <w:rFonts w:ascii="Arial" w:hAnsi="Arial" w:cs="Arial"/>
                <w:sz w:val="24"/>
                <w:szCs w:val="24"/>
              </w:rPr>
            </w:pPr>
            <w:r>
              <w:rPr>
                <w:rFonts w:ascii="Arial" w:hAnsi="Arial" w:cs="Arial"/>
                <w:sz w:val="24"/>
                <w:szCs w:val="24"/>
              </w:rPr>
              <w:t>£479,900 Commissioned service total.</w:t>
            </w:r>
          </w:p>
        </w:tc>
      </w:tr>
      <w:tr w:rsidR="00CF5F60" w14:paraId="0A43102F" w14:textId="77777777" w:rsidTr="00CF5F60">
        <w:trPr>
          <w:trHeight w:val="89"/>
        </w:trPr>
        <w:tc>
          <w:tcPr>
            <w:tcW w:w="1711" w:type="dxa"/>
          </w:tcPr>
          <w:p w14:paraId="6B06811B" w14:textId="0E57FFAD" w:rsidR="00CF5F60" w:rsidRDefault="004866C6" w:rsidP="003472B1">
            <w:pPr>
              <w:rPr>
                <w:rFonts w:ascii="Arial" w:hAnsi="Arial" w:cs="Arial"/>
                <w:sz w:val="24"/>
                <w:szCs w:val="24"/>
              </w:rPr>
            </w:pPr>
            <w:r>
              <w:rPr>
                <w:rFonts w:ascii="Arial" w:hAnsi="Arial" w:cs="Arial"/>
                <w:sz w:val="24"/>
                <w:szCs w:val="24"/>
              </w:rPr>
              <w:t>Support Victims and Protect the Vulnerable.</w:t>
            </w:r>
          </w:p>
        </w:tc>
        <w:tc>
          <w:tcPr>
            <w:tcW w:w="1898" w:type="dxa"/>
          </w:tcPr>
          <w:p w14:paraId="628F73C4" w14:textId="60F83FBA" w:rsidR="00CF5F60" w:rsidRDefault="00CF5F60" w:rsidP="003472B1">
            <w:pPr>
              <w:rPr>
                <w:rFonts w:ascii="Arial" w:hAnsi="Arial" w:cs="Arial"/>
                <w:sz w:val="24"/>
                <w:szCs w:val="24"/>
              </w:rPr>
            </w:pPr>
            <w:r>
              <w:rPr>
                <w:rFonts w:ascii="Arial" w:hAnsi="Arial" w:cs="Arial"/>
                <w:sz w:val="24"/>
                <w:szCs w:val="24"/>
              </w:rPr>
              <w:t>Domestic Abuse</w:t>
            </w:r>
            <w:r w:rsidR="004866C6">
              <w:rPr>
                <w:rFonts w:ascii="Arial" w:hAnsi="Arial" w:cs="Arial"/>
                <w:sz w:val="24"/>
                <w:szCs w:val="24"/>
              </w:rPr>
              <w:t>.</w:t>
            </w:r>
          </w:p>
        </w:tc>
        <w:tc>
          <w:tcPr>
            <w:tcW w:w="2617" w:type="dxa"/>
          </w:tcPr>
          <w:p w14:paraId="34590B22" w14:textId="57AE9E32" w:rsidR="00CF5F60" w:rsidRDefault="00CF5F60" w:rsidP="003472B1">
            <w:pPr>
              <w:rPr>
                <w:rFonts w:ascii="Arial" w:hAnsi="Arial" w:cs="Arial"/>
                <w:sz w:val="24"/>
                <w:szCs w:val="24"/>
              </w:rPr>
            </w:pPr>
            <w:r>
              <w:rPr>
                <w:rFonts w:ascii="Arial" w:hAnsi="Arial" w:cs="Arial"/>
                <w:sz w:val="24"/>
                <w:szCs w:val="24"/>
              </w:rPr>
              <w:t>To provide a service which coordinates multi-agency support to domestic abuse victims over 16 years old assessed as high risk.</w:t>
            </w:r>
          </w:p>
        </w:tc>
        <w:tc>
          <w:tcPr>
            <w:tcW w:w="2535" w:type="dxa"/>
          </w:tcPr>
          <w:p w14:paraId="3834E9DB" w14:textId="77777777" w:rsidR="00CF5F60" w:rsidRDefault="00CF5F60" w:rsidP="003472B1">
            <w:pPr>
              <w:rPr>
                <w:rFonts w:ascii="Arial" w:hAnsi="Arial" w:cs="Arial"/>
                <w:sz w:val="24"/>
                <w:szCs w:val="24"/>
              </w:rPr>
            </w:pPr>
            <w:r>
              <w:rPr>
                <w:rFonts w:ascii="Arial" w:hAnsi="Arial" w:cs="Arial"/>
                <w:sz w:val="24"/>
                <w:szCs w:val="24"/>
              </w:rPr>
              <w:t xml:space="preserve">A Regional IDVA service is jointly commissioned with Newport City Council with both providers contributing approximately 50% of costs. An annual grant is provided to Newport Council for </w:t>
            </w:r>
            <w:r>
              <w:rPr>
                <w:rFonts w:ascii="Arial" w:hAnsi="Arial" w:cs="Arial"/>
                <w:sz w:val="24"/>
                <w:szCs w:val="24"/>
              </w:rPr>
              <w:lastRenderedPageBreak/>
              <w:t>delivery of the service.</w:t>
            </w:r>
          </w:p>
          <w:p w14:paraId="570CE487" w14:textId="0F1F20AB" w:rsidR="00CF5F60" w:rsidRDefault="00CF5F60" w:rsidP="003472B1">
            <w:pPr>
              <w:rPr>
                <w:rFonts w:ascii="Arial" w:hAnsi="Arial" w:cs="Arial"/>
                <w:sz w:val="24"/>
                <w:szCs w:val="24"/>
              </w:rPr>
            </w:pPr>
          </w:p>
        </w:tc>
        <w:tc>
          <w:tcPr>
            <w:tcW w:w="3264" w:type="dxa"/>
          </w:tcPr>
          <w:p w14:paraId="4573875F" w14:textId="77777777" w:rsidR="00CF5F60" w:rsidRDefault="00CF5F60" w:rsidP="003472B1">
            <w:pPr>
              <w:autoSpaceDE w:val="0"/>
              <w:autoSpaceDN w:val="0"/>
              <w:adjustRightInd w:val="0"/>
              <w:rPr>
                <w:rFonts w:ascii="Arial" w:hAnsi="Arial" w:cs="Arial"/>
                <w:sz w:val="24"/>
                <w:szCs w:val="24"/>
              </w:rPr>
            </w:pPr>
            <w:r>
              <w:rPr>
                <w:rFonts w:ascii="Arial" w:hAnsi="Arial" w:cs="Arial"/>
                <w:sz w:val="24"/>
                <w:szCs w:val="24"/>
              </w:rPr>
              <w:lastRenderedPageBreak/>
              <w:t>Ongoing monitoring of current grant.</w:t>
            </w:r>
          </w:p>
          <w:p w14:paraId="7C1D1D4D" w14:textId="77777777" w:rsidR="00CF5F60" w:rsidRDefault="00CF5F60" w:rsidP="003472B1">
            <w:pPr>
              <w:autoSpaceDE w:val="0"/>
              <w:autoSpaceDN w:val="0"/>
              <w:adjustRightInd w:val="0"/>
              <w:rPr>
                <w:rFonts w:ascii="Arial" w:hAnsi="Arial" w:cs="Arial"/>
                <w:sz w:val="24"/>
                <w:szCs w:val="24"/>
              </w:rPr>
            </w:pPr>
          </w:p>
          <w:p w14:paraId="03FA125B" w14:textId="6F2ED54A" w:rsidR="00CF5F60" w:rsidRPr="00293ACF" w:rsidRDefault="00CF5F60" w:rsidP="003472B1">
            <w:pPr>
              <w:autoSpaceDE w:val="0"/>
              <w:autoSpaceDN w:val="0"/>
              <w:adjustRightInd w:val="0"/>
              <w:rPr>
                <w:rFonts w:ascii="Arial" w:hAnsi="Arial" w:cs="Arial"/>
                <w:sz w:val="24"/>
                <w:szCs w:val="24"/>
              </w:rPr>
            </w:pPr>
            <w:r>
              <w:rPr>
                <w:rFonts w:ascii="Arial" w:hAnsi="Arial" w:cs="Arial"/>
                <w:sz w:val="24"/>
                <w:szCs w:val="24"/>
              </w:rPr>
              <w:t xml:space="preserve">Joint commissioning of the IDVA service for Apr 23. </w:t>
            </w:r>
            <w:r w:rsidRPr="00293ACF">
              <w:rPr>
                <w:rFonts w:ascii="Arial" w:hAnsi="Arial" w:cs="Arial"/>
                <w:sz w:val="24"/>
                <w:szCs w:val="24"/>
              </w:rPr>
              <w:t xml:space="preserve">In May 2020 a decision was made by the VAWDASV Partnership Board that the service should be </w:t>
            </w:r>
            <w:r>
              <w:rPr>
                <w:rFonts w:ascii="Arial" w:hAnsi="Arial" w:cs="Arial"/>
                <w:sz w:val="24"/>
                <w:szCs w:val="24"/>
              </w:rPr>
              <w:t>re</w:t>
            </w:r>
            <w:r w:rsidRPr="00293ACF">
              <w:rPr>
                <w:rFonts w:ascii="Arial" w:hAnsi="Arial" w:cs="Arial"/>
                <w:sz w:val="24"/>
                <w:szCs w:val="24"/>
              </w:rPr>
              <w:t xml:space="preserve">tendered </w:t>
            </w:r>
            <w:proofErr w:type="gramStart"/>
            <w:r w:rsidRPr="00293ACF">
              <w:rPr>
                <w:rFonts w:ascii="Arial" w:hAnsi="Arial" w:cs="Arial"/>
                <w:sz w:val="24"/>
                <w:szCs w:val="24"/>
              </w:rPr>
              <w:t>in order to</w:t>
            </w:r>
            <w:proofErr w:type="gramEnd"/>
            <w:r w:rsidRPr="00293ACF">
              <w:rPr>
                <w:rFonts w:ascii="Arial" w:hAnsi="Arial" w:cs="Arial"/>
                <w:sz w:val="24"/>
                <w:szCs w:val="24"/>
              </w:rPr>
              <w:t xml:space="preserve"> </w:t>
            </w:r>
            <w:r w:rsidRPr="00293ACF">
              <w:rPr>
                <w:rFonts w:ascii="Arial" w:hAnsi="Arial" w:cs="Arial"/>
                <w:sz w:val="24"/>
                <w:szCs w:val="24"/>
              </w:rPr>
              <w:lastRenderedPageBreak/>
              <w:t>secure a model of service which meets current demand and provides a more sustainable and long</w:t>
            </w:r>
            <w:r w:rsidR="004866C6">
              <w:rPr>
                <w:rFonts w:ascii="Arial" w:hAnsi="Arial" w:cs="Arial"/>
                <w:sz w:val="24"/>
                <w:szCs w:val="24"/>
              </w:rPr>
              <w:t>-</w:t>
            </w:r>
            <w:r w:rsidRPr="00293ACF">
              <w:rPr>
                <w:rFonts w:ascii="Arial" w:hAnsi="Arial" w:cs="Arial"/>
                <w:sz w:val="24"/>
                <w:szCs w:val="24"/>
              </w:rPr>
              <w:t xml:space="preserve">term agreement in relation to the funding of the service.  </w:t>
            </w:r>
          </w:p>
          <w:p w14:paraId="2B9ED872" w14:textId="77777777" w:rsidR="00CF5F60" w:rsidRPr="00BB5908" w:rsidRDefault="00CF5F60" w:rsidP="003472B1">
            <w:pPr>
              <w:pStyle w:val="ListParagraph"/>
              <w:rPr>
                <w:rFonts w:ascii="Arial" w:hAnsi="Arial" w:cs="Arial"/>
                <w:sz w:val="24"/>
                <w:szCs w:val="24"/>
              </w:rPr>
            </w:pPr>
          </w:p>
          <w:p w14:paraId="07E2476A" w14:textId="3CDDF537" w:rsidR="00CF5F60" w:rsidRDefault="00CF5F60" w:rsidP="003472B1">
            <w:pPr>
              <w:autoSpaceDE w:val="0"/>
              <w:autoSpaceDN w:val="0"/>
              <w:adjustRightInd w:val="0"/>
              <w:rPr>
                <w:rFonts w:ascii="Arial" w:hAnsi="Arial" w:cs="Arial"/>
                <w:sz w:val="24"/>
                <w:szCs w:val="24"/>
              </w:rPr>
            </w:pPr>
            <w:r>
              <w:rPr>
                <w:rFonts w:ascii="Arial" w:hAnsi="Arial" w:cs="Arial"/>
                <w:sz w:val="24"/>
                <w:szCs w:val="24"/>
              </w:rPr>
              <w:t>A</w:t>
            </w:r>
            <w:r w:rsidRPr="00293ACF">
              <w:rPr>
                <w:rFonts w:ascii="Arial" w:hAnsi="Arial" w:cs="Arial"/>
                <w:sz w:val="24"/>
                <w:szCs w:val="24"/>
              </w:rPr>
              <w:t xml:space="preserve"> </w:t>
            </w:r>
            <w:r>
              <w:rPr>
                <w:rFonts w:ascii="Arial" w:hAnsi="Arial" w:cs="Arial"/>
                <w:sz w:val="24"/>
                <w:szCs w:val="24"/>
              </w:rPr>
              <w:t>procurement</w:t>
            </w:r>
            <w:r w:rsidRPr="00293ACF">
              <w:rPr>
                <w:rFonts w:ascii="Arial" w:hAnsi="Arial" w:cs="Arial"/>
                <w:sz w:val="24"/>
                <w:szCs w:val="24"/>
              </w:rPr>
              <w:t xml:space="preserve"> process is </w:t>
            </w:r>
            <w:r>
              <w:rPr>
                <w:rFonts w:ascii="Arial" w:hAnsi="Arial" w:cs="Arial"/>
                <w:sz w:val="24"/>
                <w:szCs w:val="24"/>
              </w:rPr>
              <w:t>planned</w:t>
            </w:r>
            <w:r w:rsidRPr="00293ACF">
              <w:rPr>
                <w:rFonts w:ascii="Arial" w:hAnsi="Arial" w:cs="Arial"/>
                <w:sz w:val="24"/>
                <w:szCs w:val="24"/>
              </w:rPr>
              <w:t xml:space="preserve"> with Newport City Council, the regional VAWDASV team and the OPCC working together to secure the required service</w:t>
            </w:r>
            <w:r>
              <w:rPr>
                <w:rFonts w:ascii="Arial" w:hAnsi="Arial" w:cs="Arial"/>
                <w:sz w:val="24"/>
                <w:szCs w:val="24"/>
              </w:rPr>
              <w:t>.</w:t>
            </w:r>
          </w:p>
          <w:p w14:paraId="2A150EEE" w14:textId="04EA9309" w:rsidR="00CF5F60" w:rsidRDefault="00CF5F60" w:rsidP="003472B1">
            <w:pPr>
              <w:autoSpaceDE w:val="0"/>
              <w:autoSpaceDN w:val="0"/>
              <w:adjustRightInd w:val="0"/>
              <w:rPr>
                <w:rFonts w:ascii="Arial" w:hAnsi="Arial" w:cs="Arial"/>
                <w:sz w:val="24"/>
                <w:szCs w:val="24"/>
              </w:rPr>
            </w:pPr>
          </w:p>
          <w:p w14:paraId="1DDFE264" w14:textId="36E0B169" w:rsidR="00CF5F60" w:rsidRDefault="00CF5F60" w:rsidP="003472B1">
            <w:pPr>
              <w:autoSpaceDE w:val="0"/>
              <w:autoSpaceDN w:val="0"/>
              <w:adjustRightInd w:val="0"/>
              <w:rPr>
                <w:rFonts w:ascii="Arial" w:hAnsi="Arial" w:cs="Arial"/>
                <w:sz w:val="24"/>
                <w:szCs w:val="24"/>
              </w:rPr>
            </w:pPr>
            <w:r>
              <w:rPr>
                <w:rFonts w:ascii="Arial" w:hAnsi="Arial" w:cs="Arial"/>
                <w:sz w:val="24"/>
                <w:szCs w:val="24"/>
              </w:rPr>
              <w:t xml:space="preserve">Additional MOJ funding for IDVA’S for 2022/23 is £178,760. This is included in the budget allocation figure. </w:t>
            </w:r>
          </w:p>
          <w:p w14:paraId="4ABB230B" w14:textId="083C3E08" w:rsidR="00CF5F60" w:rsidRDefault="00CF5F60" w:rsidP="003472B1">
            <w:pPr>
              <w:autoSpaceDE w:val="0"/>
              <w:autoSpaceDN w:val="0"/>
              <w:adjustRightInd w:val="0"/>
              <w:rPr>
                <w:rFonts w:ascii="Arial" w:hAnsi="Arial" w:cs="Arial"/>
                <w:sz w:val="24"/>
                <w:szCs w:val="24"/>
              </w:rPr>
            </w:pPr>
          </w:p>
          <w:p w14:paraId="0A247501" w14:textId="31A57389" w:rsidR="00CF5F60" w:rsidRDefault="00CF5F60" w:rsidP="003472B1">
            <w:pPr>
              <w:autoSpaceDE w:val="0"/>
              <w:autoSpaceDN w:val="0"/>
              <w:adjustRightInd w:val="0"/>
              <w:rPr>
                <w:rFonts w:ascii="Arial" w:hAnsi="Arial" w:cs="Arial"/>
                <w:sz w:val="24"/>
                <w:szCs w:val="24"/>
              </w:rPr>
            </w:pPr>
            <w:r>
              <w:rPr>
                <w:rFonts w:ascii="Arial" w:hAnsi="Arial" w:cs="Arial"/>
                <w:sz w:val="24"/>
                <w:szCs w:val="24"/>
              </w:rPr>
              <w:t xml:space="preserve">Furthermore, the OPCC and Gwent Police were successful in securing £205,469 of Home Office Grant in 2020/21 to deliver a Perpetrator interventions </w:t>
            </w:r>
            <w:r>
              <w:rPr>
                <w:rFonts w:ascii="Arial" w:hAnsi="Arial" w:cs="Arial"/>
                <w:sz w:val="24"/>
                <w:szCs w:val="24"/>
              </w:rPr>
              <w:lastRenderedPageBreak/>
              <w:t>pilot.  With the cessation of this grant in 2021/22, £100,000 has been set aside in 2022/23 to continue the pilot.</w:t>
            </w:r>
          </w:p>
          <w:p w14:paraId="0FDE474B" w14:textId="629D3E7F" w:rsidR="00CF5F60" w:rsidRDefault="00CF5F60" w:rsidP="003472B1">
            <w:pPr>
              <w:rPr>
                <w:rFonts w:ascii="Arial" w:hAnsi="Arial" w:cs="Arial"/>
                <w:sz w:val="24"/>
                <w:szCs w:val="24"/>
              </w:rPr>
            </w:pPr>
          </w:p>
        </w:tc>
        <w:tc>
          <w:tcPr>
            <w:tcW w:w="1923" w:type="dxa"/>
          </w:tcPr>
          <w:p w14:paraId="439749D4" w14:textId="72290BAB" w:rsidR="00CF5F60" w:rsidRDefault="00CF5F60" w:rsidP="00AA40A1">
            <w:pPr>
              <w:rPr>
                <w:rFonts w:ascii="Arial" w:hAnsi="Arial" w:cs="Arial"/>
                <w:sz w:val="24"/>
                <w:szCs w:val="24"/>
              </w:rPr>
            </w:pPr>
            <w:r>
              <w:rPr>
                <w:rFonts w:ascii="Arial" w:hAnsi="Arial" w:cs="Arial"/>
                <w:sz w:val="24"/>
                <w:szCs w:val="24"/>
              </w:rPr>
              <w:lastRenderedPageBreak/>
              <w:t>£256,363 of Commissioner’s direct funding.</w:t>
            </w:r>
          </w:p>
          <w:p w14:paraId="1DF82581" w14:textId="77777777" w:rsidR="00CF5F60" w:rsidRDefault="00CF5F60" w:rsidP="00AA40A1">
            <w:pPr>
              <w:rPr>
                <w:rFonts w:ascii="Arial" w:hAnsi="Arial" w:cs="Arial"/>
                <w:sz w:val="24"/>
                <w:szCs w:val="24"/>
              </w:rPr>
            </w:pPr>
          </w:p>
          <w:p w14:paraId="579B4601" w14:textId="5348CE95" w:rsidR="00CF5F60" w:rsidRDefault="00CF5F60" w:rsidP="00AA40A1">
            <w:pPr>
              <w:rPr>
                <w:rFonts w:ascii="Arial" w:hAnsi="Arial" w:cs="Arial"/>
                <w:sz w:val="24"/>
                <w:szCs w:val="24"/>
              </w:rPr>
            </w:pPr>
            <w:r>
              <w:rPr>
                <w:rFonts w:ascii="Arial" w:hAnsi="Arial" w:cs="Arial"/>
                <w:sz w:val="24"/>
                <w:szCs w:val="24"/>
              </w:rPr>
              <w:t>£741,019 Commissioned service total.</w:t>
            </w:r>
          </w:p>
          <w:p w14:paraId="5D61C157" w14:textId="20D90E14" w:rsidR="00CF5F60" w:rsidRDefault="00CF5F60" w:rsidP="003472B1">
            <w:pPr>
              <w:rPr>
                <w:rFonts w:ascii="Arial" w:hAnsi="Arial" w:cs="Arial"/>
                <w:sz w:val="24"/>
                <w:szCs w:val="24"/>
              </w:rPr>
            </w:pPr>
          </w:p>
        </w:tc>
      </w:tr>
      <w:tr w:rsidR="00CF5F60" w14:paraId="477F4B35" w14:textId="77777777" w:rsidTr="00CF5F60">
        <w:trPr>
          <w:trHeight w:val="89"/>
        </w:trPr>
        <w:tc>
          <w:tcPr>
            <w:tcW w:w="1711" w:type="dxa"/>
          </w:tcPr>
          <w:p w14:paraId="0A59811E" w14:textId="74D791D6" w:rsidR="00CF5F60" w:rsidRDefault="004866C6" w:rsidP="003472B1">
            <w:pPr>
              <w:rPr>
                <w:rFonts w:ascii="Arial" w:hAnsi="Arial" w:cs="Arial"/>
                <w:sz w:val="24"/>
                <w:szCs w:val="24"/>
              </w:rPr>
            </w:pPr>
            <w:r>
              <w:rPr>
                <w:rFonts w:ascii="Arial" w:hAnsi="Arial" w:cs="Arial"/>
                <w:sz w:val="24"/>
                <w:szCs w:val="24"/>
              </w:rPr>
              <w:lastRenderedPageBreak/>
              <w:t>Increase Community Confidence in Policing.</w:t>
            </w:r>
          </w:p>
        </w:tc>
        <w:tc>
          <w:tcPr>
            <w:tcW w:w="1898" w:type="dxa"/>
          </w:tcPr>
          <w:p w14:paraId="6094ED6B" w14:textId="6502E3CE" w:rsidR="00CF5F60" w:rsidRDefault="00CF5F60" w:rsidP="003472B1">
            <w:pPr>
              <w:rPr>
                <w:rFonts w:ascii="Arial" w:hAnsi="Arial" w:cs="Arial"/>
                <w:sz w:val="24"/>
                <w:szCs w:val="24"/>
              </w:rPr>
            </w:pPr>
            <w:r>
              <w:rPr>
                <w:rFonts w:ascii="Arial" w:hAnsi="Arial" w:cs="Arial"/>
                <w:sz w:val="24"/>
                <w:szCs w:val="24"/>
              </w:rPr>
              <w:t>Positive Impact Fund</w:t>
            </w:r>
            <w:r w:rsidR="004866C6">
              <w:rPr>
                <w:rFonts w:ascii="Arial" w:hAnsi="Arial" w:cs="Arial"/>
                <w:sz w:val="24"/>
                <w:szCs w:val="24"/>
              </w:rPr>
              <w:t>.</w:t>
            </w:r>
          </w:p>
        </w:tc>
        <w:tc>
          <w:tcPr>
            <w:tcW w:w="2617" w:type="dxa"/>
          </w:tcPr>
          <w:p w14:paraId="4C651868" w14:textId="3CEC0C3A" w:rsidR="00CF5F60" w:rsidRDefault="00CF5F60" w:rsidP="003472B1">
            <w:pPr>
              <w:rPr>
                <w:rFonts w:ascii="Arial" w:hAnsi="Arial" w:cs="Arial"/>
                <w:sz w:val="24"/>
                <w:szCs w:val="24"/>
              </w:rPr>
            </w:pPr>
            <w:r>
              <w:rPr>
                <w:rFonts w:ascii="Arial" w:hAnsi="Arial" w:cs="Arial"/>
                <w:sz w:val="24"/>
                <w:szCs w:val="24"/>
              </w:rPr>
              <w:t>To contribute to the work of groups and organisation positively impacting communities in Gwent and delivering against Police and Crime Plan Priorities.</w:t>
            </w:r>
          </w:p>
        </w:tc>
        <w:tc>
          <w:tcPr>
            <w:tcW w:w="2535" w:type="dxa"/>
          </w:tcPr>
          <w:p w14:paraId="5D663541" w14:textId="34037B0F" w:rsidR="00CF5F60" w:rsidRDefault="00CF5F60" w:rsidP="003472B1">
            <w:pPr>
              <w:rPr>
                <w:rFonts w:ascii="Arial" w:hAnsi="Arial" w:cs="Arial"/>
                <w:sz w:val="24"/>
                <w:szCs w:val="24"/>
              </w:rPr>
            </w:pPr>
            <w:r>
              <w:rPr>
                <w:rFonts w:ascii="Arial" w:hAnsi="Arial" w:cs="Arial"/>
                <w:sz w:val="24"/>
                <w:szCs w:val="24"/>
              </w:rPr>
              <w:t xml:space="preserve">Contributions of around £200 - £500 are made to organisations who </w:t>
            </w:r>
            <w:proofErr w:type="gramStart"/>
            <w:r>
              <w:rPr>
                <w:rFonts w:ascii="Arial" w:hAnsi="Arial" w:cs="Arial"/>
                <w:sz w:val="24"/>
                <w:szCs w:val="24"/>
              </w:rPr>
              <w:t>are able to</w:t>
            </w:r>
            <w:proofErr w:type="gramEnd"/>
            <w:r>
              <w:rPr>
                <w:rFonts w:ascii="Arial" w:hAnsi="Arial" w:cs="Arial"/>
                <w:sz w:val="24"/>
                <w:szCs w:val="24"/>
              </w:rPr>
              <w:t xml:space="preserve"> meet the funding aim.</w:t>
            </w:r>
          </w:p>
        </w:tc>
        <w:tc>
          <w:tcPr>
            <w:tcW w:w="3264" w:type="dxa"/>
          </w:tcPr>
          <w:p w14:paraId="1B76D859" w14:textId="4A590D32" w:rsidR="00CF5F60" w:rsidRDefault="00CF5F60" w:rsidP="00C05310">
            <w:pPr>
              <w:autoSpaceDE w:val="0"/>
              <w:autoSpaceDN w:val="0"/>
              <w:adjustRightInd w:val="0"/>
              <w:rPr>
                <w:rFonts w:ascii="Arial" w:hAnsi="Arial" w:cs="Arial"/>
                <w:sz w:val="24"/>
                <w:szCs w:val="24"/>
              </w:rPr>
            </w:pPr>
            <w:proofErr w:type="gramStart"/>
            <w:r>
              <w:rPr>
                <w:rFonts w:ascii="Arial" w:hAnsi="Arial" w:cs="Arial"/>
                <w:sz w:val="24"/>
                <w:szCs w:val="24"/>
              </w:rPr>
              <w:t>OPCC,  LPA</w:t>
            </w:r>
            <w:proofErr w:type="gramEnd"/>
            <w:r>
              <w:rPr>
                <w:rFonts w:ascii="Arial" w:hAnsi="Arial" w:cs="Arial"/>
                <w:sz w:val="24"/>
                <w:szCs w:val="24"/>
              </w:rPr>
              <w:t xml:space="preserve"> East and LPA West.</w:t>
            </w:r>
          </w:p>
        </w:tc>
        <w:tc>
          <w:tcPr>
            <w:tcW w:w="1923" w:type="dxa"/>
          </w:tcPr>
          <w:p w14:paraId="23793D93" w14:textId="77777777" w:rsidR="00E901F0" w:rsidRDefault="00CF5F60" w:rsidP="00E901F0">
            <w:pPr>
              <w:rPr>
                <w:rFonts w:ascii="Arial" w:hAnsi="Arial" w:cs="Arial"/>
                <w:sz w:val="24"/>
                <w:szCs w:val="24"/>
              </w:rPr>
            </w:pPr>
            <w:r>
              <w:rPr>
                <w:rFonts w:ascii="Arial" w:hAnsi="Arial" w:cs="Arial"/>
                <w:sz w:val="24"/>
                <w:szCs w:val="24"/>
              </w:rPr>
              <w:t>£30,000</w:t>
            </w:r>
            <w:r w:rsidR="00E901F0">
              <w:rPr>
                <w:rFonts w:ascii="Arial" w:hAnsi="Arial" w:cs="Arial"/>
                <w:sz w:val="24"/>
                <w:szCs w:val="24"/>
              </w:rPr>
              <w:t xml:space="preserve"> of Commissioner’s direct funding.</w:t>
            </w:r>
          </w:p>
          <w:p w14:paraId="7D3BF269" w14:textId="77777777" w:rsidR="00E901F0" w:rsidRDefault="00E901F0" w:rsidP="00E901F0">
            <w:pPr>
              <w:rPr>
                <w:rFonts w:ascii="Arial" w:hAnsi="Arial" w:cs="Arial"/>
                <w:sz w:val="24"/>
                <w:szCs w:val="24"/>
              </w:rPr>
            </w:pPr>
          </w:p>
          <w:p w14:paraId="395686D4" w14:textId="242B2090" w:rsidR="00CF5F60" w:rsidRDefault="00E901F0" w:rsidP="00E901F0">
            <w:pPr>
              <w:rPr>
                <w:rFonts w:ascii="Arial" w:hAnsi="Arial" w:cs="Arial"/>
                <w:sz w:val="24"/>
                <w:szCs w:val="24"/>
              </w:rPr>
            </w:pPr>
            <w:r>
              <w:rPr>
                <w:rFonts w:ascii="Arial" w:hAnsi="Arial" w:cs="Arial"/>
                <w:sz w:val="24"/>
                <w:szCs w:val="24"/>
              </w:rPr>
              <w:t>£30,000 Commissioned service total.</w:t>
            </w:r>
          </w:p>
        </w:tc>
      </w:tr>
      <w:tr w:rsidR="00CF5F60" w14:paraId="13E10B6F" w14:textId="77777777" w:rsidTr="00CF5F60">
        <w:trPr>
          <w:trHeight w:val="530"/>
        </w:trPr>
        <w:tc>
          <w:tcPr>
            <w:tcW w:w="1711" w:type="dxa"/>
          </w:tcPr>
          <w:p w14:paraId="743505EB" w14:textId="01E9E6E0" w:rsidR="00CF5F60" w:rsidRDefault="004866C6" w:rsidP="003472B1">
            <w:pPr>
              <w:rPr>
                <w:rFonts w:ascii="Arial" w:hAnsi="Arial" w:cs="Arial"/>
                <w:sz w:val="24"/>
                <w:szCs w:val="24"/>
              </w:rPr>
            </w:pPr>
            <w:r>
              <w:rPr>
                <w:rFonts w:ascii="Arial" w:hAnsi="Arial" w:cs="Arial"/>
                <w:sz w:val="24"/>
                <w:szCs w:val="24"/>
              </w:rPr>
              <w:t>Increase Community Confidence in Policing.</w:t>
            </w:r>
          </w:p>
        </w:tc>
        <w:tc>
          <w:tcPr>
            <w:tcW w:w="1898" w:type="dxa"/>
          </w:tcPr>
          <w:p w14:paraId="18DD7A3B" w14:textId="26BB22DB" w:rsidR="00CF5F60" w:rsidRDefault="00CF5F60" w:rsidP="003472B1">
            <w:pPr>
              <w:rPr>
                <w:rFonts w:ascii="Arial" w:hAnsi="Arial" w:cs="Arial"/>
                <w:sz w:val="24"/>
                <w:szCs w:val="24"/>
              </w:rPr>
            </w:pPr>
            <w:r>
              <w:rPr>
                <w:rFonts w:ascii="Arial" w:hAnsi="Arial" w:cs="Arial"/>
                <w:sz w:val="24"/>
                <w:szCs w:val="24"/>
              </w:rPr>
              <w:t>High Sheriff’s Fund (HSF).</w:t>
            </w:r>
          </w:p>
        </w:tc>
        <w:tc>
          <w:tcPr>
            <w:tcW w:w="2617" w:type="dxa"/>
          </w:tcPr>
          <w:p w14:paraId="03A6EF7F" w14:textId="4B00811A" w:rsidR="00CF5F60" w:rsidRDefault="00CF5F60" w:rsidP="003472B1">
            <w:pPr>
              <w:rPr>
                <w:rFonts w:ascii="Arial" w:hAnsi="Arial" w:cs="Arial"/>
                <w:sz w:val="24"/>
                <w:szCs w:val="24"/>
              </w:rPr>
            </w:pPr>
            <w:r w:rsidRPr="003709F6">
              <w:rPr>
                <w:rFonts w:ascii="Arial" w:hAnsi="Arial" w:cs="Arial"/>
                <w:sz w:val="24"/>
                <w:szCs w:val="24"/>
              </w:rPr>
              <w:t>To provide a safer and better quality of life for the people of Gwent</w:t>
            </w:r>
            <w:r>
              <w:rPr>
                <w:rFonts w:ascii="Arial" w:hAnsi="Arial" w:cs="Arial"/>
                <w:sz w:val="24"/>
                <w:szCs w:val="24"/>
              </w:rPr>
              <w:t>, particularly children and young people,</w:t>
            </w:r>
            <w:r w:rsidRPr="003709F6">
              <w:rPr>
                <w:rFonts w:ascii="Arial" w:hAnsi="Arial" w:cs="Arial"/>
                <w:sz w:val="24"/>
                <w:szCs w:val="24"/>
              </w:rPr>
              <w:t xml:space="preserve"> by supporting community-based initiatives and projects that reduce crime and improve community safety.</w:t>
            </w:r>
          </w:p>
        </w:tc>
        <w:tc>
          <w:tcPr>
            <w:tcW w:w="2535" w:type="dxa"/>
          </w:tcPr>
          <w:p w14:paraId="363E883F" w14:textId="3792548C" w:rsidR="00CF5F60" w:rsidRDefault="00CF5F60" w:rsidP="003472B1">
            <w:pPr>
              <w:rPr>
                <w:rFonts w:ascii="Arial" w:hAnsi="Arial" w:cs="Arial"/>
                <w:sz w:val="24"/>
                <w:szCs w:val="24"/>
              </w:rPr>
            </w:pPr>
            <w:r>
              <w:rPr>
                <w:rFonts w:ascii="Arial" w:hAnsi="Arial" w:cs="Arial"/>
                <w:sz w:val="24"/>
                <w:szCs w:val="24"/>
              </w:rPr>
              <w:t>Funding contribution of £65k agreed to support the HSF in 2022/23. The HSF is managed by Community Foundation in Wales (CFIW).</w:t>
            </w:r>
          </w:p>
        </w:tc>
        <w:tc>
          <w:tcPr>
            <w:tcW w:w="3264" w:type="dxa"/>
          </w:tcPr>
          <w:p w14:paraId="17FD99B4" w14:textId="1BDE45F2" w:rsidR="00CF5F60" w:rsidRDefault="00CF5F60" w:rsidP="003472B1">
            <w:pPr>
              <w:rPr>
                <w:rFonts w:ascii="Arial" w:hAnsi="Arial" w:cs="Arial"/>
                <w:sz w:val="24"/>
                <w:szCs w:val="24"/>
              </w:rPr>
            </w:pPr>
            <w:r>
              <w:rPr>
                <w:rFonts w:ascii="Arial" w:hAnsi="Arial" w:cs="Arial"/>
                <w:sz w:val="24"/>
                <w:szCs w:val="24"/>
              </w:rPr>
              <w:t>The application process is underway and will be concluded in March for the grants awarded for 2022/23 by the High Sheriff and CFIW.</w:t>
            </w:r>
          </w:p>
        </w:tc>
        <w:tc>
          <w:tcPr>
            <w:tcW w:w="1923" w:type="dxa"/>
          </w:tcPr>
          <w:p w14:paraId="70A83E67" w14:textId="77777777" w:rsidR="00E901F0" w:rsidRDefault="00CF5F60" w:rsidP="00E901F0">
            <w:pPr>
              <w:rPr>
                <w:rFonts w:ascii="Arial" w:hAnsi="Arial" w:cs="Arial"/>
                <w:sz w:val="24"/>
                <w:szCs w:val="24"/>
              </w:rPr>
            </w:pPr>
            <w:r>
              <w:rPr>
                <w:rFonts w:ascii="Arial" w:hAnsi="Arial" w:cs="Arial"/>
                <w:sz w:val="24"/>
                <w:szCs w:val="24"/>
              </w:rPr>
              <w:t>£65,000</w:t>
            </w:r>
            <w:r w:rsidR="00E901F0">
              <w:rPr>
                <w:rFonts w:ascii="Arial" w:hAnsi="Arial" w:cs="Arial"/>
                <w:sz w:val="24"/>
                <w:szCs w:val="24"/>
              </w:rPr>
              <w:t xml:space="preserve"> of Commissioner’s direct funding.</w:t>
            </w:r>
          </w:p>
          <w:p w14:paraId="016EF5D9" w14:textId="77777777" w:rsidR="00E901F0" w:rsidRDefault="00E901F0" w:rsidP="00E901F0">
            <w:pPr>
              <w:rPr>
                <w:rFonts w:ascii="Arial" w:hAnsi="Arial" w:cs="Arial"/>
                <w:sz w:val="24"/>
                <w:szCs w:val="24"/>
              </w:rPr>
            </w:pPr>
          </w:p>
          <w:p w14:paraId="76FE466F" w14:textId="33068D28" w:rsidR="00CF5F60" w:rsidRDefault="00E901F0" w:rsidP="00E901F0">
            <w:pPr>
              <w:rPr>
                <w:rFonts w:ascii="Arial" w:hAnsi="Arial" w:cs="Arial"/>
                <w:sz w:val="24"/>
                <w:szCs w:val="24"/>
              </w:rPr>
            </w:pPr>
            <w:r>
              <w:rPr>
                <w:rFonts w:ascii="Arial" w:hAnsi="Arial" w:cs="Arial"/>
                <w:sz w:val="24"/>
                <w:szCs w:val="24"/>
              </w:rPr>
              <w:t>£</w:t>
            </w:r>
            <w:r w:rsidR="00CD1E90">
              <w:rPr>
                <w:rFonts w:ascii="Arial" w:hAnsi="Arial" w:cs="Arial"/>
                <w:sz w:val="24"/>
                <w:szCs w:val="24"/>
              </w:rPr>
              <w:t xml:space="preserve">75,000 </w:t>
            </w:r>
            <w:r>
              <w:rPr>
                <w:rFonts w:ascii="Arial" w:hAnsi="Arial" w:cs="Arial"/>
                <w:sz w:val="24"/>
                <w:szCs w:val="24"/>
              </w:rPr>
              <w:t>Commissioned service total.</w:t>
            </w:r>
          </w:p>
        </w:tc>
      </w:tr>
    </w:tbl>
    <w:p w14:paraId="3ED9B3FF" w14:textId="77777777" w:rsidR="00D1580D" w:rsidRDefault="00D1580D" w:rsidP="00D1580D">
      <w:pPr>
        <w:rPr>
          <w:rFonts w:ascii="Arial" w:hAnsi="Arial" w:cs="Arial"/>
          <w:sz w:val="24"/>
          <w:szCs w:val="24"/>
        </w:rPr>
      </w:pPr>
    </w:p>
    <w:p w14:paraId="40DB2410" w14:textId="56D3D496" w:rsidR="006B2589" w:rsidRDefault="00D1580D" w:rsidP="00D1580D">
      <w:pPr>
        <w:rPr>
          <w:rFonts w:ascii="Arial" w:hAnsi="Arial" w:cs="Arial"/>
          <w:sz w:val="24"/>
          <w:szCs w:val="24"/>
        </w:rPr>
      </w:pPr>
      <w:r>
        <w:rPr>
          <w:rFonts w:ascii="Arial" w:hAnsi="Arial" w:cs="Arial"/>
          <w:sz w:val="24"/>
          <w:szCs w:val="24"/>
        </w:rPr>
        <w:lastRenderedPageBreak/>
        <w:t>A detailed breakdown of how these thematic budgets and ring</w:t>
      </w:r>
      <w:r w:rsidR="00CD1E90">
        <w:rPr>
          <w:rFonts w:ascii="Arial" w:hAnsi="Arial" w:cs="Arial"/>
          <w:sz w:val="24"/>
          <w:szCs w:val="24"/>
        </w:rPr>
        <w:t>-</w:t>
      </w:r>
      <w:r>
        <w:rPr>
          <w:rFonts w:ascii="Arial" w:hAnsi="Arial" w:cs="Arial"/>
          <w:sz w:val="24"/>
          <w:szCs w:val="24"/>
        </w:rPr>
        <w:t xml:space="preserve">fenced funds have been </w:t>
      </w:r>
      <w:r w:rsidR="00D00D27">
        <w:rPr>
          <w:rFonts w:ascii="Arial" w:hAnsi="Arial" w:cs="Arial"/>
          <w:sz w:val="24"/>
          <w:szCs w:val="24"/>
        </w:rPr>
        <w:t>allocated</w:t>
      </w:r>
      <w:r>
        <w:rPr>
          <w:rFonts w:ascii="Arial" w:hAnsi="Arial" w:cs="Arial"/>
          <w:sz w:val="24"/>
          <w:szCs w:val="24"/>
        </w:rPr>
        <w:t xml:space="preserve"> in 202</w:t>
      </w:r>
      <w:r w:rsidR="00892410">
        <w:rPr>
          <w:rFonts w:ascii="Arial" w:hAnsi="Arial" w:cs="Arial"/>
          <w:sz w:val="24"/>
          <w:szCs w:val="24"/>
        </w:rPr>
        <w:t>2</w:t>
      </w:r>
      <w:r>
        <w:rPr>
          <w:rFonts w:ascii="Arial" w:hAnsi="Arial" w:cs="Arial"/>
          <w:sz w:val="24"/>
          <w:szCs w:val="24"/>
        </w:rPr>
        <w:t>/2</w:t>
      </w:r>
      <w:r w:rsidR="00892410">
        <w:rPr>
          <w:rFonts w:ascii="Arial" w:hAnsi="Arial" w:cs="Arial"/>
          <w:sz w:val="24"/>
          <w:szCs w:val="24"/>
        </w:rPr>
        <w:t>3</w:t>
      </w:r>
      <w:r>
        <w:rPr>
          <w:rFonts w:ascii="Arial" w:hAnsi="Arial" w:cs="Arial"/>
          <w:sz w:val="24"/>
          <w:szCs w:val="24"/>
        </w:rPr>
        <w:t xml:space="preserve"> can be found in Appendix </w:t>
      </w:r>
      <w:r w:rsidR="006B2589">
        <w:rPr>
          <w:rFonts w:ascii="Arial" w:hAnsi="Arial" w:cs="Arial"/>
          <w:sz w:val="24"/>
          <w:szCs w:val="24"/>
        </w:rPr>
        <w:t>A below</w:t>
      </w:r>
      <w:r>
        <w:rPr>
          <w:rFonts w:ascii="Arial" w:hAnsi="Arial" w:cs="Arial"/>
          <w:sz w:val="24"/>
          <w:szCs w:val="24"/>
        </w:rPr>
        <w:t>. This shows</w:t>
      </w:r>
      <w:r w:rsidRPr="006B2589">
        <w:rPr>
          <w:rFonts w:ascii="Arial" w:hAnsi="Arial" w:cs="Arial"/>
          <w:sz w:val="24"/>
          <w:szCs w:val="24"/>
        </w:rPr>
        <w:t xml:space="preserve"> the organisations in receipt of funding, the purpose of funding, funding mechanism, length of funding</w:t>
      </w:r>
      <w:r w:rsidR="006B2589">
        <w:rPr>
          <w:rFonts w:ascii="Arial" w:hAnsi="Arial" w:cs="Arial"/>
          <w:sz w:val="24"/>
          <w:szCs w:val="24"/>
        </w:rPr>
        <w:t xml:space="preserve"> and amount.</w:t>
      </w:r>
    </w:p>
    <w:p w14:paraId="32035F44" w14:textId="77777777" w:rsidR="006B2589" w:rsidRDefault="006B2589">
      <w:pPr>
        <w:rPr>
          <w:rFonts w:ascii="Arial" w:hAnsi="Arial" w:cs="Arial"/>
          <w:sz w:val="24"/>
          <w:szCs w:val="24"/>
        </w:rPr>
      </w:pPr>
      <w:r>
        <w:rPr>
          <w:rFonts w:ascii="Arial" w:hAnsi="Arial" w:cs="Arial"/>
          <w:sz w:val="24"/>
          <w:szCs w:val="24"/>
        </w:rPr>
        <w:br w:type="page"/>
      </w:r>
    </w:p>
    <w:p w14:paraId="466A8B4B" w14:textId="77777777" w:rsidR="00D1580D" w:rsidRDefault="00D1580D" w:rsidP="00D1580D">
      <w:pPr>
        <w:rPr>
          <w:rFonts w:ascii="Arial" w:hAnsi="Arial" w:cs="Arial"/>
          <w:sz w:val="24"/>
          <w:szCs w:val="24"/>
        </w:rPr>
      </w:pPr>
    </w:p>
    <w:p w14:paraId="006EA30D" w14:textId="1EBE9B3A" w:rsidR="006B2589" w:rsidRPr="00987A25" w:rsidRDefault="006B2589">
      <w:pPr>
        <w:rPr>
          <w:rFonts w:ascii="Arial" w:hAnsi="Arial" w:cs="Arial"/>
          <w:b/>
          <w:bCs/>
        </w:rPr>
      </w:pPr>
      <w:r w:rsidRPr="00D00D27">
        <w:rPr>
          <w:rFonts w:ascii="Arial" w:hAnsi="Arial" w:cs="Arial"/>
          <w:b/>
          <w:bCs/>
        </w:rPr>
        <w:t>Appendix A</w:t>
      </w:r>
      <w:r w:rsidR="0005498D" w:rsidRPr="00D00D27">
        <w:rPr>
          <w:rFonts w:ascii="Arial" w:hAnsi="Arial" w:cs="Arial"/>
          <w:b/>
          <w:bCs/>
        </w:rPr>
        <w:t xml:space="preserve"> – </w:t>
      </w:r>
      <w:r w:rsidR="00C07E87">
        <w:rPr>
          <w:rFonts w:ascii="Arial" w:hAnsi="Arial" w:cs="Arial"/>
          <w:b/>
          <w:bCs/>
        </w:rPr>
        <w:t>20</w:t>
      </w:r>
      <w:r w:rsidR="0005498D" w:rsidRPr="00D00D27">
        <w:rPr>
          <w:rFonts w:ascii="Arial" w:hAnsi="Arial" w:cs="Arial"/>
          <w:b/>
          <w:bCs/>
        </w:rPr>
        <w:t>2</w:t>
      </w:r>
      <w:r w:rsidR="00892410">
        <w:rPr>
          <w:rFonts w:ascii="Arial" w:hAnsi="Arial" w:cs="Arial"/>
          <w:b/>
          <w:bCs/>
        </w:rPr>
        <w:t>2</w:t>
      </w:r>
      <w:r w:rsidR="0005498D" w:rsidRPr="00D00D27">
        <w:rPr>
          <w:rFonts w:ascii="Arial" w:hAnsi="Arial" w:cs="Arial"/>
          <w:b/>
          <w:bCs/>
        </w:rPr>
        <w:t>/</w:t>
      </w:r>
      <w:r w:rsidR="00892410">
        <w:rPr>
          <w:rFonts w:ascii="Arial" w:hAnsi="Arial" w:cs="Arial"/>
          <w:b/>
          <w:bCs/>
        </w:rPr>
        <w:t>23</w:t>
      </w:r>
      <w:r w:rsidR="0005498D" w:rsidRPr="00D00D27">
        <w:rPr>
          <w:rFonts w:ascii="Arial" w:hAnsi="Arial" w:cs="Arial"/>
          <w:b/>
          <w:bCs/>
        </w:rPr>
        <w:t xml:space="preserve"> list </w:t>
      </w:r>
    </w:p>
    <w:p w14:paraId="2F71E54B" w14:textId="77777777" w:rsidR="006B2589" w:rsidRDefault="006B2589"/>
    <w:tbl>
      <w:tblPr>
        <w:tblW w:w="14791" w:type="dxa"/>
        <w:tblLayout w:type="fixed"/>
        <w:tblLook w:val="04A0" w:firstRow="1" w:lastRow="0" w:firstColumn="1" w:lastColumn="0" w:noHBand="0" w:noVBand="1"/>
      </w:tblPr>
      <w:tblGrid>
        <w:gridCol w:w="2084"/>
        <w:gridCol w:w="1877"/>
        <w:gridCol w:w="2681"/>
        <w:gridCol w:w="1715"/>
        <w:gridCol w:w="1659"/>
        <w:gridCol w:w="1204"/>
        <w:gridCol w:w="1506"/>
        <w:gridCol w:w="2065"/>
      </w:tblGrid>
      <w:tr w:rsidR="00B7124A" w:rsidRPr="00FD4713" w14:paraId="56A971B2" w14:textId="77777777" w:rsidTr="00B7124A">
        <w:trPr>
          <w:trHeight w:val="220"/>
          <w:tblHeader/>
        </w:trPr>
        <w:tc>
          <w:tcPr>
            <w:tcW w:w="2084" w:type="dxa"/>
            <w:tcBorders>
              <w:top w:val="single" w:sz="4" w:space="0" w:color="auto"/>
              <w:left w:val="single" w:sz="4" w:space="0" w:color="auto"/>
              <w:bottom w:val="single" w:sz="4" w:space="0" w:color="auto"/>
              <w:right w:val="single" w:sz="4" w:space="0" w:color="auto"/>
            </w:tcBorders>
            <w:shd w:val="clear" w:color="auto" w:fill="1B1F5B"/>
            <w:noWrap/>
            <w:hideMark/>
          </w:tcPr>
          <w:p w14:paraId="3F76313C"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Organisation</w:t>
            </w:r>
          </w:p>
        </w:tc>
        <w:tc>
          <w:tcPr>
            <w:tcW w:w="1877" w:type="dxa"/>
            <w:tcBorders>
              <w:top w:val="single" w:sz="4" w:space="0" w:color="auto"/>
              <w:left w:val="nil"/>
              <w:bottom w:val="single" w:sz="4" w:space="0" w:color="auto"/>
              <w:right w:val="single" w:sz="4" w:space="0" w:color="auto"/>
            </w:tcBorders>
            <w:shd w:val="clear" w:color="auto" w:fill="1B1F5B"/>
            <w:hideMark/>
          </w:tcPr>
          <w:p w14:paraId="344B989C"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Project Name/Service</w:t>
            </w:r>
          </w:p>
        </w:tc>
        <w:tc>
          <w:tcPr>
            <w:tcW w:w="2681" w:type="dxa"/>
            <w:tcBorders>
              <w:top w:val="single" w:sz="4" w:space="0" w:color="auto"/>
              <w:left w:val="nil"/>
              <w:bottom w:val="single" w:sz="4" w:space="0" w:color="auto"/>
              <w:right w:val="single" w:sz="4" w:space="0" w:color="auto"/>
            </w:tcBorders>
            <w:shd w:val="clear" w:color="auto" w:fill="1B1F5B"/>
            <w:hideMark/>
          </w:tcPr>
          <w:p w14:paraId="532A77AE"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Description</w:t>
            </w:r>
          </w:p>
        </w:tc>
        <w:tc>
          <w:tcPr>
            <w:tcW w:w="1715" w:type="dxa"/>
            <w:tcBorders>
              <w:top w:val="single" w:sz="4" w:space="0" w:color="auto"/>
              <w:left w:val="nil"/>
              <w:bottom w:val="single" w:sz="4" w:space="0" w:color="auto"/>
              <w:right w:val="single" w:sz="4" w:space="0" w:color="auto"/>
            </w:tcBorders>
            <w:shd w:val="clear" w:color="auto" w:fill="1B1F5B"/>
            <w:hideMark/>
          </w:tcPr>
          <w:p w14:paraId="1F3E3457"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Funding Stream</w:t>
            </w:r>
          </w:p>
        </w:tc>
        <w:tc>
          <w:tcPr>
            <w:tcW w:w="1659" w:type="dxa"/>
            <w:tcBorders>
              <w:top w:val="single" w:sz="4" w:space="0" w:color="auto"/>
              <w:left w:val="nil"/>
              <w:bottom w:val="single" w:sz="4" w:space="0" w:color="auto"/>
              <w:right w:val="single" w:sz="4" w:space="0" w:color="auto"/>
            </w:tcBorders>
            <w:shd w:val="clear" w:color="auto" w:fill="1B1F5B"/>
          </w:tcPr>
          <w:p w14:paraId="306AB730"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Funding Mechanism</w:t>
            </w:r>
          </w:p>
        </w:tc>
        <w:tc>
          <w:tcPr>
            <w:tcW w:w="1204" w:type="dxa"/>
            <w:tcBorders>
              <w:top w:val="single" w:sz="4" w:space="0" w:color="auto"/>
              <w:left w:val="single" w:sz="4" w:space="0" w:color="auto"/>
              <w:bottom w:val="single" w:sz="4" w:space="0" w:color="auto"/>
              <w:right w:val="single" w:sz="4" w:space="0" w:color="auto"/>
            </w:tcBorders>
            <w:shd w:val="clear" w:color="auto" w:fill="1B1F5B"/>
            <w:noWrap/>
            <w:hideMark/>
          </w:tcPr>
          <w:p w14:paraId="09026E27"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Period Funded From</w:t>
            </w:r>
          </w:p>
        </w:tc>
        <w:tc>
          <w:tcPr>
            <w:tcW w:w="1506" w:type="dxa"/>
            <w:tcBorders>
              <w:top w:val="single" w:sz="4" w:space="0" w:color="auto"/>
              <w:left w:val="nil"/>
              <w:bottom w:val="single" w:sz="4" w:space="0" w:color="auto"/>
              <w:right w:val="single" w:sz="4" w:space="0" w:color="auto"/>
            </w:tcBorders>
            <w:shd w:val="clear" w:color="auto" w:fill="1B1F5B"/>
            <w:hideMark/>
          </w:tcPr>
          <w:p w14:paraId="3D488D1C"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Period Funded to</w:t>
            </w:r>
          </w:p>
        </w:tc>
        <w:tc>
          <w:tcPr>
            <w:tcW w:w="2065" w:type="dxa"/>
            <w:tcBorders>
              <w:top w:val="single" w:sz="4" w:space="0" w:color="auto"/>
              <w:left w:val="nil"/>
              <w:bottom w:val="single" w:sz="4" w:space="0" w:color="auto"/>
              <w:right w:val="single" w:sz="4" w:space="0" w:color="auto"/>
            </w:tcBorders>
            <w:shd w:val="clear" w:color="auto" w:fill="1B1F5B"/>
            <w:noWrap/>
            <w:hideMark/>
          </w:tcPr>
          <w:p w14:paraId="235A34D4" w14:textId="77777777" w:rsidR="00B7124A" w:rsidRPr="00987A25" w:rsidRDefault="00B7124A" w:rsidP="006B2589">
            <w:pPr>
              <w:spacing w:after="0" w:line="240" w:lineRule="auto"/>
              <w:rPr>
                <w:rFonts w:ascii="Arial" w:eastAsia="Times New Roman" w:hAnsi="Arial" w:cs="Arial"/>
                <w:b/>
                <w:bCs/>
                <w:color w:val="FFFFFF" w:themeColor="background1"/>
                <w:sz w:val="20"/>
                <w:szCs w:val="20"/>
                <w:lang w:eastAsia="en-GB"/>
              </w:rPr>
            </w:pPr>
            <w:r w:rsidRPr="00987A25">
              <w:rPr>
                <w:rFonts w:ascii="Arial" w:eastAsia="Times New Roman" w:hAnsi="Arial" w:cs="Arial"/>
                <w:b/>
                <w:bCs/>
                <w:color w:val="FFFFFF" w:themeColor="background1"/>
                <w:sz w:val="20"/>
                <w:szCs w:val="20"/>
                <w:lang w:eastAsia="en-GB"/>
              </w:rPr>
              <w:t>Amount Awarded</w:t>
            </w:r>
          </w:p>
        </w:tc>
      </w:tr>
      <w:tr w:rsidR="00B7124A" w:rsidRPr="00FD4713" w14:paraId="76FC9341" w14:textId="77777777" w:rsidTr="00B7124A">
        <w:trPr>
          <w:trHeight w:val="220"/>
        </w:trPr>
        <w:tc>
          <w:tcPr>
            <w:tcW w:w="2084" w:type="dxa"/>
            <w:tcBorders>
              <w:top w:val="single" w:sz="4" w:space="0" w:color="auto"/>
              <w:left w:val="single" w:sz="4" w:space="0" w:color="auto"/>
              <w:bottom w:val="single" w:sz="4" w:space="0" w:color="auto"/>
              <w:right w:val="single" w:sz="4" w:space="0" w:color="auto"/>
            </w:tcBorders>
            <w:shd w:val="clear" w:color="auto" w:fill="auto"/>
            <w:noWrap/>
          </w:tcPr>
          <w:p w14:paraId="3D7B9AD9" w14:textId="77777777" w:rsidR="00B7124A" w:rsidRPr="00FD4713" w:rsidRDefault="00B7124A" w:rsidP="006B2589">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Future 4</w:t>
            </w:r>
          </w:p>
        </w:tc>
        <w:tc>
          <w:tcPr>
            <w:tcW w:w="1877" w:type="dxa"/>
            <w:tcBorders>
              <w:top w:val="single" w:sz="4" w:space="0" w:color="auto"/>
              <w:left w:val="nil"/>
              <w:bottom w:val="single" w:sz="4" w:space="0" w:color="auto"/>
              <w:right w:val="single" w:sz="4" w:space="0" w:color="auto"/>
            </w:tcBorders>
            <w:shd w:val="clear" w:color="auto" w:fill="auto"/>
          </w:tcPr>
          <w:p w14:paraId="49F040DC" w14:textId="77777777"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Women’s Pathfinder and 18-25 Diversion.</w:t>
            </w:r>
          </w:p>
        </w:tc>
        <w:tc>
          <w:tcPr>
            <w:tcW w:w="2681" w:type="dxa"/>
            <w:tcBorders>
              <w:top w:val="single" w:sz="4" w:space="0" w:color="auto"/>
              <w:left w:val="nil"/>
              <w:bottom w:val="single" w:sz="4" w:space="0" w:color="auto"/>
              <w:right w:val="single" w:sz="4" w:space="0" w:color="auto"/>
            </w:tcBorders>
            <w:shd w:val="clear" w:color="auto" w:fill="auto"/>
          </w:tcPr>
          <w:p w14:paraId="20F52372" w14:textId="69FE753C"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color w:val="000000"/>
                <w:sz w:val="20"/>
                <w:szCs w:val="20"/>
                <w:lang w:eastAsia="en-GB"/>
              </w:rPr>
              <w:t>T</w:t>
            </w:r>
            <w:r w:rsidR="009D6A7E">
              <w:rPr>
                <w:rFonts w:ascii="Arial" w:eastAsia="Times New Roman" w:hAnsi="Arial" w:cs="Arial"/>
                <w:color w:val="000000"/>
                <w:sz w:val="20"/>
                <w:szCs w:val="20"/>
                <w:lang w:eastAsia="en-GB"/>
              </w:rPr>
              <w:t>he</w:t>
            </w:r>
            <w:r w:rsidRPr="00725D9D">
              <w:rPr>
                <w:rFonts w:ascii="Arial" w:eastAsia="Times New Roman" w:hAnsi="Arial" w:cs="Arial"/>
                <w:color w:val="000000"/>
                <w:sz w:val="20"/>
                <w:szCs w:val="20"/>
                <w:lang w:eastAsia="en-GB"/>
              </w:rPr>
              <w:t xml:space="preserve"> service provides </w:t>
            </w:r>
            <w:r w:rsidR="009D6A7E">
              <w:rPr>
                <w:rFonts w:ascii="Arial" w:eastAsia="Times New Roman" w:hAnsi="Arial" w:cs="Arial"/>
                <w:color w:val="000000"/>
                <w:sz w:val="20"/>
                <w:szCs w:val="20"/>
                <w:lang w:eastAsia="en-GB"/>
              </w:rPr>
              <w:t xml:space="preserve">a </w:t>
            </w:r>
            <w:r w:rsidRPr="00725D9D">
              <w:rPr>
                <w:rFonts w:ascii="Arial" w:eastAsia="Times New Roman" w:hAnsi="Arial" w:cs="Arial"/>
                <w:color w:val="000000"/>
                <w:sz w:val="20"/>
                <w:szCs w:val="20"/>
                <w:lang w:eastAsia="en-GB"/>
              </w:rPr>
              <w:t>comprehensive approach to diversion including the assessment and triage service</w:t>
            </w:r>
            <w:r w:rsidR="009D6A7E">
              <w:rPr>
                <w:rFonts w:ascii="Arial" w:eastAsia="Times New Roman" w:hAnsi="Arial" w:cs="Arial"/>
                <w:color w:val="000000"/>
                <w:sz w:val="20"/>
                <w:szCs w:val="20"/>
                <w:lang w:eastAsia="en-GB"/>
              </w:rPr>
              <w:t>;</w:t>
            </w:r>
            <w:r w:rsidRPr="00725D9D">
              <w:rPr>
                <w:rFonts w:ascii="Arial" w:eastAsia="Times New Roman" w:hAnsi="Arial" w:cs="Arial"/>
                <w:color w:val="000000"/>
                <w:sz w:val="20"/>
                <w:szCs w:val="20"/>
                <w:lang w:eastAsia="en-GB"/>
              </w:rPr>
              <w:t xml:space="preserve"> as well as support services to reduce reoffending for women and young adults aged 18-25</w:t>
            </w:r>
            <w:r w:rsidR="009D6A7E">
              <w:rPr>
                <w:rFonts w:ascii="Arial" w:eastAsia="Times New Roman" w:hAnsi="Arial" w:cs="Arial"/>
                <w:color w:val="000000"/>
                <w:sz w:val="20"/>
                <w:szCs w:val="20"/>
                <w:lang w:eastAsia="en-GB"/>
              </w:rPr>
              <w:t>.</w:t>
            </w:r>
          </w:p>
        </w:tc>
        <w:tc>
          <w:tcPr>
            <w:tcW w:w="1715" w:type="dxa"/>
            <w:tcBorders>
              <w:top w:val="single" w:sz="4" w:space="0" w:color="auto"/>
              <w:left w:val="nil"/>
              <w:bottom w:val="single" w:sz="4" w:space="0" w:color="auto"/>
              <w:right w:val="single" w:sz="4" w:space="0" w:color="auto"/>
            </w:tcBorders>
            <w:shd w:val="clear" w:color="auto" w:fill="auto"/>
          </w:tcPr>
          <w:p w14:paraId="775D98FD" w14:textId="538348FE" w:rsidR="00B7124A" w:rsidRPr="00725D9D" w:rsidRDefault="00B7124A" w:rsidP="006B2589">
            <w:pPr>
              <w:spacing w:after="0" w:line="240" w:lineRule="auto"/>
              <w:rPr>
                <w:rFonts w:ascii="Arial" w:eastAsia="Times New Roman" w:hAnsi="Arial" w:cs="Arial"/>
                <w:color w:val="000000"/>
                <w:sz w:val="20"/>
                <w:szCs w:val="20"/>
                <w:lang w:eastAsia="en-GB"/>
              </w:rPr>
            </w:pPr>
            <w:r w:rsidRPr="00725D9D">
              <w:rPr>
                <w:rFonts w:ascii="Arial" w:eastAsia="Times New Roman" w:hAnsi="Arial" w:cs="Arial"/>
                <w:color w:val="000000"/>
                <w:sz w:val="20"/>
                <w:szCs w:val="20"/>
                <w:lang w:eastAsia="en-GB"/>
              </w:rPr>
              <w:t>Diversionary Services</w:t>
            </w:r>
            <w:r w:rsidR="007548A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5CC3142D" w14:textId="6E941B40"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Contract</w:t>
            </w:r>
            <w:r w:rsidR="007548AD">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42E9DC56" w14:textId="77777777"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1</w:t>
            </w:r>
            <w:r w:rsidRPr="00725D9D">
              <w:rPr>
                <w:rFonts w:ascii="Arial" w:eastAsia="Times New Roman" w:hAnsi="Arial" w:cs="Arial"/>
                <w:sz w:val="20"/>
                <w:szCs w:val="20"/>
                <w:vertAlign w:val="superscript"/>
                <w:lang w:eastAsia="en-GB"/>
              </w:rPr>
              <w:t>st</w:t>
            </w:r>
            <w:r w:rsidRPr="00725D9D">
              <w:rPr>
                <w:rFonts w:ascii="Arial" w:eastAsia="Times New Roman" w:hAnsi="Arial" w:cs="Arial"/>
                <w:sz w:val="20"/>
                <w:szCs w:val="20"/>
                <w:lang w:eastAsia="en-GB"/>
              </w:rPr>
              <w:t xml:space="preserve"> October 2019</w:t>
            </w:r>
          </w:p>
        </w:tc>
        <w:tc>
          <w:tcPr>
            <w:tcW w:w="1506" w:type="dxa"/>
            <w:tcBorders>
              <w:top w:val="single" w:sz="4" w:space="0" w:color="auto"/>
              <w:left w:val="nil"/>
              <w:bottom w:val="single" w:sz="4" w:space="0" w:color="auto"/>
              <w:right w:val="single" w:sz="4" w:space="0" w:color="auto"/>
            </w:tcBorders>
            <w:shd w:val="clear" w:color="auto" w:fill="auto"/>
          </w:tcPr>
          <w:p w14:paraId="20B6AEDA" w14:textId="021D8033"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30 September 202</w:t>
            </w:r>
            <w:r w:rsidR="00892410">
              <w:rPr>
                <w:rFonts w:ascii="Arial" w:eastAsia="Times New Roman" w:hAnsi="Arial" w:cs="Arial"/>
                <w:sz w:val="20"/>
                <w:szCs w:val="20"/>
                <w:lang w:eastAsia="en-GB"/>
              </w:rPr>
              <w:t>3</w:t>
            </w:r>
          </w:p>
        </w:tc>
        <w:tc>
          <w:tcPr>
            <w:tcW w:w="2065" w:type="dxa"/>
            <w:tcBorders>
              <w:top w:val="single" w:sz="4" w:space="0" w:color="auto"/>
              <w:left w:val="nil"/>
              <w:bottom w:val="single" w:sz="4" w:space="0" w:color="auto"/>
              <w:right w:val="single" w:sz="4" w:space="0" w:color="auto"/>
            </w:tcBorders>
            <w:shd w:val="clear" w:color="auto" w:fill="auto"/>
            <w:noWrap/>
          </w:tcPr>
          <w:p w14:paraId="1B5EB258" w14:textId="4973464A" w:rsidR="00B7124A" w:rsidRPr="007548AD" w:rsidRDefault="00B7124A" w:rsidP="006B2589">
            <w:pPr>
              <w:spacing w:after="0" w:line="240" w:lineRule="auto"/>
              <w:rPr>
                <w:rFonts w:ascii="Arial" w:eastAsia="Times New Roman" w:hAnsi="Arial" w:cs="Arial"/>
                <w:sz w:val="20"/>
                <w:szCs w:val="20"/>
                <w:lang w:eastAsia="en-GB"/>
              </w:rPr>
            </w:pPr>
            <w:r w:rsidRPr="007548AD">
              <w:rPr>
                <w:rFonts w:ascii="Arial" w:eastAsia="Times New Roman" w:hAnsi="Arial" w:cs="Arial"/>
                <w:sz w:val="20"/>
                <w:szCs w:val="20"/>
                <w:lang w:eastAsia="en-GB"/>
              </w:rPr>
              <w:t>£1,</w:t>
            </w:r>
            <w:r w:rsidR="00892410" w:rsidRPr="007548AD">
              <w:rPr>
                <w:rFonts w:ascii="Arial" w:eastAsia="Times New Roman" w:hAnsi="Arial" w:cs="Arial"/>
                <w:sz w:val="20"/>
                <w:szCs w:val="20"/>
                <w:lang w:eastAsia="en-GB"/>
              </w:rPr>
              <w:t>415,054</w:t>
            </w:r>
          </w:p>
          <w:p w14:paraId="041A10A1" w14:textId="6F62A5A5" w:rsidR="00B7124A" w:rsidRPr="007548AD" w:rsidRDefault="00B7124A" w:rsidP="007548AD">
            <w:pPr>
              <w:spacing w:after="0" w:line="240" w:lineRule="auto"/>
              <w:rPr>
                <w:rFonts w:ascii="Arial" w:eastAsia="Times New Roman" w:hAnsi="Arial" w:cs="Arial"/>
                <w:sz w:val="20"/>
                <w:szCs w:val="20"/>
                <w:lang w:eastAsia="en-GB"/>
              </w:rPr>
            </w:pPr>
            <w:r w:rsidRPr="007548AD">
              <w:rPr>
                <w:rFonts w:ascii="Arial" w:eastAsia="Times New Roman" w:hAnsi="Arial" w:cs="Arial"/>
                <w:sz w:val="20"/>
                <w:szCs w:val="20"/>
                <w:lang w:eastAsia="en-GB"/>
              </w:rPr>
              <w:t>(Gwent as procurement lead for commissioning partners)</w:t>
            </w:r>
            <w:r w:rsidR="007548AD" w:rsidRPr="007548AD">
              <w:rPr>
                <w:rFonts w:ascii="Arial" w:eastAsia="Times New Roman" w:hAnsi="Arial" w:cs="Arial"/>
                <w:sz w:val="20"/>
                <w:szCs w:val="20"/>
                <w:lang w:eastAsia="en-GB"/>
              </w:rPr>
              <w:t>.</w:t>
            </w:r>
          </w:p>
        </w:tc>
      </w:tr>
      <w:tr w:rsidR="00B7124A" w:rsidRPr="00FD4713" w14:paraId="5B4A9B30" w14:textId="77777777" w:rsidTr="00B7124A">
        <w:trPr>
          <w:trHeight w:val="220"/>
        </w:trPr>
        <w:tc>
          <w:tcPr>
            <w:tcW w:w="2084" w:type="dxa"/>
            <w:tcBorders>
              <w:top w:val="single" w:sz="4" w:space="0" w:color="auto"/>
              <w:left w:val="single" w:sz="4" w:space="0" w:color="auto"/>
              <w:bottom w:val="single" w:sz="4" w:space="0" w:color="auto"/>
              <w:right w:val="single" w:sz="4" w:space="0" w:color="auto"/>
            </w:tcBorders>
            <w:shd w:val="clear" w:color="auto" w:fill="auto"/>
            <w:noWrap/>
          </w:tcPr>
          <w:p w14:paraId="52AA093E" w14:textId="16524774" w:rsidR="00B7124A" w:rsidRPr="00FD4713" w:rsidRDefault="00B7124A" w:rsidP="006B2589">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G4S (as subcontractor for Kaleid</w:t>
            </w:r>
            <w:r w:rsidR="009D6A7E">
              <w:rPr>
                <w:rFonts w:ascii="Arial" w:eastAsia="Times New Roman" w:hAnsi="Arial" w:cs="Arial"/>
                <w:b/>
                <w:bCs/>
                <w:color w:val="000000"/>
                <w:sz w:val="20"/>
                <w:szCs w:val="20"/>
                <w:lang w:eastAsia="en-GB"/>
              </w:rPr>
              <w:t>o</w:t>
            </w:r>
            <w:r>
              <w:rPr>
                <w:rFonts w:ascii="Arial" w:eastAsia="Times New Roman" w:hAnsi="Arial" w:cs="Arial"/>
                <w:b/>
                <w:bCs/>
                <w:color w:val="000000"/>
                <w:sz w:val="20"/>
                <w:szCs w:val="20"/>
                <w:lang w:eastAsia="en-GB"/>
              </w:rPr>
              <w:t>scope, procured by NCC on behalf of APB)</w:t>
            </w:r>
          </w:p>
        </w:tc>
        <w:tc>
          <w:tcPr>
            <w:tcW w:w="1877" w:type="dxa"/>
            <w:tcBorders>
              <w:top w:val="single" w:sz="4" w:space="0" w:color="auto"/>
              <w:left w:val="nil"/>
              <w:bottom w:val="single" w:sz="4" w:space="0" w:color="auto"/>
              <w:right w:val="single" w:sz="4" w:space="0" w:color="auto"/>
            </w:tcBorders>
            <w:shd w:val="clear" w:color="auto" w:fill="auto"/>
          </w:tcPr>
          <w:p w14:paraId="60316743" w14:textId="0373B7C5"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Gwent Drug &amp; Alcohol Service – Criminal Justice</w:t>
            </w:r>
            <w:r w:rsidR="007548AD">
              <w:rPr>
                <w:rFonts w:ascii="Arial" w:eastAsia="Times New Roman" w:hAnsi="Arial" w:cs="Arial"/>
                <w:sz w:val="20"/>
                <w:szCs w:val="20"/>
                <w:lang w:eastAsia="en-GB"/>
              </w:rPr>
              <w:t>.</w:t>
            </w:r>
          </w:p>
        </w:tc>
        <w:tc>
          <w:tcPr>
            <w:tcW w:w="2681" w:type="dxa"/>
            <w:tcBorders>
              <w:top w:val="single" w:sz="4" w:space="0" w:color="auto"/>
              <w:left w:val="nil"/>
              <w:bottom w:val="single" w:sz="4" w:space="0" w:color="auto"/>
              <w:right w:val="single" w:sz="4" w:space="0" w:color="auto"/>
            </w:tcBorders>
            <w:shd w:val="clear" w:color="auto" w:fill="auto"/>
          </w:tcPr>
          <w:p w14:paraId="62536A14" w14:textId="1F85C5B5"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color w:val="000000"/>
                <w:sz w:val="20"/>
                <w:szCs w:val="20"/>
                <w:lang w:eastAsia="en-GB"/>
              </w:rPr>
              <w:t xml:space="preserve">To provide a wide </w:t>
            </w:r>
            <w:r w:rsidR="009D6A7E">
              <w:rPr>
                <w:rFonts w:ascii="Arial" w:eastAsia="Times New Roman" w:hAnsi="Arial" w:cs="Arial"/>
                <w:color w:val="000000"/>
                <w:sz w:val="20"/>
                <w:szCs w:val="20"/>
                <w:lang w:eastAsia="en-GB"/>
              </w:rPr>
              <w:t xml:space="preserve">range of </w:t>
            </w:r>
            <w:r w:rsidRPr="00725D9D">
              <w:rPr>
                <w:rFonts w:ascii="Arial" w:eastAsia="Times New Roman" w:hAnsi="Arial" w:cs="Arial"/>
                <w:color w:val="000000"/>
                <w:sz w:val="20"/>
                <w:szCs w:val="20"/>
                <w:lang w:eastAsia="en-GB"/>
              </w:rPr>
              <w:t>support for those in the criminal justice system to address their substance misuse</w:t>
            </w:r>
            <w:r w:rsidR="009D6A7E">
              <w:rPr>
                <w:rFonts w:ascii="Arial" w:eastAsia="Times New Roman" w:hAnsi="Arial" w:cs="Arial"/>
                <w:color w:val="000000"/>
                <w:sz w:val="20"/>
                <w:szCs w:val="20"/>
                <w:lang w:eastAsia="en-GB"/>
              </w:rPr>
              <w:t>,</w:t>
            </w:r>
            <w:r w:rsidRPr="00725D9D">
              <w:rPr>
                <w:rFonts w:ascii="Arial" w:eastAsia="Times New Roman" w:hAnsi="Arial" w:cs="Arial"/>
                <w:color w:val="000000"/>
                <w:sz w:val="20"/>
                <w:szCs w:val="20"/>
                <w:lang w:eastAsia="en-GB"/>
              </w:rPr>
              <w:t xml:space="preserve"> with the intention of reducing reoffending.</w:t>
            </w:r>
          </w:p>
        </w:tc>
        <w:tc>
          <w:tcPr>
            <w:tcW w:w="1715" w:type="dxa"/>
            <w:tcBorders>
              <w:top w:val="single" w:sz="4" w:space="0" w:color="auto"/>
              <w:left w:val="nil"/>
              <w:bottom w:val="single" w:sz="4" w:space="0" w:color="auto"/>
              <w:right w:val="single" w:sz="4" w:space="0" w:color="auto"/>
            </w:tcBorders>
            <w:shd w:val="clear" w:color="auto" w:fill="auto"/>
          </w:tcPr>
          <w:p w14:paraId="35195AF5" w14:textId="71BF2A4C" w:rsidR="00B7124A" w:rsidRPr="00725D9D" w:rsidRDefault="00B7124A" w:rsidP="006B2589">
            <w:pPr>
              <w:spacing w:after="0" w:line="240" w:lineRule="auto"/>
              <w:rPr>
                <w:rFonts w:ascii="Arial" w:eastAsia="Times New Roman" w:hAnsi="Arial" w:cs="Arial"/>
                <w:color w:val="000000"/>
                <w:sz w:val="20"/>
                <w:szCs w:val="20"/>
                <w:lang w:eastAsia="en-GB"/>
              </w:rPr>
            </w:pPr>
            <w:r w:rsidRPr="00725D9D">
              <w:rPr>
                <w:rFonts w:ascii="Arial" w:eastAsia="Times New Roman" w:hAnsi="Arial" w:cs="Arial"/>
                <w:color w:val="000000"/>
                <w:sz w:val="20"/>
                <w:szCs w:val="20"/>
                <w:lang w:eastAsia="en-GB"/>
              </w:rPr>
              <w:t>Substance Misuse Services</w:t>
            </w:r>
            <w:r w:rsidR="007548A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8C32CBE" w14:textId="47F5E89D"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Contract</w:t>
            </w:r>
            <w:r>
              <w:rPr>
                <w:rFonts w:ascii="Arial" w:eastAsia="Times New Roman" w:hAnsi="Arial" w:cs="Arial"/>
                <w:sz w:val="20"/>
                <w:szCs w:val="20"/>
                <w:lang w:eastAsia="en-GB"/>
              </w:rPr>
              <w:t xml:space="preserve"> (held by APB, tendered via NCC)</w:t>
            </w:r>
            <w:r w:rsidR="007548AD">
              <w:rPr>
                <w:rFonts w:ascii="Arial" w:eastAsia="Times New Roman" w:hAnsi="Arial" w:cs="Arial"/>
                <w:sz w:val="20"/>
                <w:szCs w:val="20"/>
                <w:lang w:eastAsia="en-GB"/>
              </w:rPr>
              <w:t>.</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6298304A" w14:textId="77777777"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1</w:t>
            </w:r>
            <w:r w:rsidRPr="00725D9D">
              <w:rPr>
                <w:rFonts w:ascii="Arial" w:eastAsia="Times New Roman" w:hAnsi="Arial" w:cs="Arial"/>
                <w:sz w:val="20"/>
                <w:szCs w:val="20"/>
                <w:vertAlign w:val="superscript"/>
                <w:lang w:eastAsia="en-GB"/>
              </w:rPr>
              <w:t>st</w:t>
            </w:r>
            <w:r w:rsidRPr="00725D9D">
              <w:rPr>
                <w:rFonts w:ascii="Arial" w:eastAsia="Times New Roman" w:hAnsi="Arial" w:cs="Arial"/>
                <w:sz w:val="20"/>
                <w:szCs w:val="20"/>
                <w:lang w:eastAsia="en-GB"/>
              </w:rPr>
              <w:t xml:space="preserve"> May 2015</w:t>
            </w:r>
          </w:p>
        </w:tc>
        <w:tc>
          <w:tcPr>
            <w:tcW w:w="1506" w:type="dxa"/>
            <w:tcBorders>
              <w:top w:val="single" w:sz="4" w:space="0" w:color="auto"/>
              <w:left w:val="nil"/>
              <w:bottom w:val="single" w:sz="4" w:space="0" w:color="auto"/>
              <w:right w:val="single" w:sz="4" w:space="0" w:color="auto"/>
            </w:tcBorders>
            <w:shd w:val="clear" w:color="auto" w:fill="auto"/>
          </w:tcPr>
          <w:p w14:paraId="03817ABA" w14:textId="67EB075F" w:rsidR="00B7124A" w:rsidRPr="00725D9D" w:rsidRDefault="00B7124A" w:rsidP="006B2589">
            <w:pPr>
              <w:spacing w:after="0" w:line="240" w:lineRule="auto"/>
              <w:rPr>
                <w:rFonts w:ascii="Arial" w:eastAsia="Times New Roman" w:hAnsi="Arial" w:cs="Arial"/>
                <w:sz w:val="20"/>
                <w:szCs w:val="20"/>
                <w:lang w:eastAsia="en-GB"/>
              </w:rPr>
            </w:pPr>
            <w:r w:rsidRPr="00725D9D">
              <w:rPr>
                <w:rFonts w:ascii="Arial" w:eastAsia="Times New Roman" w:hAnsi="Arial" w:cs="Arial"/>
                <w:sz w:val="20"/>
                <w:szCs w:val="20"/>
                <w:lang w:eastAsia="en-GB"/>
              </w:rPr>
              <w:t>31 March 202</w:t>
            </w:r>
            <w:r w:rsidR="00892410">
              <w:rPr>
                <w:rFonts w:ascii="Arial" w:eastAsia="Times New Roman" w:hAnsi="Arial" w:cs="Arial"/>
                <w:sz w:val="20"/>
                <w:szCs w:val="20"/>
                <w:lang w:eastAsia="en-GB"/>
              </w:rPr>
              <w:t>3</w:t>
            </w:r>
          </w:p>
        </w:tc>
        <w:tc>
          <w:tcPr>
            <w:tcW w:w="2065" w:type="dxa"/>
            <w:tcBorders>
              <w:top w:val="single" w:sz="4" w:space="0" w:color="auto"/>
              <w:left w:val="nil"/>
              <w:bottom w:val="single" w:sz="4" w:space="0" w:color="auto"/>
              <w:right w:val="single" w:sz="4" w:space="0" w:color="auto"/>
            </w:tcBorders>
            <w:shd w:val="clear" w:color="auto" w:fill="auto"/>
            <w:noWrap/>
          </w:tcPr>
          <w:p w14:paraId="194DDE01" w14:textId="6CCE789C" w:rsidR="00B7124A" w:rsidRPr="00725D9D" w:rsidRDefault="00B7124A" w:rsidP="006B25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9D6A7E">
              <w:rPr>
                <w:rFonts w:ascii="Arial" w:eastAsia="Times New Roman" w:hAnsi="Arial" w:cs="Arial"/>
                <w:sz w:val="20"/>
                <w:szCs w:val="20"/>
                <w:lang w:eastAsia="en-GB"/>
              </w:rPr>
              <w:t>1,454,366</w:t>
            </w:r>
          </w:p>
        </w:tc>
      </w:tr>
      <w:tr w:rsidR="00892410" w:rsidRPr="00FD4713" w14:paraId="0268B657"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tcPr>
          <w:p w14:paraId="58305D92" w14:textId="191C1C6C"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South Wales Fire &amp; Rescue Service</w:t>
            </w:r>
          </w:p>
        </w:tc>
        <w:tc>
          <w:tcPr>
            <w:tcW w:w="1877" w:type="dxa"/>
            <w:tcBorders>
              <w:top w:val="nil"/>
              <w:left w:val="nil"/>
              <w:bottom w:val="single" w:sz="4" w:space="0" w:color="auto"/>
              <w:right w:val="single" w:sz="4" w:space="0" w:color="auto"/>
            </w:tcBorders>
            <w:shd w:val="clear" w:color="auto" w:fill="auto"/>
          </w:tcPr>
          <w:p w14:paraId="5282A1C6" w14:textId="095DA67C" w:rsidR="00892410" w:rsidRPr="00FD4713" w:rsidRDefault="00892410" w:rsidP="006B2589">
            <w:pPr>
              <w:spacing w:after="0" w:line="240" w:lineRule="auto"/>
              <w:rPr>
                <w:rFonts w:ascii="Arial" w:eastAsia="Times New Roman" w:hAnsi="Arial" w:cs="Arial"/>
                <w:sz w:val="20"/>
                <w:szCs w:val="20"/>
                <w:lang w:eastAsia="en-GB"/>
              </w:rPr>
            </w:pPr>
            <w:r w:rsidRPr="00FD4713">
              <w:rPr>
                <w:rFonts w:ascii="Arial" w:eastAsia="Times New Roman" w:hAnsi="Arial" w:cs="Arial"/>
                <w:sz w:val="20"/>
                <w:szCs w:val="20"/>
                <w:lang w:eastAsia="en-GB"/>
              </w:rPr>
              <w:t>Anti-Social Behaviour &amp; Deliberate Fire Reduction Practitioner</w:t>
            </w:r>
            <w:r w:rsidR="007548AD">
              <w:rPr>
                <w:rFonts w:ascii="Arial" w:eastAsia="Times New Roman" w:hAnsi="Arial" w:cs="Arial"/>
                <w:sz w:val="20"/>
                <w:szCs w:val="20"/>
                <w:lang w:eastAsia="en-GB"/>
              </w:rPr>
              <w:t>.</w:t>
            </w:r>
          </w:p>
        </w:tc>
        <w:tc>
          <w:tcPr>
            <w:tcW w:w="2681" w:type="dxa"/>
            <w:tcBorders>
              <w:top w:val="nil"/>
              <w:left w:val="nil"/>
              <w:bottom w:val="single" w:sz="4" w:space="0" w:color="auto"/>
              <w:right w:val="single" w:sz="4" w:space="0" w:color="auto"/>
            </w:tcBorders>
            <w:shd w:val="clear" w:color="auto" w:fill="auto"/>
          </w:tcPr>
          <w:p w14:paraId="23493FE9" w14:textId="68C89313"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Staffing costs are funded via this service</w:t>
            </w:r>
            <w:r w:rsidR="007548A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tcPr>
          <w:p w14:paraId="4C2597E6" w14:textId="36ED5B21"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59412C9E" w14:textId="3FE9B743"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7548A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tcPr>
          <w:p w14:paraId="34598FFA" w14:textId="6C6812B8"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2020</w:t>
            </w:r>
          </w:p>
        </w:tc>
        <w:tc>
          <w:tcPr>
            <w:tcW w:w="1506" w:type="dxa"/>
            <w:tcBorders>
              <w:top w:val="nil"/>
              <w:left w:val="nil"/>
              <w:bottom w:val="single" w:sz="4" w:space="0" w:color="auto"/>
              <w:right w:val="single" w:sz="4" w:space="0" w:color="auto"/>
            </w:tcBorders>
            <w:shd w:val="clear" w:color="auto" w:fill="auto"/>
          </w:tcPr>
          <w:p w14:paraId="6AF536D8" w14:textId="04431CA1"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tcPr>
          <w:p w14:paraId="5C45F22E" w14:textId="15EFAD69"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£28,000</w:t>
            </w:r>
          </w:p>
        </w:tc>
      </w:tr>
      <w:tr w:rsidR="00892410" w:rsidRPr="00FD4713" w14:paraId="216FCF4F"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0627E31A" w14:textId="2BFE20E1"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Monmouthshire &amp; Torfaen Youth Offending Service</w:t>
            </w:r>
          </w:p>
        </w:tc>
        <w:tc>
          <w:tcPr>
            <w:tcW w:w="1877" w:type="dxa"/>
            <w:tcBorders>
              <w:top w:val="nil"/>
              <w:left w:val="nil"/>
              <w:bottom w:val="single" w:sz="4" w:space="0" w:color="auto"/>
              <w:right w:val="single" w:sz="4" w:space="0" w:color="auto"/>
            </w:tcBorders>
            <w:shd w:val="clear" w:color="auto" w:fill="auto"/>
            <w:hideMark/>
          </w:tcPr>
          <w:p w14:paraId="43401877" w14:textId="63C2E390" w:rsidR="00892410" w:rsidRPr="00FD4713" w:rsidRDefault="00892410" w:rsidP="006B2589">
            <w:pPr>
              <w:spacing w:after="0" w:line="240" w:lineRule="auto"/>
              <w:rPr>
                <w:rFonts w:ascii="Arial" w:eastAsia="Times New Roman" w:hAnsi="Arial" w:cs="Arial"/>
                <w:sz w:val="20"/>
                <w:szCs w:val="20"/>
                <w:lang w:eastAsia="en-GB"/>
              </w:rPr>
            </w:pPr>
            <w:r w:rsidRPr="00FD4713">
              <w:rPr>
                <w:rFonts w:ascii="Arial" w:eastAsia="Times New Roman" w:hAnsi="Arial" w:cs="Arial"/>
                <w:color w:val="000000"/>
                <w:sz w:val="20"/>
                <w:szCs w:val="20"/>
                <w:lang w:eastAsia="en-GB"/>
              </w:rPr>
              <w:t>Youth Offending Service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0CF76AA9" w14:textId="4CC95B5D"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Staffing costs are funded via this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0AC38CFF" w14:textId="55793263"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0B04BD93" w14:textId="04285238"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7548A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4FE966F3" w14:textId="3F30CC88"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481F5B1C" w14:textId="5CCBB797"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75F70B0C" w14:textId="4B27D8A4" w:rsidR="00892410" w:rsidRPr="007548AD" w:rsidRDefault="00892410" w:rsidP="006B2589">
            <w:pPr>
              <w:spacing w:after="0" w:line="240" w:lineRule="auto"/>
              <w:rPr>
                <w:rFonts w:ascii="Arial" w:eastAsia="Times New Roman" w:hAnsi="Arial" w:cs="Arial"/>
                <w:color w:val="000000"/>
                <w:sz w:val="20"/>
                <w:szCs w:val="20"/>
                <w:lang w:eastAsia="en-GB"/>
              </w:rPr>
            </w:pPr>
            <w:r w:rsidRPr="007548AD">
              <w:rPr>
                <w:rFonts w:ascii="Arial" w:eastAsia="Times New Roman" w:hAnsi="Arial" w:cs="Arial"/>
                <w:color w:val="000000"/>
                <w:sz w:val="20"/>
                <w:szCs w:val="20"/>
                <w:lang w:eastAsia="en-GB"/>
              </w:rPr>
              <w:t>£</w:t>
            </w:r>
            <w:r w:rsidR="007A65EB" w:rsidRPr="007548AD">
              <w:rPr>
                <w:rFonts w:ascii="Arial" w:eastAsia="Times New Roman" w:hAnsi="Arial" w:cs="Arial"/>
                <w:color w:val="000000"/>
                <w:sz w:val="20"/>
                <w:szCs w:val="20"/>
                <w:lang w:eastAsia="en-GB"/>
              </w:rPr>
              <w:t>5</w:t>
            </w:r>
            <w:r w:rsidR="007548AD" w:rsidRPr="007548AD">
              <w:rPr>
                <w:rFonts w:ascii="Arial" w:eastAsia="Times New Roman" w:hAnsi="Arial" w:cs="Arial"/>
                <w:color w:val="000000"/>
                <w:sz w:val="20"/>
                <w:szCs w:val="20"/>
                <w:lang w:eastAsia="en-GB"/>
              </w:rPr>
              <w:t>9,214</w:t>
            </w:r>
          </w:p>
        </w:tc>
      </w:tr>
      <w:tr w:rsidR="00892410" w:rsidRPr="00FD4713" w14:paraId="0B0D86CC"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5970DE97" w14:textId="1F354208"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Blaenau Gwent &amp; Caerphilly Youth Offending Service</w:t>
            </w:r>
          </w:p>
        </w:tc>
        <w:tc>
          <w:tcPr>
            <w:tcW w:w="1877" w:type="dxa"/>
            <w:tcBorders>
              <w:top w:val="nil"/>
              <w:left w:val="nil"/>
              <w:bottom w:val="single" w:sz="4" w:space="0" w:color="auto"/>
              <w:right w:val="single" w:sz="4" w:space="0" w:color="auto"/>
            </w:tcBorders>
            <w:shd w:val="clear" w:color="auto" w:fill="auto"/>
            <w:hideMark/>
          </w:tcPr>
          <w:p w14:paraId="5A183F57" w14:textId="46A0F0E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Youth Offending Service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6F42C970" w14:textId="24C5A14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Staffing costs are funded via this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7036CFE9" w14:textId="38D0291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01D3122A" w14:textId="258EDB87"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196C73C2" w14:textId="65D180E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70A18A2E" w14:textId="6E46139D"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1D7AB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003EFA1B" w14:textId="77089178" w:rsidR="00892410" w:rsidRPr="007548AD" w:rsidRDefault="00892410" w:rsidP="006B2589">
            <w:pPr>
              <w:spacing w:after="0" w:line="240" w:lineRule="auto"/>
              <w:rPr>
                <w:rFonts w:ascii="Arial" w:eastAsia="Times New Roman" w:hAnsi="Arial" w:cs="Arial"/>
                <w:color w:val="000000"/>
                <w:sz w:val="20"/>
                <w:szCs w:val="20"/>
                <w:lang w:eastAsia="en-GB"/>
              </w:rPr>
            </w:pPr>
            <w:r w:rsidRPr="007548AD">
              <w:rPr>
                <w:rFonts w:ascii="Arial" w:eastAsia="Times New Roman" w:hAnsi="Arial" w:cs="Arial"/>
                <w:color w:val="000000"/>
                <w:sz w:val="20"/>
                <w:szCs w:val="20"/>
                <w:lang w:eastAsia="en-GB"/>
              </w:rPr>
              <w:t>£</w:t>
            </w:r>
            <w:r w:rsidR="007A65EB" w:rsidRPr="007548AD">
              <w:rPr>
                <w:rFonts w:ascii="Arial" w:eastAsia="Times New Roman" w:hAnsi="Arial" w:cs="Arial"/>
                <w:color w:val="000000"/>
                <w:sz w:val="20"/>
                <w:szCs w:val="20"/>
                <w:lang w:eastAsia="en-GB"/>
              </w:rPr>
              <w:t>79,150</w:t>
            </w:r>
          </w:p>
        </w:tc>
      </w:tr>
      <w:tr w:rsidR="00892410" w:rsidRPr="00FD4713" w14:paraId="5F194681"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20F9014D" w14:textId="3DFA4127"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lastRenderedPageBreak/>
              <w:t>Newport Youth Offending Service</w:t>
            </w:r>
          </w:p>
        </w:tc>
        <w:tc>
          <w:tcPr>
            <w:tcW w:w="1877" w:type="dxa"/>
            <w:tcBorders>
              <w:top w:val="nil"/>
              <w:left w:val="nil"/>
              <w:bottom w:val="single" w:sz="4" w:space="0" w:color="auto"/>
              <w:right w:val="single" w:sz="4" w:space="0" w:color="auto"/>
            </w:tcBorders>
            <w:shd w:val="clear" w:color="auto" w:fill="auto"/>
            <w:hideMark/>
          </w:tcPr>
          <w:p w14:paraId="0BB3A9E1" w14:textId="2747268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Youth Offending Service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0688C8D6" w14:textId="6F9E3454"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Staffing costs are funded via this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488D7C64" w14:textId="76E6298B"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76E9E4D3" w14:textId="76D4A64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05FC68BE" w14:textId="3C0069F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3F4AFEB1" w14:textId="5FE1A891"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B199296" w14:textId="6F0CB457" w:rsidR="00892410" w:rsidRPr="007548AD" w:rsidRDefault="00892410" w:rsidP="006B2589">
            <w:pPr>
              <w:spacing w:after="0" w:line="240" w:lineRule="auto"/>
              <w:rPr>
                <w:rFonts w:ascii="Arial" w:eastAsia="Times New Roman" w:hAnsi="Arial" w:cs="Arial"/>
                <w:color w:val="000000"/>
                <w:sz w:val="20"/>
                <w:szCs w:val="20"/>
                <w:lang w:eastAsia="en-GB"/>
              </w:rPr>
            </w:pPr>
            <w:r w:rsidRPr="007548AD">
              <w:rPr>
                <w:rFonts w:ascii="Arial" w:eastAsia="Times New Roman" w:hAnsi="Arial" w:cs="Arial"/>
                <w:color w:val="000000"/>
                <w:sz w:val="20"/>
                <w:szCs w:val="20"/>
                <w:lang w:eastAsia="en-GB"/>
              </w:rPr>
              <w:t>£</w:t>
            </w:r>
            <w:r w:rsidR="007A65EB" w:rsidRPr="007548AD">
              <w:rPr>
                <w:rFonts w:ascii="Arial" w:eastAsia="Times New Roman" w:hAnsi="Arial" w:cs="Arial"/>
                <w:color w:val="000000"/>
                <w:sz w:val="20"/>
                <w:szCs w:val="20"/>
                <w:lang w:eastAsia="en-GB"/>
              </w:rPr>
              <w:t>61,636</w:t>
            </w:r>
          </w:p>
        </w:tc>
      </w:tr>
      <w:tr w:rsidR="00892410" w:rsidRPr="00FD4713" w14:paraId="5CE89CBD"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67B29DAD" w14:textId="1C59A0B8"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Newport City Council</w:t>
            </w:r>
          </w:p>
        </w:tc>
        <w:tc>
          <w:tcPr>
            <w:tcW w:w="1877" w:type="dxa"/>
            <w:tcBorders>
              <w:top w:val="nil"/>
              <w:left w:val="nil"/>
              <w:bottom w:val="single" w:sz="4" w:space="0" w:color="auto"/>
              <w:right w:val="single" w:sz="4" w:space="0" w:color="auto"/>
            </w:tcBorders>
            <w:shd w:val="clear" w:color="auto" w:fill="auto"/>
            <w:hideMark/>
          </w:tcPr>
          <w:p w14:paraId="4A57D562" w14:textId="56FC5B32"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&amp; Domestic Abuse Unit Projects &amp; Programme Support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26A1DAC8" w14:textId="2A435FD0"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Staffing and operational activity costs are funded via this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2A52FDC1" w14:textId="4C237428"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4CDD9973" w14:textId="072BF33C"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6C549D6D" w14:textId="556F5C80"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052857D6" w14:textId="2C3C6DB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77BE5C52" w14:textId="254B0AA9" w:rsidR="00892410" w:rsidRPr="004631B8" w:rsidRDefault="00892410" w:rsidP="006B2589">
            <w:pPr>
              <w:spacing w:after="0" w:line="240" w:lineRule="auto"/>
              <w:rPr>
                <w:rFonts w:ascii="Arial" w:eastAsia="Times New Roman" w:hAnsi="Arial" w:cs="Arial"/>
                <w:color w:val="000000"/>
                <w:sz w:val="20"/>
                <w:szCs w:val="20"/>
                <w:lang w:eastAsia="en-GB"/>
              </w:rPr>
            </w:pPr>
            <w:r w:rsidRPr="004631B8">
              <w:rPr>
                <w:rFonts w:ascii="Arial" w:eastAsia="Times New Roman" w:hAnsi="Arial" w:cs="Arial"/>
                <w:color w:val="000000"/>
                <w:sz w:val="20"/>
                <w:szCs w:val="20"/>
                <w:lang w:eastAsia="en-GB"/>
              </w:rPr>
              <w:t>£</w:t>
            </w:r>
            <w:r w:rsidR="007A65EB" w:rsidRPr="004631B8">
              <w:rPr>
                <w:rFonts w:ascii="Arial" w:eastAsia="Times New Roman" w:hAnsi="Arial" w:cs="Arial"/>
                <w:color w:val="000000" w:themeColor="text1"/>
                <w:sz w:val="20"/>
                <w:szCs w:val="20"/>
                <w:lang w:eastAsia="en-GB"/>
              </w:rPr>
              <w:t>63,819</w:t>
            </w:r>
          </w:p>
        </w:tc>
      </w:tr>
      <w:tr w:rsidR="00892410" w:rsidRPr="00FD4713" w14:paraId="15E5F14A"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62D1EEAD" w14:textId="3C1AB837"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Caerphilly County Borough Council</w:t>
            </w:r>
          </w:p>
        </w:tc>
        <w:tc>
          <w:tcPr>
            <w:tcW w:w="1877" w:type="dxa"/>
            <w:tcBorders>
              <w:top w:val="nil"/>
              <w:left w:val="nil"/>
              <w:bottom w:val="single" w:sz="4" w:space="0" w:color="auto"/>
              <w:right w:val="single" w:sz="4" w:space="0" w:color="auto"/>
            </w:tcBorders>
            <w:shd w:val="clear" w:color="auto" w:fill="auto"/>
            <w:hideMark/>
          </w:tcPr>
          <w:p w14:paraId="2ABE51E5" w14:textId="3C1EE9F6"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To improve community safety and prevent crime and ASB</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62587902" w14:textId="09025FCE"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services - staff costs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7727321E" w14:textId="2880EE3E"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35BA946C" w14:textId="75407A5D"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51DCBFE3" w14:textId="4AE4B9CE"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1CBA3A57" w14:textId="43B8E775"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2F5CCB09" w14:textId="27944241"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sidR="007A65EB">
              <w:rPr>
                <w:rFonts w:ascii="Arial" w:eastAsia="Times New Roman" w:hAnsi="Arial" w:cs="Arial"/>
                <w:color w:val="000000"/>
                <w:sz w:val="20"/>
                <w:szCs w:val="20"/>
                <w:lang w:eastAsia="en-GB"/>
              </w:rPr>
              <w:t>61,035</w:t>
            </w:r>
          </w:p>
        </w:tc>
      </w:tr>
      <w:tr w:rsidR="00892410" w:rsidRPr="00FD4713" w14:paraId="14EB4311"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31664F44" w14:textId="1CF288A4"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Torfaen County Borough Council</w:t>
            </w:r>
          </w:p>
        </w:tc>
        <w:tc>
          <w:tcPr>
            <w:tcW w:w="1877" w:type="dxa"/>
            <w:tcBorders>
              <w:top w:val="nil"/>
              <w:left w:val="nil"/>
              <w:bottom w:val="single" w:sz="4" w:space="0" w:color="auto"/>
              <w:right w:val="single" w:sz="4" w:space="0" w:color="auto"/>
            </w:tcBorders>
            <w:shd w:val="clear" w:color="auto" w:fill="auto"/>
            <w:hideMark/>
          </w:tcPr>
          <w:p w14:paraId="3CFBC410" w14:textId="45A34AAE"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To improve community safety and prevent crime and ASB</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219D63EB" w14:textId="2474C9A8"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services - staff costs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2E0EFA80" w14:textId="6A4CEEF3"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0FACC8F5" w14:textId="2477E042"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72A62B47" w14:textId="7DBE8DC7"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6BD73F8C" w14:textId="12520727"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BADC855" w14:textId="6FE92062"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sidR="007A65EB">
              <w:rPr>
                <w:rFonts w:ascii="Arial" w:eastAsia="Times New Roman" w:hAnsi="Arial" w:cs="Arial"/>
                <w:color w:val="000000"/>
                <w:sz w:val="20"/>
                <w:szCs w:val="20"/>
                <w:lang w:eastAsia="en-GB"/>
              </w:rPr>
              <w:t>40,375</w:t>
            </w:r>
          </w:p>
        </w:tc>
      </w:tr>
      <w:tr w:rsidR="00892410" w:rsidRPr="00FD4713" w14:paraId="65F347E8"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2078A304" w14:textId="0F3109C0"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Blaenau Gwent County Borough Council</w:t>
            </w:r>
          </w:p>
        </w:tc>
        <w:tc>
          <w:tcPr>
            <w:tcW w:w="1877" w:type="dxa"/>
            <w:tcBorders>
              <w:top w:val="nil"/>
              <w:left w:val="nil"/>
              <w:bottom w:val="single" w:sz="4" w:space="0" w:color="auto"/>
              <w:right w:val="single" w:sz="4" w:space="0" w:color="auto"/>
            </w:tcBorders>
            <w:shd w:val="clear" w:color="auto" w:fill="auto"/>
            <w:hideMark/>
          </w:tcPr>
          <w:p w14:paraId="4F12A100" w14:textId="25E300B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To improve community safety and prevent crime and ASB</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18B760F5" w14:textId="10A05EC7"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services - staff costs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4E0F5651" w14:textId="62818A02"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3D6F4DEC" w14:textId="1E985229"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720D312C" w14:textId="676BEB35"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1st </w:t>
            </w:r>
            <w:r w:rsidR="007A65EB">
              <w:rPr>
                <w:rFonts w:ascii="Arial" w:eastAsia="Times New Roman" w:hAnsi="Arial" w:cs="Arial"/>
                <w:color w:val="000000"/>
                <w:sz w:val="20"/>
                <w:szCs w:val="20"/>
                <w:lang w:eastAsia="en-GB"/>
              </w:rPr>
              <w:t xml:space="preserve">April </w:t>
            </w:r>
            <w:r w:rsidRPr="00FD4713">
              <w:rPr>
                <w:rFonts w:ascii="Arial" w:eastAsia="Times New Roman" w:hAnsi="Arial" w:cs="Arial"/>
                <w:color w:val="000000"/>
                <w:sz w:val="20"/>
                <w:szCs w:val="20"/>
                <w:lang w:eastAsia="en-GB"/>
              </w:rPr>
              <w:t>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7F244809" w14:textId="322B4F2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2DEC8692" w14:textId="42898C60"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sidR="007A65EB">
              <w:rPr>
                <w:rFonts w:ascii="Arial" w:eastAsia="Times New Roman" w:hAnsi="Arial" w:cs="Arial"/>
                <w:color w:val="000000"/>
                <w:sz w:val="20"/>
                <w:szCs w:val="20"/>
                <w:lang w:eastAsia="en-GB"/>
              </w:rPr>
              <w:t>33,681</w:t>
            </w:r>
          </w:p>
        </w:tc>
      </w:tr>
      <w:tr w:rsidR="00892410" w:rsidRPr="00FD4713" w14:paraId="0C281B41"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411A8A50" w14:textId="2692E7F9" w:rsidR="00892410" w:rsidRPr="00FD4713" w:rsidRDefault="00892410"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Monmouthshire County Council</w:t>
            </w:r>
          </w:p>
        </w:tc>
        <w:tc>
          <w:tcPr>
            <w:tcW w:w="1877" w:type="dxa"/>
            <w:tcBorders>
              <w:top w:val="nil"/>
              <w:left w:val="nil"/>
              <w:bottom w:val="single" w:sz="4" w:space="0" w:color="auto"/>
              <w:right w:val="single" w:sz="4" w:space="0" w:color="auto"/>
            </w:tcBorders>
            <w:shd w:val="clear" w:color="auto" w:fill="auto"/>
            <w:hideMark/>
          </w:tcPr>
          <w:p w14:paraId="323902A5" w14:textId="5494A3CB"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To improve community safety and prevent crime and ASB</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502736C7" w14:textId="655C85B9"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services - staff costs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0B6D4B09" w14:textId="22E5934F"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Community Safety Partnerships &amp; Youth Offending Services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7AE44A78" w14:textId="5C511344"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2309D242" w14:textId="3C3EE270"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1st </w:t>
            </w:r>
            <w:r w:rsidR="007A65EB">
              <w:rPr>
                <w:rFonts w:ascii="Arial" w:eastAsia="Times New Roman" w:hAnsi="Arial" w:cs="Arial"/>
                <w:color w:val="000000"/>
                <w:sz w:val="20"/>
                <w:szCs w:val="20"/>
                <w:lang w:eastAsia="en-GB"/>
              </w:rPr>
              <w:t xml:space="preserve">April </w:t>
            </w:r>
            <w:r w:rsidRPr="00FD4713">
              <w:rPr>
                <w:rFonts w:ascii="Arial" w:eastAsia="Times New Roman" w:hAnsi="Arial" w:cs="Arial"/>
                <w:color w:val="000000"/>
                <w:sz w:val="20"/>
                <w:szCs w:val="20"/>
                <w:lang w:eastAsia="en-GB"/>
              </w:rPr>
              <w:t>202</w:t>
            </w:r>
            <w:r w:rsidR="007A65EB">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4AD400C6" w14:textId="5381C3F2"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sidR="007A65EB">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422E7AC1" w14:textId="3446EBEA" w:rsidR="00892410" w:rsidRPr="00FD4713" w:rsidRDefault="00892410"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sidR="007A65EB">
              <w:rPr>
                <w:rFonts w:ascii="Arial" w:eastAsia="Times New Roman" w:hAnsi="Arial" w:cs="Arial"/>
                <w:color w:val="000000"/>
                <w:sz w:val="20"/>
                <w:szCs w:val="20"/>
                <w:lang w:eastAsia="en-GB"/>
              </w:rPr>
              <w:t>35,090</w:t>
            </w:r>
          </w:p>
        </w:tc>
      </w:tr>
      <w:tr w:rsidR="007A65EB" w:rsidRPr="00FD4713" w14:paraId="6345ABC2"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79AA379E" w14:textId="302983DD" w:rsidR="007A65EB" w:rsidRPr="00FD4713" w:rsidRDefault="007A65EB"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Crimestoppers Trust</w:t>
            </w:r>
          </w:p>
        </w:tc>
        <w:tc>
          <w:tcPr>
            <w:tcW w:w="1877" w:type="dxa"/>
            <w:tcBorders>
              <w:top w:val="nil"/>
              <w:left w:val="nil"/>
              <w:bottom w:val="single" w:sz="4" w:space="0" w:color="auto"/>
              <w:right w:val="single" w:sz="4" w:space="0" w:color="auto"/>
            </w:tcBorders>
            <w:shd w:val="clear" w:color="auto" w:fill="auto"/>
            <w:hideMark/>
          </w:tcPr>
          <w:p w14:paraId="1224B2A5" w14:textId="2D5D022D"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Fearless Programme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24E61C5D" w14:textId="4B711854"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Co-delivery of education, including reporting, around serious </w:t>
            </w:r>
            <w:proofErr w:type="gramStart"/>
            <w:r w:rsidRPr="00FD4713">
              <w:rPr>
                <w:rFonts w:ascii="Arial" w:eastAsia="Times New Roman" w:hAnsi="Arial" w:cs="Arial"/>
                <w:color w:val="000000"/>
                <w:sz w:val="20"/>
                <w:szCs w:val="20"/>
                <w:lang w:eastAsia="en-GB"/>
              </w:rPr>
              <w:t>violence</w:t>
            </w:r>
            <w:proofErr w:type="gramEnd"/>
            <w:r w:rsidRPr="00FD4713">
              <w:rPr>
                <w:rFonts w:ascii="Arial" w:eastAsia="Times New Roman" w:hAnsi="Arial" w:cs="Arial"/>
                <w:color w:val="000000"/>
                <w:sz w:val="20"/>
                <w:szCs w:val="20"/>
                <w:lang w:eastAsia="en-GB"/>
              </w:rPr>
              <w:t xml:space="preserve"> and organised crime to Year 7’s in Gwent with additional </w:t>
            </w:r>
            <w:r w:rsidRPr="00FD4713">
              <w:rPr>
                <w:rFonts w:ascii="Arial" w:eastAsia="Times New Roman" w:hAnsi="Arial" w:cs="Arial"/>
                <w:color w:val="000000"/>
                <w:sz w:val="20"/>
                <w:szCs w:val="20"/>
                <w:lang w:eastAsia="en-GB"/>
              </w:rPr>
              <w:lastRenderedPageBreak/>
              <w:t>single delivery to schools when available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2ADAED02" w14:textId="64295675"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lastRenderedPageBreak/>
              <w:t>Serious Violence &amp; Organised Crime - Prevent Interventions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BC33BAC" w14:textId="20E6A5BD"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7BD4F612" w14:textId="1FD5310C"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33F10068" w14:textId="50C7664F"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FA976F7" w14:textId="280B3ABC"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w:t>
            </w:r>
            <w:r w:rsidR="00CD6B50">
              <w:rPr>
                <w:rFonts w:ascii="Arial" w:eastAsia="Times New Roman" w:hAnsi="Arial" w:cs="Arial"/>
                <w:color w:val="000000"/>
                <w:sz w:val="20"/>
                <w:szCs w:val="20"/>
                <w:lang w:eastAsia="en-GB"/>
              </w:rPr>
              <w:t>0,851</w:t>
            </w:r>
          </w:p>
        </w:tc>
      </w:tr>
      <w:tr w:rsidR="007A65EB" w:rsidRPr="00FD4713" w14:paraId="1869264D" w14:textId="77777777" w:rsidTr="00B7124A">
        <w:trPr>
          <w:trHeight w:val="1117"/>
        </w:trPr>
        <w:tc>
          <w:tcPr>
            <w:tcW w:w="2084" w:type="dxa"/>
            <w:tcBorders>
              <w:top w:val="nil"/>
              <w:left w:val="single" w:sz="4" w:space="0" w:color="auto"/>
              <w:bottom w:val="single" w:sz="4" w:space="0" w:color="auto"/>
              <w:right w:val="single" w:sz="4" w:space="0" w:color="auto"/>
            </w:tcBorders>
            <w:shd w:val="clear" w:color="auto" w:fill="auto"/>
            <w:noWrap/>
            <w:hideMark/>
          </w:tcPr>
          <w:p w14:paraId="02DB1D01" w14:textId="08A77102" w:rsidR="007A65EB" w:rsidRPr="00FD4713" w:rsidRDefault="007A65EB"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St Giles Trust</w:t>
            </w:r>
          </w:p>
        </w:tc>
        <w:tc>
          <w:tcPr>
            <w:tcW w:w="1877" w:type="dxa"/>
            <w:tcBorders>
              <w:top w:val="nil"/>
              <w:left w:val="nil"/>
              <w:bottom w:val="single" w:sz="4" w:space="0" w:color="auto"/>
              <w:right w:val="single" w:sz="4" w:space="0" w:color="auto"/>
            </w:tcBorders>
            <w:shd w:val="clear" w:color="auto" w:fill="auto"/>
            <w:hideMark/>
          </w:tcPr>
          <w:p w14:paraId="2AF45594" w14:textId="4CBF3218"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SOS Gwent Project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7A83DAAB" w14:textId="1B5D311D"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1-1 intervention for children and families involved/at risk of becoming involved in serious organised crime and serious violence.   Also assisting with co-delivery of Crimestoppers Fearless Programme to Year 7's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2F68C30A" w14:textId="6131D7BC"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Serious Violence &amp; Organised Crime - Prevent Interventions</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610F2648" w14:textId="502E3BF6"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1D3C7538" w14:textId="5D3881B9"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3369AFC0" w14:textId="5BD570B8"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78881A62" w14:textId="78527DBB"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£123,</w:t>
            </w:r>
            <w:r>
              <w:rPr>
                <w:rFonts w:ascii="Arial" w:eastAsia="Times New Roman" w:hAnsi="Arial" w:cs="Arial"/>
                <w:color w:val="000000"/>
                <w:sz w:val="20"/>
                <w:szCs w:val="20"/>
                <w:lang w:eastAsia="en-GB"/>
              </w:rPr>
              <w:t>79</w:t>
            </w:r>
            <w:r w:rsidRPr="00FD4713">
              <w:rPr>
                <w:rFonts w:ascii="Arial" w:eastAsia="Times New Roman" w:hAnsi="Arial" w:cs="Arial"/>
                <w:color w:val="000000"/>
                <w:sz w:val="20"/>
                <w:szCs w:val="20"/>
                <w:lang w:eastAsia="en-GB"/>
              </w:rPr>
              <w:t>4</w:t>
            </w:r>
          </w:p>
        </w:tc>
      </w:tr>
      <w:tr w:rsidR="007A65EB" w:rsidRPr="00FD4713" w14:paraId="0E4DCC5E" w14:textId="77777777" w:rsidTr="00B7124A">
        <w:trPr>
          <w:trHeight w:val="1117"/>
        </w:trPr>
        <w:tc>
          <w:tcPr>
            <w:tcW w:w="2084" w:type="dxa"/>
            <w:tcBorders>
              <w:top w:val="nil"/>
              <w:left w:val="single" w:sz="4" w:space="0" w:color="auto"/>
              <w:bottom w:val="single" w:sz="4" w:space="0" w:color="auto"/>
              <w:right w:val="single" w:sz="4" w:space="0" w:color="auto"/>
            </w:tcBorders>
            <w:shd w:val="clear" w:color="auto" w:fill="auto"/>
            <w:noWrap/>
            <w:hideMark/>
          </w:tcPr>
          <w:p w14:paraId="14EF25D3" w14:textId="13BA5610" w:rsidR="007A65EB" w:rsidRPr="00FD4713" w:rsidRDefault="007A65EB"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Newport Live</w:t>
            </w:r>
          </w:p>
        </w:tc>
        <w:tc>
          <w:tcPr>
            <w:tcW w:w="1877" w:type="dxa"/>
            <w:tcBorders>
              <w:top w:val="nil"/>
              <w:left w:val="nil"/>
              <w:bottom w:val="single" w:sz="4" w:space="0" w:color="auto"/>
              <w:right w:val="single" w:sz="4" w:space="0" w:color="auto"/>
            </w:tcBorders>
            <w:shd w:val="clear" w:color="auto" w:fill="auto"/>
            <w:hideMark/>
          </w:tcPr>
          <w:p w14:paraId="358ADEED" w14:textId="18BF1F17"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Positive Futures Programme Pan Gwent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2B970AAF" w14:textId="77187D35" w:rsidR="007A65EB" w:rsidRPr="00FD4713" w:rsidRDefault="007A65EB"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Div</w:t>
            </w:r>
            <w:r w:rsidRPr="00FD4713">
              <w:rPr>
                <w:rFonts w:ascii="Arial" w:eastAsia="Times New Roman" w:hAnsi="Arial" w:cs="Arial"/>
                <w:color w:val="000000"/>
                <w:sz w:val="20"/>
                <w:szCs w:val="20"/>
                <w:lang w:eastAsia="en-GB"/>
              </w:rPr>
              <w:t>ersionary sport / activities within communities across Gwent</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5C819438" w14:textId="018861E1"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Youth Intervention</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72200E78" w14:textId="681F9F85"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52D80189" w14:textId="26522CDF"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43BFCCFF" w14:textId="39901B50"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0281F84" w14:textId="65319D02"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£181,000</w:t>
            </w:r>
          </w:p>
        </w:tc>
      </w:tr>
      <w:tr w:rsidR="007A65EB" w:rsidRPr="00FD4713" w14:paraId="601230D0" w14:textId="77777777" w:rsidTr="00B64940">
        <w:trPr>
          <w:trHeight w:val="1948"/>
        </w:trPr>
        <w:tc>
          <w:tcPr>
            <w:tcW w:w="2084" w:type="dxa"/>
            <w:tcBorders>
              <w:top w:val="nil"/>
              <w:left w:val="single" w:sz="4" w:space="0" w:color="auto"/>
              <w:bottom w:val="single" w:sz="4" w:space="0" w:color="auto"/>
              <w:right w:val="single" w:sz="4" w:space="0" w:color="auto"/>
            </w:tcBorders>
            <w:shd w:val="clear" w:color="auto" w:fill="auto"/>
            <w:noWrap/>
            <w:hideMark/>
          </w:tcPr>
          <w:p w14:paraId="59A5FB94" w14:textId="7559054A" w:rsidR="007A65EB" w:rsidRPr="00FD4713" w:rsidRDefault="007A65EB" w:rsidP="006B2589">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Newport City Council</w:t>
            </w:r>
          </w:p>
        </w:tc>
        <w:tc>
          <w:tcPr>
            <w:tcW w:w="1877" w:type="dxa"/>
            <w:tcBorders>
              <w:top w:val="nil"/>
              <w:left w:val="nil"/>
              <w:bottom w:val="single" w:sz="4" w:space="0" w:color="auto"/>
              <w:right w:val="single" w:sz="4" w:space="0" w:color="auto"/>
            </w:tcBorders>
            <w:shd w:val="clear" w:color="auto" w:fill="auto"/>
            <w:hideMark/>
          </w:tcPr>
          <w:p w14:paraId="4FB136E7" w14:textId="2037A6A8"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Early Intervention Project in Newport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5C942976" w14:textId="4A581A4D" w:rsidR="007A65EB" w:rsidRPr="00FD4713" w:rsidRDefault="007A65EB"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Pilot to f</w:t>
            </w:r>
            <w:r w:rsidRPr="00FD4713">
              <w:rPr>
                <w:rFonts w:ascii="Arial" w:eastAsia="Times New Roman" w:hAnsi="Arial" w:cs="Arial"/>
                <w:color w:val="000000"/>
                <w:sz w:val="20"/>
                <w:szCs w:val="20"/>
                <w:lang w:eastAsia="en-GB"/>
              </w:rPr>
              <w:t>ocus on the early identification of families who do not meet statutory safeguarding thresholds</w:t>
            </w:r>
            <w:r w:rsidR="009D6A7E">
              <w:rPr>
                <w:rFonts w:ascii="Arial" w:eastAsia="Times New Roman" w:hAnsi="Arial" w:cs="Arial"/>
                <w:color w:val="000000"/>
                <w:sz w:val="20"/>
                <w:szCs w:val="20"/>
                <w:lang w:eastAsia="en-GB"/>
              </w:rPr>
              <w:t>,</w:t>
            </w:r>
            <w:r w:rsidRPr="00FD4713">
              <w:rPr>
                <w:rFonts w:ascii="Arial" w:eastAsia="Times New Roman" w:hAnsi="Arial" w:cs="Arial"/>
                <w:color w:val="000000"/>
                <w:sz w:val="20"/>
                <w:szCs w:val="20"/>
                <w:lang w:eastAsia="en-GB"/>
              </w:rPr>
              <w:t xml:space="preserve"> providing an offer of direct interventions and support to meet the family's needs at that tim</w:t>
            </w:r>
            <w:r>
              <w:rPr>
                <w:rFonts w:ascii="Arial" w:eastAsia="Times New Roman" w:hAnsi="Arial" w:cs="Arial"/>
                <w:color w:val="000000"/>
                <w:sz w:val="20"/>
                <w:szCs w:val="20"/>
                <w:lang w:eastAsia="en-GB"/>
              </w:rPr>
              <w:t>e.</w:t>
            </w:r>
          </w:p>
        </w:tc>
        <w:tc>
          <w:tcPr>
            <w:tcW w:w="1715" w:type="dxa"/>
            <w:tcBorders>
              <w:top w:val="nil"/>
              <w:left w:val="nil"/>
              <w:bottom w:val="single" w:sz="4" w:space="0" w:color="auto"/>
              <w:right w:val="single" w:sz="4" w:space="0" w:color="auto"/>
            </w:tcBorders>
            <w:shd w:val="clear" w:color="auto" w:fill="auto"/>
            <w:hideMark/>
          </w:tcPr>
          <w:p w14:paraId="3B078323" w14:textId="12014B35"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Early Action Together</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A3EA571" w14:textId="56AEF15E"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405D9DB8" w14:textId="68749DA8"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62786220" w14:textId="5CD12ED0"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F594E00" w14:textId="1575B773" w:rsidR="007A65EB" w:rsidRPr="00FD4713" w:rsidRDefault="007A65EB" w:rsidP="006B2589">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2</w:t>
            </w:r>
            <w:r w:rsidR="00CD6B50">
              <w:rPr>
                <w:rFonts w:ascii="Arial" w:eastAsia="Times New Roman" w:hAnsi="Arial" w:cs="Arial"/>
                <w:color w:val="000000"/>
                <w:sz w:val="20"/>
                <w:szCs w:val="20"/>
                <w:lang w:eastAsia="en-GB"/>
              </w:rPr>
              <w:t>0,000</w:t>
            </w:r>
          </w:p>
        </w:tc>
      </w:tr>
      <w:tr w:rsidR="00B64940" w:rsidRPr="00FD4713" w14:paraId="609A8E9E" w14:textId="77777777" w:rsidTr="00B7124A">
        <w:trPr>
          <w:trHeight w:val="444"/>
        </w:trPr>
        <w:tc>
          <w:tcPr>
            <w:tcW w:w="2084" w:type="dxa"/>
            <w:tcBorders>
              <w:top w:val="nil"/>
              <w:left w:val="single" w:sz="4" w:space="0" w:color="auto"/>
              <w:bottom w:val="single" w:sz="4" w:space="0" w:color="auto"/>
              <w:right w:val="single" w:sz="4" w:space="0" w:color="auto"/>
            </w:tcBorders>
            <w:shd w:val="clear" w:color="auto" w:fill="auto"/>
            <w:noWrap/>
            <w:hideMark/>
          </w:tcPr>
          <w:p w14:paraId="34E77B19" w14:textId="1AB7CFF4" w:rsidR="00B64940" w:rsidRPr="00FD4713" w:rsidRDefault="00B64940" w:rsidP="006B2589">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Victims Support</w:t>
            </w:r>
          </w:p>
        </w:tc>
        <w:tc>
          <w:tcPr>
            <w:tcW w:w="1877" w:type="dxa"/>
            <w:tcBorders>
              <w:top w:val="nil"/>
              <w:left w:val="nil"/>
              <w:bottom w:val="single" w:sz="4" w:space="0" w:color="auto"/>
              <w:right w:val="single" w:sz="4" w:space="0" w:color="auto"/>
            </w:tcBorders>
            <w:shd w:val="clear" w:color="auto" w:fill="auto"/>
            <w:hideMark/>
          </w:tcPr>
          <w:p w14:paraId="2F6A3843" w14:textId="106E7712" w:rsidR="00B64940" w:rsidRPr="00FD4713" w:rsidRDefault="00B64940"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Victims Referral and Support Service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18FD3570" w14:textId="468B3305" w:rsidR="00B64940" w:rsidRPr="00FD4713" w:rsidRDefault="00B64940"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service delivers immediate and ongoing emotional and practical support for victims of crime in Gwent.</w:t>
            </w:r>
          </w:p>
        </w:tc>
        <w:tc>
          <w:tcPr>
            <w:tcW w:w="1715" w:type="dxa"/>
            <w:tcBorders>
              <w:top w:val="nil"/>
              <w:left w:val="nil"/>
              <w:bottom w:val="single" w:sz="4" w:space="0" w:color="auto"/>
              <w:right w:val="single" w:sz="4" w:space="0" w:color="auto"/>
            </w:tcBorders>
            <w:shd w:val="clear" w:color="auto" w:fill="auto"/>
            <w:hideMark/>
          </w:tcPr>
          <w:p w14:paraId="44F7CE06" w14:textId="78DAB1CC" w:rsidR="00B64940" w:rsidRPr="00FD4713" w:rsidRDefault="00B64940"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Victims Services Fund</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6994AD7A" w14:textId="78E3CB27" w:rsidR="00B64940" w:rsidRDefault="00B64940" w:rsidP="00B97B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Contract</w:t>
            </w:r>
            <w:r w:rsidR="005E51ED">
              <w:rPr>
                <w:rFonts w:ascii="Arial" w:eastAsia="Times New Roman" w:hAnsi="Arial" w:cs="Arial"/>
                <w:color w:val="000000"/>
                <w:sz w:val="20"/>
                <w:szCs w:val="20"/>
                <w:lang w:eastAsia="en-GB"/>
              </w:rPr>
              <w:t>.</w:t>
            </w:r>
          </w:p>
          <w:p w14:paraId="71A788D4" w14:textId="37A900E9" w:rsidR="00B64940" w:rsidRPr="00FD4713" w:rsidRDefault="00B64940" w:rsidP="006B2589">
            <w:pPr>
              <w:spacing w:after="0" w:line="240" w:lineRule="auto"/>
              <w:rPr>
                <w:rFonts w:ascii="Arial" w:eastAsia="Times New Roman" w:hAnsi="Arial" w:cs="Arial"/>
                <w:color w:val="000000"/>
                <w:sz w:val="20"/>
                <w:szCs w:val="20"/>
                <w:lang w:eastAsia="en-GB"/>
              </w:rPr>
            </w:pPr>
          </w:p>
        </w:tc>
        <w:tc>
          <w:tcPr>
            <w:tcW w:w="1204" w:type="dxa"/>
            <w:tcBorders>
              <w:top w:val="nil"/>
              <w:left w:val="single" w:sz="4" w:space="0" w:color="auto"/>
              <w:bottom w:val="single" w:sz="4" w:space="0" w:color="auto"/>
              <w:right w:val="single" w:sz="4" w:space="0" w:color="auto"/>
            </w:tcBorders>
            <w:shd w:val="clear" w:color="auto" w:fill="auto"/>
            <w:noWrap/>
            <w:hideMark/>
          </w:tcPr>
          <w:p w14:paraId="43392640" w14:textId="28AB7ACF" w:rsidR="00B64940" w:rsidRPr="00FD4713" w:rsidRDefault="00B64940"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Pr="00886336">
              <w:rPr>
                <w:rFonts w:ascii="Arial" w:eastAsia="Times New Roman" w:hAnsi="Arial" w:cs="Arial"/>
                <w:color w:val="000000"/>
                <w:sz w:val="20"/>
                <w:szCs w:val="20"/>
                <w:vertAlign w:val="superscript"/>
                <w:lang w:eastAsia="en-GB"/>
              </w:rPr>
              <w:t>st</w:t>
            </w:r>
            <w:r>
              <w:rPr>
                <w:rFonts w:ascii="Arial" w:eastAsia="Times New Roman" w:hAnsi="Arial" w:cs="Arial"/>
                <w:color w:val="000000"/>
                <w:sz w:val="20"/>
                <w:szCs w:val="20"/>
                <w:lang w:eastAsia="en-GB"/>
              </w:rPr>
              <w:t xml:space="preserve"> April 2021</w:t>
            </w:r>
          </w:p>
        </w:tc>
        <w:tc>
          <w:tcPr>
            <w:tcW w:w="1506" w:type="dxa"/>
            <w:tcBorders>
              <w:top w:val="nil"/>
              <w:left w:val="nil"/>
              <w:bottom w:val="single" w:sz="4" w:space="0" w:color="auto"/>
              <w:right w:val="single" w:sz="4" w:space="0" w:color="auto"/>
            </w:tcBorders>
            <w:shd w:val="clear" w:color="auto" w:fill="auto"/>
            <w:hideMark/>
          </w:tcPr>
          <w:p w14:paraId="027D3B32" w14:textId="559326B2" w:rsidR="00B64940" w:rsidRPr="00FD4713" w:rsidRDefault="00B64940" w:rsidP="006B25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w:t>
            </w:r>
            <w:r w:rsidRPr="00886336">
              <w:rPr>
                <w:rFonts w:ascii="Arial" w:eastAsia="Times New Roman" w:hAnsi="Arial" w:cs="Arial"/>
                <w:color w:val="000000"/>
                <w:sz w:val="20"/>
                <w:szCs w:val="20"/>
                <w:vertAlign w:val="superscript"/>
                <w:lang w:eastAsia="en-GB"/>
              </w:rPr>
              <w:t>st</w:t>
            </w:r>
            <w:r>
              <w:rPr>
                <w:rFonts w:ascii="Arial" w:eastAsia="Times New Roman" w:hAnsi="Arial" w:cs="Arial"/>
                <w:color w:val="000000"/>
                <w:sz w:val="20"/>
                <w:szCs w:val="20"/>
                <w:lang w:eastAsia="en-GB"/>
              </w:rPr>
              <w:t xml:space="preserve"> March 2023</w:t>
            </w:r>
          </w:p>
        </w:tc>
        <w:tc>
          <w:tcPr>
            <w:tcW w:w="2065" w:type="dxa"/>
            <w:tcBorders>
              <w:top w:val="nil"/>
              <w:left w:val="nil"/>
              <w:bottom w:val="single" w:sz="4" w:space="0" w:color="auto"/>
              <w:right w:val="single" w:sz="4" w:space="0" w:color="auto"/>
            </w:tcBorders>
            <w:shd w:val="clear" w:color="auto" w:fill="auto"/>
            <w:noWrap/>
            <w:hideMark/>
          </w:tcPr>
          <w:p w14:paraId="1954ADC1" w14:textId="26848B96" w:rsidR="00B64940" w:rsidRPr="00FD4713" w:rsidRDefault="00B64940" w:rsidP="00B6494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£259,</w:t>
            </w:r>
            <w:r w:rsidR="00CD6B50">
              <w:rPr>
                <w:rFonts w:ascii="Arial" w:eastAsia="Times New Roman" w:hAnsi="Arial" w:cs="Arial"/>
                <w:color w:val="000000"/>
                <w:sz w:val="20"/>
                <w:szCs w:val="20"/>
                <w:lang w:eastAsia="en-GB"/>
              </w:rPr>
              <w:t>000</w:t>
            </w:r>
          </w:p>
        </w:tc>
      </w:tr>
      <w:tr w:rsidR="00B64940" w:rsidRPr="00FD4713" w14:paraId="35B6461C" w14:textId="77777777" w:rsidTr="00B7124A">
        <w:trPr>
          <w:trHeight w:val="1788"/>
        </w:trPr>
        <w:tc>
          <w:tcPr>
            <w:tcW w:w="2084" w:type="dxa"/>
            <w:tcBorders>
              <w:top w:val="nil"/>
              <w:left w:val="single" w:sz="4" w:space="0" w:color="auto"/>
              <w:bottom w:val="single" w:sz="4" w:space="0" w:color="auto"/>
              <w:right w:val="single" w:sz="4" w:space="0" w:color="auto"/>
            </w:tcBorders>
            <w:shd w:val="clear" w:color="auto" w:fill="auto"/>
            <w:noWrap/>
          </w:tcPr>
          <w:p w14:paraId="245E3B83" w14:textId="2C35EFD1" w:rsidR="00B64940" w:rsidRDefault="00B64940"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lastRenderedPageBreak/>
              <w:t>Newport City Council</w:t>
            </w:r>
          </w:p>
        </w:tc>
        <w:tc>
          <w:tcPr>
            <w:tcW w:w="1877" w:type="dxa"/>
            <w:tcBorders>
              <w:top w:val="nil"/>
              <w:left w:val="nil"/>
              <w:bottom w:val="single" w:sz="4" w:space="0" w:color="auto"/>
              <w:right w:val="single" w:sz="4" w:space="0" w:color="auto"/>
            </w:tcBorders>
            <w:shd w:val="clear" w:color="auto" w:fill="auto"/>
          </w:tcPr>
          <w:p w14:paraId="4E1DCA95" w14:textId="55F594AC"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IDVA Service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tcPr>
          <w:p w14:paraId="67F1A698" w14:textId="49556DEA"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Accepting referrals for </w:t>
            </w:r>
            <w:proofErr w:type="gramStart"/>
            <w:r w:rsidRPr="00FD4713">
              <w:rPr>
                <w:rFonts w:ascii="Arial" w:eastAsia="Times New Roman" w:hAnsi="Arial" w:cs="Arial"/>
                <w:color w:val="000000"/>
                <w:sz w:val="20"/>
                <w:szCs w:val="20"/>
                <w:lang w:eastAsia="en-GB"/>
              </w:rPr>
              <w:t>high risk</w:t>
            </w:r>
            <w:proofErr w:type="gramEnd"/>
            <w:r w:rsidRPr="00FD4713">
              <w:rPr>
                <w:rFonts w:ascii="Arial" w:eastAsia="Times New Roman" w:hAnsi="Arial" w:cs="Arial"/>
                <w:color w:val="000000"/>
                <w:sz w:val="20"/>
                <w:szCs w:val="20"/>
                <w:lang w:eastAsia="en-GB"/>
              </w:rPr>
              <w:t xml:space="preserve"> victims of domestic abuse and their families (ages 16+) from partner organisations; co-ordinate support packages to clients; make onward referrals; work with partner organisations to deliver best outcomes etc</w:t>
            </w:r>
            <w:r>
              <w:rPr>
                <w:rFonts w:ascii="Arial" w:eastAsia="Times New Roman" w:hAnsi="Arial" w:cs="Arial"/>
                <w:color w:val="000000"/>
                <w:sz w:val="20"/>
                <w:szCs w:val="20"/>
                <w:lang w:eastAsia="en-GB"/>
              </w:rPr>
              <w:t>.  In May 2021 additional funding was also provided by the MOJ towards a further x4 IDVA’s to provide additional support within the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tcPr>
          <w:p w14:paraId="3C9107B6" w14:textId="6D668545"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Victims Services Fund</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2E19993" w14:textId="11138B0D"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tcPr>
          <w:p w14:paraId="43CD68AE" w14:textId="09407028"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tcPr>
          <w:p w14:paraId="3A35B19B" w14:textId="081B5AD1"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tcPr>
          <w:p w14:paraId="7EC68BA6" w14:textId="5E1CA1EE" w:rsidR="00B64940" w:rsidRDefault="00B64940" w:rsidP="00B97B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255AEB">
              <w:rPr>
                <w:rFonts w:ascii="Arial" w:eastAsia="Times New Roman" w:hAnsi="Arial" w:cs="Arial"/>
                <w:color w:val="000000"/>
                <w:sz w:val="20"/>
                <w:szCs w:val="20"/>
                <w:lang w:eastAsia="en-GB"/>
              </w:rPr>
              <w:t>35,123 (</w:t>
            </w:r>
            <w:proofErr w:type="spellStart"/>
            <w:r w:rsidR="00255AEB">
              <w:rPr>
                <w:rFonts w:ascii="Arial" w:eastAsia="Times New Roman" w:hAnsi="Arial" w:cs="Arial"/>
                <w:color w:val="000000"/>
                <w:sz w:val="20"/>
                <w:szCs w:val="20"/>
                <w:lang w:eastAsia="en-GB"/>
              </w:rPr>
              <w:t>incl</w:t>
            </w:r>
            <w:proofErr w:type="spellEnd"/>
            <w:r w:rsidR="00255AEB">
              <w:rPr>
                <w:rFonts w:ascii="Arial" w:eastAsia="Times New Roman" w:hAnsi="Arial" w:cs="Arial"/>
                <w:color w:val="000000"/>
                <w:sz w:val="20"/>
                <w:szCs w:val="20"/>
                <w:lang w:eastAsia="en-GB"/>
              </w:rPr>
              <w:t xml:space="preserve"> MOJ Grant)</w:t>
            </w:r>
          </w:p>
          <w:p w14:paraId="38EB4B58" w14:textId="21E86D85" w:rsidR="00B64940" w:rsidRDefault="00B64940" w:rsidP="00B97BC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tc>
      </w:tr>
      <w:tr w:rsidR="00B64940" w:rsidRPr="00FD4713" w14:paraId="6B9708A3" w14:textId="77777777" w:rsidTr="00B7124A">
        <w:trPr>
          <w:trHeight w:val="1788"/>
        </w:trPr>
        <w:tc>
          <w:tcPr>
            <w:tcW w:w="2084" w:type="dxa"/>
            <w:tcBorders>
              <w:top w:val="nil"/>
              <w:left w:val="single" w:sz="4" w:space="0" w:color="auto"/>
              <w:bottom w:val="single" w:sz="4" w:space="0" w:color="auto"/>
              <w:right w:val="single" w:sz="4" w:space="0" w:color="auto"/>
            </w:tcBorders>
            <w:shd w:val="clear" w:color="auto" w:fill="auto"/>
            <w:noWrap/>
          </w:tcPr>
          <w:p w14:paraId="2CAC8387" w14:textId="1FC612FD" w:rsidR="00B64940" w:rsidRPr="00FD4713" w:rsidRDefault="00B64940"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New Pathways</w:t>
            </w:r>
          </w:p>
        </w:tc>
        <w:tc>
          <w:tcPr>
            <w:tcW w:w="1877" w:type="dxa"/>
            <w:tcBorders>
              <w:top w:val="nil"/>
              <w:left w:val="nil"/>
              <w:bottom w:val="single" w:sz="4" w:space="0" w:color="auto"/>
              <w:right w:val="single" w:sz="4" w:space="0" w:color="auto"/>
            </w:tcBorders>
            <w:shd w:val="clear" w:color="auto" w:fill="auto"/>
          </w:tcPr>
          <w:p w14:paraId="713EA656" w14:textId="35CA2340"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New Pathways Project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tcPr>
          <w:p w14:paraId="0B801859" w14:textId="5BE8A7C2"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w:t>
            </w:r>
            <w:r w:rsidR="00255AEB">
              <w:rPr>
                <w:rFonts w:ascii="Arial" w:eastAsia="Times New Roman" w:hAnsi="Arial" w:cs="Arial"/>
                <w:color w:val="000000"/>
                <w:sz w:val="20"/>
                <w:szCs w:val="20"/>
                <w:lang w:eastAsia="en-GB"/>
              </w:rPr>
              <w:t>ARC</w:t>
            </w:r>
            <w:r w:rsidRPr="00FD4713">
              <w:rPr>
                <w:rFonts w:ascii="Arial" w:eastAsia="Times New Roman" w:hAnsi="Arial" w:cs="Arial"/>
                <w:color w:val="000000"/>
                <w:sz w:val="20"/>
                <w:szCs w:val="20"/>
                <w:lang w:eastAsia="en-GB"/>
              </w:rPr>
              <w:t xml:space="preserve"> Services in </w:t>
            </w:r>
            <w:proofErr w:type="spellStart"/>
            <w:r w:rsidRPr="00FD4713">
              <w:rPr>
                <w:rFonts w:ascii="Arial" w:eastAsia="Times New Roman" w:hAnsi="Arial" w:cs="Arial"/>
                <w:color w:val="000000"/>
                <w:sz w:val="20"/>
                <w:szCs w:val="20"/>
                <w:lang w:eastAsia="en-GB"/>
              </w:rPr>
              <w:t>Risca</w:t>
            </w:r>
            <w:proofErr w:type="spellEnd"/>
            <w:r w:rsidRPr="00FD4713">
              <w:rPr>
                <w:rFonts w:ascii="Arial" w:eastAsia="Times New Roman" w:hAnsi="Arial" w:cs="Arial"/>
                <w:color w:val="000000"/>
                <w:sz w:val="20"/>
                <w:szCs w:val="20"/>
                <w:lang w:eastAsia="en-GB"/>
              </w:rPr>
              <w:t xml:space="preserve"> 24/7; ISVA Services 9-5pm 5 days a week; </w:t>
            </w:r>
            <w:proofErr w:type="spellStart"/>
            <w:r w:rsidRPr="00FD4713">
              <w:rPr>
                <w:rFonts w:ascii="Arial" w:eastAsia="Times New Roman" w:hAnsi="Arial" w:cs="Arial"/>
                <w:color w:val="000000"/>
                <w:sz w:val="20"/>
                <w:szCs w:val="20"/>
                <w:lang w:eastAsia="en-GB"/>
              </w:rPr>
              <w:t>childrens</w:t>
            </w:r>
            <w:proofErr w:type="spellEnd"/>
            <w:r w:rsidRPr="00FD4713">
              <w:rPr>
                <w:rFonts w:ascii="Arial" w:eastAsia="Times New Roman" w:hAnsi="Arial" w:cs="Arial"/>
                <w:color w:val="000000"/>
                <w:sz w:val="20"/>
                <w:szCs w:val="20"/>
                <w:lang w:eastAsia="en-GB"/>
              </w:rPr>
              <w:t xml:space="preserve"> therapy 9-5pm 5 days a week; Adult Counselling 9-5pm 5 days a week, 9am-8pm twice per week and every Saturday, plus a community ISVA</w:t>
            </w:r>
            <w:r>
              <w:rPr>
                <w:rFonts w:ascii="Arial" w:eastAsia="Times New Roman" w:hAnsi="Arial" w:cs="Arial"/>
                <w:color w:val="000000"/>
                <w:sz w:val="20"/>
                <w:szCs w:val="20"/>
                <w:lang w:eastAsia="en-GB"/>
              </w:rPr>
              <w:t xml:space="preserve">.  Additional funding from the MOJ has also provided for the costs of a Male ISVA, Sexual Violence Support Worker and </w:t>
            </w:r>
            <w:proofErr w:type="gramStart"/>
            <w:r>
              <w:rPr>
                <w:rFonts w:ascii="Arial" w:eastAsia="Times New Roman" w:hAnsi="Arial" w:cs="Arial"/>
                <w:color w:val="000000"/>
                <w:sz w:val="20"/>
                <w:szCs w:val="20"/>
                <w:lang w:eastAsia="en-GB"/>
              </w:rPr>
              <w:t>Pre Trial Counsellor</w:t>
            </w:r>
            <w:proofErr w:type="gramEnd"/>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tcPr>
          <w:p w14:paraId="4C32BF69" w14:textId="0778A854"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Victim Services </w:t>
            </w:r>
            <w:r w:rsidR="000C67D5">
              <w:rPr>
                <w:rFonts w:ascii="Arial" w:eastAsia="Times New Roman" w:hAnsi="Arial" w:cs="Arial"/>
                <w:color w:val="000000"/>
                <w:sz w:val="20"/>
                <w:szCs w:val="20"/>
                <w:lang w:eastAsia="en-GB"/>
              </w:rPr>
              <w:t>Fund</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51E5F802" w14:textId="3ADE52BE"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tcPr>
          <w:p w14:paraId="7E684EE5" w14:textId="064FA22D"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tcPr>
          <w:p w14:paraId="02A7B629" w14:textId="380D5CE8"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tcPr>
          <w:p w14:paraId="7703E5E2" w14:textId="282F9221"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sidR="00CD6B50">
              <w:rPr>
                <w:rFonts w:ascii="Arial" w:eastAsia="Times New Roman" w:hAnsi="Arial" w:cs="Arial"/>
                <w:color w:val="000000"/>
                <w:sz w:val="20"/>
                <w:szCs w:val="20"/>
                <w:lang w:eastAsia="en-GB"/>
              </w:rPr>
              <w:t>385,400</w:t>
            </w:r>
          </w:p>
        </w:tc>
      </w:tr>
      <w:tr w:rsidR="00B64940" w:rsidRPr="00FD4713" w14:paraId="7A8197FE" w14:textId="77777777" w:rsidTr="00B7124A">
        <w:trPr>
          <w:trHeight w:val="1788"/>
        </w:trPr>
        <w:tc>
          <w:tcPr>
            <w:tcW w:w="2084" w:type="dxa"/>
            <w:tcBorders>
              <w:top w:val="nil"/>
              <w:left w:val="single" w:sz="4" w:space="0" w:color="auto"/>
              <w:bottom w:val="single" w:sz="4" w:space="0" w:color="auto"/>
              <w:right w:val="single" w:sz="4" w:space="0" w:color="auto"/>
            </w:tcBorders>
            <w:shd w:val="clear" w:color="auto" w:fill="auto"/>
            <w:noWrap/>
          </w:tcPr>
          <w:p w14:paraId="1C333799" w14:textId="3D7CBE26" w:rsidR="00B64940" w:rsidRPr="00FD4713" w:rsidRDefault="00B64940" w:rsidP="00B97BC3">
            <w:pPr>
              <w:spacing w:after="0" w:line="240" w:lineRule="auto"/>
              <w:rPr>
                <w:rFonts w:ascii="Arial" w:eastAsia="Times New Roman" w:hAnsi="Arial" w:cs="Arial"/>
                <w:b/>
                <w:bCs/>
                <w:color w:val="000000"/>
                <w:sz w:val="20"/>
                <w:szCs w:val="20"/>
                <w:lang w:eastAsia="en-GB"/>
              </w:rPr>
            </w:pPr>
            <w:proofErr w:type="spellStart"/>
            <w:r w:rsidRPr="00FD4713">
              <w:rPr>
                <w:rFonts w:ascii="Arial" w:eastAsia="Times New Roman" w:hAnsi="Arial" w:cs="Arial"/>
                <w:b/>
                <w:bCs/>
                <w:color w:val="000000"/>
                <w:sz w:val="20"/>
                <w:szCs w:val="20"/>
                <w:lang w:eastAsia="en-GB"/>
              </w:rPr>
              <w:lastRenderedPageBreak/>
              <w:t>Cyfannol</w:t>
            </w:r>
            <w:proofErr w:type="spellEnd"/>
            <w:r w:rsidRPr="00FD4713">
              <w:rPr>
                <w:rFonts w:ascii="Arial" w:eastAsia="Times New Roman" w:hAnsi="Arial" w:cs="Arial"/>
                <w:b/>
                <w:bCs/>
                <w:color w:val="000000"/>
                <w:sz w:val="20"/>
                <w:szCs w:val="20"/>
                <w:lang w:eastAsia="en-GB"/>
              </w:rPr>
              <w:t xml:space="preserve"> </w:t>
            </w:r>
            <w:proofErr w:type="spellStart"/>
            <w:r w:rsidRPr="00FD4713">
              <w:rPr>
                <w:rFonts w:ascii="Arial" w:eastAsia="Times New Roman" w:hAnsi="Arial" w:cs="Arial"/>
                <w:b/>
                <w:bCs/>
                <w:color w:val="000000"/>
                <w:sz w:val="20"/>
                <w:szCs w:val="20"/>
                <w:lang w:eastAsia="en-GB"/>
              </w:rPr>
              <w:t>Womens</w:t>
            </w:r>
            <w:proofErr w:type="spellEnd"/>
            <w:r w:rsidR="007548AD">
              <w:rPr>
                <w:rFonts w:ascii="Arial" w:eastAsia="Times New Roman" w:hAnsi="Arial" w:cs="Arial"/>
                <w:b/>
                <w:bCs/>
                <w:color w:val="000000"/>
                <w:sz w:val="20"/>
                <w:szCs w:val="20"/>
                <w:lang w:eastAsia="en-GB"/>
              </w:rPr>
              <w:t>’</w:t>
            </w:r>
            <w:r w:rsidRPr="00FD4713">
              <w:rPr>
                <w:rFonts w:ascii="Arial" w:eastAsia="Times New Roman" w:hAnsi="Arial" w:cs="Arial"/>
                <w:b/>
                <w:bCs/>
                <w:color w:val="000000"/>
                <w:sz w:val="20"/>
                <w:szCs w:val="20"/>
                <w:lang w:eastAsia="en-GB"/>
              </w:rPr>
              <w:t xml:space="preserve"> Aid</w:t>
            </w:r>
          </w:p>
        </w:tc>
        <w:tc>
          <w:tcPr>
            <w:tcW w:w="1877" w:type="dxa"/>
            <w:tcBorders>
              <w:top w:val="nil"/>
              <w:left w:val="nil"/>
              <w:bottom w:val="single" w:sz="4" w:space="0" w:color="auto"/>
              <w:right w:val="single" w:sz="4" w:space="0" w:color="auto"/>
            </w:tcBorders>
            <w:shd w:val="clear" w:color="auto" w:fill="auto"/>
          </w:tcPr>
          <w:p w14:paraId="73E8AF16" w14:textId="0AB6D735"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Horizon Sexual Violence Services</w:t>
            </w:r>
            <w:r>
              <w:rPr>
                <w:rFonts w:ascii="Arial" w:eastAsia="Times New Roman" w:hAnsi="Arial" w:cs="Arial"/>
                <w:color w:val="000000"/>
                <w:sz w:val="20"/>
                <w:szCs w:val="20"/>
                <w:lang w:eastAsia="en-GB"/>
              </w:rPr>
              <w:t xml:space="preserve"> </w:t>
            </w:r>
            <w:r w:rsidR="007548AD">
              <w:rPr>
                <w:rFonts w:ascii="Arial" w:eastAsia="Times New Roman" w:hAnsi="Arial" w:cs="Arial"/>
                <w:color w:val="000000"/>
                <w:sz w:val="20"/>
                <w:szCs w:val="20"/>
                <w:lang w:eastAsia="en-GB"/>
              </w:rPr>
              <w:t>and Drop-in Centre.</w:t>
            </w:r>
          </w:p>
        </w:tc>
        <w:tc>
          <w:tcPr>
            <w:tcW w:w="2681" w:type="dxa"/>
            <w:tcBorders>
              <w:top w:val="nil"/>
              <w:left w:val="nil"/>
              <w:bottom w:val="single" w:sz="4" w:space="0" w:color="auto"/>
              <w:right w:val="single" w:sz="4" w:space="0" w:color="auto"/>
            </w:tcBorders>
            <w:shd w:val="clear" w:color="auto" w:fill="auto"/>
          </w:tcPr>
          <w:p w14:paraId="6C397827" w14:textId="7BD6A5A0"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Adult Counselling</w:t>
            </w:r>
            <w:r w:rsidR="007548AD">
              <w:rPr>
                <w:rFonts w:ascii="Arial" w:eastAsia="Times New Roman" w:hAnsi="Arial" w:cs="Arial"/>
                <w:color w:val="000000"/>
                <w:sz w:val="20"/>
                <w:szCs w:val="20"/>
                <w:lang w:eastAsia="en-GB"/>
              </w:rPr>
              <w:t xml:space="preserve">, </w:t>
            </w:r>
            <w:r w:rsidRPr="00FD4713">
              <w:rPr>
                <w:rFonts w:ascii="Arial" w:eastAsia="Times New Roman" w:hAnsi="Arial" w:cs="Arial"/>
                <w:color w:val="000000"/>
                <w:sz w:val="20"/>
                <w:szCs w:val="20"/>
                <w:lang w:eastAsia="en-GB"/>
              </w:rPr>
              <w:t>ISVA Services</w:t>
            </w:r>
            <w:r w:rsidR="007548AD">
              <w:rPr>
                <w:rFonts w:ascii="Arial" w:eastAsia="Times New Roman" w:hAnsi="Arial" w:cs="Arial"/>
                <w:color w:val="000000"/>
                <w:sz w:val="20"/>
                <w:szCs w:val="20"/>
                <w:lang w:eastAsia="en-GB"/>
              </w:rPr>
              <w:t xml:space="preserve"> and Drop-in Centre for vulnerable women.</w:t>
            </w:r>
          </w:p>
          <w:p w14:paraId="4091DC46" w14:textId="45EBBFED" w:rsidR="00B64940" w:rsidRDefault="00B64940" w:rsidP="00B97BC3">
            <w:pPr>
              <w:spacing w:after="0" w:line="240" w:lineRule="auto"/>
              <w:rPr>
                <w:rFonts w:ascii="Arial" w:eastAsia="Times New Roman" w:hAnsi="Arial" w:cs="Arial"/>
                <w:color w:val="000000"/>
                <w:sz w:val="20"/>
                <w:szCs w:val="20"/>
                <w:lang w:eastAsia="en-GB"/>
              </w:rPr>
            </w:pPr>
          </w:p>
        </w:tc>
        <w:tc>
          <w:tcPr>
            <w:tcW w:w="1715" w:type="dxa"/>
            <w:tcBorders>
              <w:top w:val="nil"/>
              <w:left w:val="nil"/>
              <w:bottom w:val="single" w:sz="4" w:space="0" w:color="auto"/>
              <w:right w:val="single" w:sz="4" w:space="0" w:color="auto"/>
            </w:tcBorders>
            <w:shd w:val="clear" w:color="auto" w:fill="auto"/>
          </w:tcPr>
          <w:p w14:paraId="36BC37E1" w14:textId="49E867AA"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 Support Services Grant</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6DB89365" w14:textId="73DDBA9F"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tcPr>
          <w:p w14:paraId="5CFB6FAB" w14:textId="11632B9E"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tcPr>
          <w:p w14:paraId="34F7D534" w14:textId="248CFD07" w:rsidR="00B64940" w:rsidRPr="00FD4713"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tcPr>
          <w:p w14:paraId="021A523E" w14:textId="77EE43C0" w:rsidR="00B64940" w:rsidRDefault="00B64940"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£9</w:t>
            </w:r>
            <w:r w:rsidR="007548AD">
              <w:rPr>
                <w:rFonts w:ascii="Arial" w:eastAsia="Times New Roman" w:hAnsi="Arial" w:cs="Arial"/>
                <w:color w:val="000000"/>
                <w:sz w:val="20"/>
                <w:szCs w:val="20"/>
                <w:lang w:eastAsia="en-GB"/>
              </w:rPr>
              <w:t>4</w:t>
            </w:r>
            <w:r w:rsidRPr="00FD471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p w14:paraId="22BAFCD1" w14:textId="14341637" w:rsidR="00B64940" w:rsidRPr="00FD4713" w:rsidRDefault="00B64940" w:rsidP="00B97BC3">
            <w:pPr>
              <w:spacing w:after="0" w:line="240" w:lineRule="auto"/>
              <w:rPr>
                <w:rFonts w:ascii="Arial" w:eastAsia="Times New Roman" w:hAnsi="Arial" w:cs="Arial"/>
                <w:color w:val="000000"/>
                <w:sz w:val="20"/>
                <w:szCs w:val="20"/>
                <w:lang w:eastAsia="en-GB"/>
              </w:rPr>
            </w:pPr>
          </w:p>
        </w:tc>
      </w:tr>
      <w:tr w:rsidR="00B11AA3" w:rsidRPr="00FD4713" w14:paraId="7EAF02FF" w14:textId="77777777" w:rsidTr="00B7124A">
        <w:trPr>
          <w:trHeight w:val="705"/>
        </w:trPr>
        <w:tc>
          <w:tcPr>
            <w:tcW w:w="2084" w:type="dxa"/>
            <w:tcBorders>
              <w:top w:val="nil"/>
              <w:left w:val="single" w:sz="4" w:space="0" w:color="auto"/>
              <w:bottom w:val="single" w:sz="4" w:space="0" w:color="auto"/>
              <w:right w:val="single" w:sz="4" w:space="0" w:color="auto"/>
            </w:tcBorders>
            <w:shd w:val="clear" w:color="auto" w:fill="auto"/>
            <w:noWrap/>
          </w:tcPr>
          <w:p w14:paraId="58B0E2B5" w14:textId="364FF1C0" w:rsidR="00B11AA3" w:rsidRPr="00FD4713" w:rsidRDefault="00B11AA3"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Umbrella Cymru</w:t>
            </w:r>
          </w:p>
        </w:tc>
        <w:tc>
          <w:tcPr>
            <w:tcW w:w="1877" w:type="dxa"/>
            <w:tcBorders>
              <w:top w:val="nil"/>
              <w:left w:val="nil"/>
              <w:bottom w:val="single" w:sz="4" w:space="0" w:color="auto"/>
              <w:right w:val="single" w:sz="4" w:space="0" w:color="auto"/>
            </w:tcBorders>
            <w:shd w:val="clear" w:color="auto" w:fill="auto"/>
          </w:tcPr>
          <w:p w14:paraId="14F62847" w14:textId="61393BDF"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Specialist Service Provision for Children and Young People who are victims of crim</w:t>
            </w:r>
            <w:r w:rsidR="005E51ED">
              <w:rPr>
                <w:rFonts w:ascii="Arial" w:eastAsia="Times New Roman" w:hAnsi="Arial" w:cs="Arial"/>
                <w:color w:val="000000"/>
                <w:sz w:val="20"/>
                <w:szCs w:val="20"/>
                <w:lang w:eastAsia="en-GB"/>
              </w:rPr>
              <w:t>e.</w:t>
            </w:r>
          </w:p>
        </w:tc>
        <w:tc>
          <w:tcPr>
            <w:tcW w:w="2681" w:type="dxa"/>
            <w:tcBorders>
              <w:top w:val="nil"/>
              <w:left w:val="nil"/>
              <w:bottom w:val="single" w:sz="4" w:space="0" w:color="auto"/>
              <w:right w:val="single" w:sz="4" w:space="0" w:color="auto"/>
            </w:tcBorders>
            <w:shd w:val="clear" w:color="auto" w:fill="auto"/>
          </w:tcPr>
          <w:p w14:paraId="4273DC32" w14:textId="76A64BF0"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Specialist person centred support services </w:t>
            </w:r>
            <w:proofErr w:type="gramStart"/>
            <w:r w:rsidRPr="00FD4713">
              <w:rPr>
                <w:rFonts w:ascii="Arial" w:eastAsia="Times New Roman" w:hAnsi="Arial" w:cs="Arial"/>
                <w:color w:val="000000"/>
                <w:sz w:val="20"/>
                <w:szCs w:val="20"/>
                <w:lang w:eastAsia="en-GB"/>
              </w:rPr>
              <w:t>e.g</w:t>
            </w:r>
            <w:r w:rsidR="007548AD">
              <w:rPr>
                <w:rFonts w:ascii="Arial" w:eastAsia="Times New Roman" w:hAnsi="Arial" w:cs="Arial"/>
                <w:color w:val="000000"/>
                <w:sz w:val="20"/>
                <w:szCs w:val="20"/>
                <w:lang w:eastAsia="en-GB"/>
              </w:rPr>
              <w:t>.</w:t>
            </w:r>
            <w:proofErr w:type="gramEnd"/>
            <w:r w:rsidRPr="00FD4713">
              <w:rPr>
                <w:rFonts w:ascii="Arial" w:eastAsia="Times New Roman" w:hAnsi="Arial" w:cs="Arial"/>
                <w:color w:val="000000"/>
                <w:sz w:val="20"/>
                <w:szCs w:val="20"/>
                <w:lang w:eastAsia="en-GB"/>
              </w:rPr>
              <w:t xml:space="preserve"> counselling to children and young people; activities and events; Raising awareness of the service among target demographic and organisations working with children and young people (within Connect Gwent and externally)</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tcPr>
          <w:p w14:paraId="71D3510A" w14:textId="64BC3AE2"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 Support Services Grant</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6384A7A2" w14:textId="242BE451"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tcPr>
          <w:p w14:paraId="731FDAE6" w14:textId="7D43D076"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tcPr>
          <w:p w14:paraId="281D9CB9" w14:textId="1DFA877E" w:rsidR="00B11AA3" w:rsidRPr="00CD6B50" w:rsidRDefault="00B11AA3"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tcPr>
          <w:p w14:paraId="3957F717" w14:textId="60B00A87"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£7</w:t>
            </w:r>
            <w:r>
              <w:rPr>
                <w:rFonts w:ascii="Arial" w:eastAsia="Times New Roman" w:hAnsi="Arial" w:cs="Arial"/>
                <w:color w:val="000000"/>
                <w:sz w:val="20"/>
                <w:szCs w:val="20"/>
                <w:lang w:eastAsia="en-GB"/>
              </w:rPr>
              <w:t>3,392</w:t>
            </w:r>
          </w:p>
        </w:tc>
      </w:tr>
      <w:tr w:rsidR="00B11AA3" w:rsidRPr="00FD4713" w14:paraId="4D42C293" w14:textId="77777777" w:rsidTr="00B7124A">
        <w:trPr>
          <w:trHeight w:val="1788"/>
        </w:trPr>
        <w:tc>
          <w:tcPr>
            <w:tcW w:w="2084" w:type="dxa"/>
            <w:tcBorders>
              <w:top w:val="nil"/>
              <w:left w:val="single" w:sz="4" w:space="0" w:color="auto"/>
              <w:bottom w:val="single" w:sz="4" w:space="0" w:color="auto"/>
              <w:right w:val="single" w:sz="4" w:space="0" w:color="auto"/>
            </w:tcBorders>
            <w:shd w:val="clear" w:color="auto" w:fill="auto"/>
            <w:noWrap/>
            <w:hideMark/>
          </w:tcPr>
          <w:p w14:paraId="1B12E215" w14:textId="3B0BFC80" w:rsidR="00B11AA3" w:rsidRPr="00FD4713" w:rsidRDefault="00B11AA3"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Umbrella Cymru</w:t>
            </w:r>
          </w:p>
        </w:tc>
        <w:tc>
          <w:tcPr>
            <w:tcW w:w="1877" w:type="dxa"/>
            <w:tcBorders>
              <w:top w:val="nil"/>
              <w:left w:val="nil"/>
              <w:bottom w:val="single" w:sz="4" w:space="0" w:color="auto"/>
              <w:right w:val="single" w:sz="4" w:space="0" w:color="auto"/>
            </w:tcBorders>
            <w:shd w:val="clear" w:color="auto" w:fill="auto"/>
            <w:hideMark/>
          </w:tcPr>
          <w:p w14:paraId="3E77F368" w14:textId="075DBCAF"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Gender Service - supporting victims of crime who require it in relation to their gender or sexual identity</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1AC1A3F7" w14:textId="321C4557"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Person centred support service for victims of crime: Assessing needs of people referred; creating person centred support plans; working with partners to provide effective support; seeking feedback from service users.  Also raising awareness of the service through targeted demographic and organisations</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11BC03A4" w14:textId="019CE430"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 Support Services Grant</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74E453F0" w14:textId="7AEAC725"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hideMark/>
          </w:tcPr>
          <w:p w14:paraId="76750237" w14:textId="7D720DC3"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01E2E4B5" w14:textId="2508AA43"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0902D8C5" w14:textId="24EE4285"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£5,000</w:t>
            </w:r>
          </w:p>
        </w:tc>
      </w:tr>
      <w:tr w:rsidR="00B11AA3" w:rsidRPr="00FD4713" w14:paraId="1E6F364C" w14:textId="77777777" w:rsidTr="00B7124A">
        <w:trPr>
          <w:trHeight w:val="1565"/>
        </w:trPr>
        <w:tc>
          <w:tcPr>
            <w:tcW w:w="2084" w:type="dxa"/>
            <w:tcBorders>
              <w:top w:val="nil"/>
              <w:left w:val="single" w:sz="4" w:space="0" w:color="auto"/>
              <w:bottom w:val="single" w:sz="4" w:space="0" w:color="auto"/>
              <w:right w:val="single" w:sz="4" w:space="0" w:color="auto"/>
            </w:tcBorders>
            <w:shd w:val="clear" w:color="auto" w:fill="auto"/>
            <w:noWrap/>
            <w:hideMark/>
          </w:tcPr>
          <w:p w14:paraId="152F6669" w14:textId="71D16B40" w:rsidR="00B11AA3" w:rsidRPr="00FD4713" w:rsidRDefault="00B11AA3"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lastRenderedPageBreak/>
              <w:t>Age Cymru</w:t>
            </w:r>
          </w:p>
        </w:tc>
        <w:tc>
          <w:tcPr>
            <w:tcW w:w="1877" w:type="dxa"/>
            <w:tcBorders>
              <w:top w:val="nil"/>
              <w:left w:val="nil"/>
              <w:bottom w:val="single" w:sz="4" w:space="0" w:color="auto"/>
              <w:right w:val="single" w:sz="4" w:space="0" w:color="auto"/>
            </w:tcBorders>
            <w:shd w:val="clear" w:color="auto" w:fill="auto"/>
            <w:hideMark/>
          </w:tcPr>
          <w:p w14:paraId="567877ED" w14:textId="037D215F"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30 Hours of service provision by a</w:t>
            </w:r>
            <w:r w:rsidR="005E51ED">
              <w:rPr>
                <w:rFonts w:ascii="Arial" w:eastAsia="Times New Roman" w:hAnsi="Arial" w:cs="Arial"/>
                <w:color w:val="000000"/>
                <w:sz w:val="20"/>
                <w:szCs w:val="20"/>
                <w:lang w:eastAsia="en-GB"/>
              </w:rPr>
              <w:t>n</w:t>
            </w:r>
            <w:r w:rsidRPr="00FD4713">
              <w:rPr>
                <w:rFonts w:ascii="Arial" w:eastAsia="Times New Roman" w:hAnsi="Arial" w:cs="Arial"/>
                <w:color w:val="000000"/>
                <w:sz w:val="20"/>
                <w:szCs w:val="20"/>
                <w:lang w:eastAsia="en-GB"/>
              </w:rPr>
              <w:t xml:space="preserve"> Older People's Caseworker at Connect Gwent</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669D9843" w14:textId="7275DAC7"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Person centred support service for victims of crime aged 50+: Assessing needs of people referred; creating person centred support plans; working with partners to provide effective support; seeking feedback from service users.  Also raising awareness of the service</w:t>
            </w:r>
            <w:r w:rsidR="005E51ED">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46E72206" w14:textId="2E56F702"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 Support Services Grant</w:t>
            </w:r>
            <w:r w:rsidR="005E51ED">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C11184C" w14:textId="594EE529"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5E51ED">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26DDE677" w14:textId="563D73EC"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29DF2851" w14:textId="0680ED5C"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711A7108" w14:textId="20ADE38C"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18,750</w:t>
            </w:r>
          </w:p>
        </w:tc>
      </w:tr>
      <w:tr w:rsidR="00B11AA3" w:rsidRPr="00FD4713" w14:paraId="2FDED784" w14:textId="77777777" w:rsidTr="00B7124A">
        <w:trPr>
          <w:trHeight w:val="220"/>
        </w:trPr>
        <w:tc>
          <w:tcPr>
            <w:tcW w:w="2084" w:type="dxa"/>
            <w:tcBorders>
              <w:top w:val="nil"/>
              <w:left w:val="single" w:sz="4" w:space="0" w:color="auto"/>
              <w:bottom w:val="single" w:sz="4" w:space="0" w:color="auto"/>
              <w:right w:val="single" w:sz="4" w:space="0" w:color="auto"/>
            </w:tcBorders>
            <w:shd w:val="clear" w:color="auto" w:fill="auto"/>
            <w:noWrap/>
            <w:hideMark/>
          </w:tcPr>
          <w:p w14:paraId="2B82B4C9" w14:textId="61E36547" w:rsidR="00B11AA3" w:rsidRPr="00FD4713" w:rsidRDefault="00B11AA3" w:rsidP="00B97BC3">
            <w:pPr>
              <w:spacing w:after="0" w:line="240" w:lineRule="auto"/>
              <w:rPr>
                <w:rFonts w:ascii="Arial" w:eastAsia="Times New Roman" w:hAnsi="Arial" w:cs="Arial"/>
                <w:b/>
                <w:bCs/>
                <w:color w:val="000000"/>
                <w:sz w:val="20"/>
                <w:szCs w:val="20"/>
                <w:lang w:eastAsia="en-GB"/>
              </w:rPr>
            </w:pPr>
            <w:r w:rsidRPr="00FD4713">
              <w:rPr>
                <w:rFonts w:ascii="Arial" w:eastAsia="Times New Roman" w:hAnsi="Arial" w:cs="Arial"/>
                <w:b/>
                <w:bCs/>
                <w:color w:val="000000"/>
                <w:sz w:val="20"/>
                <w:szCs w:val="20"/>
                <w:lang w:eastAsia="en-GB"/>
              </w:rPr>
              <w:t>Aneurin Bevan University Health Board</w:t>
            </w:r>
          </w:p>
        </w:tc>
        <w:tc>
          <w:tcPr>
            <w:tcW w:w="1877" w:type="dxa"/>
            <w:tcBorders>
              <w:top w:val="nil"/>
              <w:left w:val="nil"/>
              <w:bottom w:val="single" w:sz="4" w:space="0" w:color="auto"/>
              <w:right w:val="single" w:sz="4" w:space="0" w:color="auto"/>
            </w:tcBorders>
            <w:shd w:val="clear" w:color="auto" w:fill="auto"/>
            <w:hideMark/>
          </w:tcPr>
          <w:p w14:paraId="505E5F2E" w14:textId="4D136EA3"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50% of costs towards Wellb</w:t>
            </w:r>
            <w:r w:rsidR="004C5472">
              <w:rPr>
                <w:rFonts w:ascii="Arial" w:eastAsia="Times New Roman" w:hAnsi="Arial" w:cs="Arial"/>
                <w:color w:val="000000"/>
                <w:sz w:val="20"/>
                <w:szCs w:val="20"/>
                <w:lang w:eastAsia="en-GB"/>
              </w:rPr>
              <w:t>e</w:t>
            </w:r>
            <w:r w:rsidRPr="00FD4713">
              <w:rPr>
                <w:rFonts w:ascii="Arial" w:eastAsia="Times New Roman" w:hAnsi="Arial" w:cs="Arial"/>
                <w:color w:val="000000"/>
                <w:sz w:val="20"/>
                <w:szCs w:val="20"/>
                <w:lang w:eastAsia="en-GB"/>
              </w:rPr>
              <w:t>ing Practitioner based at Connect Gwent as Community Psychiatric Nurse</w:t>
            </w:r>
            <w:r w:rsidR="005E51ED">
              <w:rPr>
                <w:rFonts w:ascii="Arial" w:eastAsia="Times New Roman" w:hAnsi="Arial" w:cs="Arial"/>
                <w:color w:val="000000"/>
                <w:sz w:val="20"/>
                <w:szCs w:val="20"/>
                <w:lang w:eastAsia="en-GB"/>
              </w:rPr>
              <w:t>.</w:t>
            </w:r>
          </w:p>
        </w:tc>
        <w:tc>
          <w:tcPr>
            <w:tcW w:w="2681" w:type="dxa"/>
            <w:tcBorders>
              <w:top w:val="nil"/>
              <w:left w:val="nil"/>
              <w:bottom w:val="single" w:sz="4" w:space="0" w:color="auto"/>
              <w:right w:val="single" w:sz="4" w:space="0" w:color="auto"/>
            </w:tcBorders>
            <w:shd w:val="clear" w:color="auto" w:fill="auto"/>
            <w:hideMark/>
          </w:tcPr>
          <w:p w14:paraId="0924B439" w14:textId="28198A71"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 xml:space="preserve">A </w:t>
            </w:r>
            <w:proofErr w:type="gramStart"/>
            <w:r w:rsidRPr="00FD4713">
              <w:rPr>
                <w:rFonts w:ascii="Arial" w:eastAsia="Times New Roman" w:hAnsi="Arial" w:cs="Arial"/>
                <w:color w:val="000000"/>
                <w:sz w:val="20"/>
                <w:szCs w:val="20"/>
                <w:lang w:eastAsia="en-GB"/>
              </w:rPr>
              <w:t>person cent</w:t>
            </w:r>
            <w:r w:rsidR="005E51ED">
              <w:rPr>
                <w:rFonts w:ascii="Arial" w:eastAsia="Times New Roman" w:hAnsi="Arial" w:cs="Arial"/>
                <w:color w:val="000000"/>
                <w:sz w:val="20"/>
                <w:szCs w:val="20"/>
                <w:lang w:eastAsia="en-GB"/>
              </w:rPr>
              <w:t>red</w:t>
            </w:r>
            <w:proofErr w:type="gramEnd"/>
            <w:r w:rsidRPr="00FD4713">
              <w:rPr>
                <w:rFonts w:ascii="Arial" w:eastAsia="Times New Roman" w:hAnsi="Arial" w:cs="Arial"/>
                <w:color w:val="000000"/>
                <w:sz w:val="20"/>
                <w:szCs w:val="20"/>
                <w:lang w:eastAsia="en-GB"/>
              </w:rPr>
              <w:t xml:space="preserve"> service for victims of crime requiring mental health/wellbeing support</w:t>
            </w:r>
            <w:r>
              <w:rPr>
                <w:rFonts w:ascii="Arial" w:eastAsia="Times New Roman" w:hAnsi="Arial" w:cs="Arial"/>
                <w:color w:val="000000"/>
                <w:sz w:val="20"/>
                <w:szCs w:val="20"/>
                <w:lang w:eastAsia="en-GB"/>
              </w:rPr>
              <w:t xml:space="preserve">. </w:t>
            </w:r>
            <w:r w:rsidRPr="00FD4713">
              <w:rPr>
                <w:rFonts w:ascii="Arial" w:eastAsia="Times New Roman" w:hAnsi="Arial" w:cs="Arial"/>
                <w:color w:val="000000"/>
                <w:sz w:val="20"/>
                <w:szCs w:val="20"/>
                <w:lang w:eastAsia="en-GB"/>
              </w:rPr>
              <w:t>Also providing awareness of the service to targeted demographic and organisations, plus providing mental health and wellbeing support to staff at Connect Gwent</w:t>
            </w:r>
            <w:r w:rsidR="004C5472">
              <w:rPr>
                <w:rFonts w:ascii="Arial" w:eastAsia="Times New Roman" w:hAnsi="Arial" w:cs="Arial"/>
                <w:color w:val="000000"/>
                <w:sz w:val="20"/>
                <w:szCs w:val="20"/>
                <w:lang w:eastAsia="en-GB"/>
              </w:rPr>
              <w:t>.</w:t>
            </w:r>
          </w:p>
        </w:tc>
        <w:tc>
          <w:tcPr>
            <w:tcW w:w="1715" w:type="dxa"/>
            <w:tcBorders>
              <w:top w:val="nil"/>
              <w:left w:val="nil"/>
              <w:bottom w:val="single" w:sz="4" w:space="0" w:color="auto"/>
              <w:right w:val="single" w:sz="4" w:space="0" w:color="auto"/>
            </w:tcBorders>
            <w:shd w:val="clear" w:color="auto" w:fill="auto"/>
            <w:hideMark/>
          </w:tcPr>
          <w:p w14:paraId="6022A22E" w14:textId="01DF874F"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Victim Support Services Grant</w:t>
            </w:r>
            <w:r w:rsidR="004C5472">
              <w:rPr>
                <w:rFonts w:ascii="Arial" w:eastAsia="Times New Roman" w:hAnsi="Arial" w:cs="Arial"/>
                <w:color w:val="000000"/>
                <w:sz w:val="20"/>
                <w:szCs w:val="20"/>
                <w:lang w:eastAsia="en-GB"/>
              </w:rPr>
              <w:t>.</w:t>
            </w:r>
          </w:p>
        </w:tc>
        <w:tc>
          <w:tcPr>
            <w:tcW w:w="1659" w:type="dxa"/>
            <w:tcBorders>
              <w:top w:val="single" w:sz="4" w:space="0" w:color="auto"/>
              <w:left w:val="nil"/>
              <w:bottom w:val="single" w:sz="4" w:space="0" w:color="auto"/>
              <w:right w:val="single" w:sz="4" w:space="0" w:color="auto"/>
            </w:tcBorders>
          </w:tcPr>
          <w:p w14:paraId="2BB4B6BF" w14:textId="77568403"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Grant</w:t>
            </w:r>
            <w:r w:rsidR="004C5472">
              <w:rPr>
                <w:rFonts w:ascii="Arial" w:eastAsia="Times New Roman" w:hAnsi="Arial" w:cs="Arial"/>
                <w:color w:val="000000"/>
                <w:sz w:val="20"/>
                <w:szCs w:val="20"/>
                <w:lang w:eastAsia="en-GB"/>
              </w:rPr>
              <w:t>.</w:t>
            </w:r>
          </w:p>
        </w:tc>
        <w:tc>
          <w:tcPr>
            <w:tcW w:w="1204" w:type="dxa"/>
            <w:tcBorders>
              <w:top w:val="nil"/>
              <w:left w:val="single" w:sz="4" w:space="0" w:color="auto"/>
              <w:bottom w:val="single" w:sz="4" w:space="0" w:color="auto"/>
              <w:right w:val="single" w:sz="4" w:space="0" w:color="auto"/>
            </w:tcBorders>
            <w:shd w:val="clear" w:color="auto" w:fill="auto"/>
            <w:noWrap/>
            <w:hideMark/>
          </w:tcPr>
          <w:p w14:paraId="4ED396C7" w14:textId="5BBC5780"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1st April 202</w:t>
            </w:r>
            <w:r>
              <w:rPr>
                <w:rFonts w:ascii="Arial" w:eastAsia="Times New Roman" w:hAnsi="Arial" w:cs="Arial"/>
                <w:color w:val="000000"/>
                <w:sz w:val="20"/>
                <w:szCs w:val="20"/>
                <w:lang w:eastAsia="en-GB"/>
              </w:rPr>
              <w:t>1</w:t>
            </w:r>
          </w:p>
        </w:tc>
        <w:tc>
          <w:tcPr>
            <w:tcW w:w="1506" w:type="dxa"/>
            <w:tcBorders>
              <w:top w:val="nil"/>
              <w:left w:val="nil"/>
              <w:bottom w:val="single" w:sz="4" w:space="0" w:color="auto"/>
              <w:right w:val="single" w:sz="4" w:space="0" w:color="auto"/>
            </w:tcBorders>
            <w:shd w:val="clear" w:color="auto" w:fill="auto"/>
            <w:hideMark/>
          </w:tcPr>
          <w:p w14:paraId="264C1E85" w14:textId="3355AEC9"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31st March 202</w:t>
            </w:r>
            <w:r>
              <w:rPr>
                <w:rFonts w:ascii="Arial" w:eastAsia="Times New Roman" w:hAnsi="Arial" w:cs="Arial"/>
                <w:color w:val="000000"/>
                <w:sz w:val="20"/>
                <w:szCs w:val="20"/>
                <w:lang w:eastAsia="en-GB"/>
              </w:rPr>
              <w:t>3</w:t>
            </w:r>
          </w:p>
        </w:tc>
        <w:tc>
          <w:tcPr>
            <w:tcW w:w="2065" w:type="dxa"/>
            <w:tcBorders>
              <w:top w:val="nil"/>
              <w:left w:val="nil"/>
              <w:bottom w:val="single" w:sz="4" w:space="0" w:color="auto"/>
              <w:right w:val="single" w:sz="4" w:space="0" w:color="auto"/>
            </w:tcBorders>
            <w:shd w:val="clear" w:color="auto" w:fill="auto"/>
            <w:noWrap/>
            <w:hideMark/>
          </w:tcPr>
          <w:p w14:paraId="30044BDB" w14:textId="3CD6D9C6" w:rsidR="00B11AA3" w:rsidRPr="00FD4713" w:rsidRDefault="00B11AA3" w:rsidP="00B97BC3">
            <w:pPr>
              <w:spacing w:after="0" w:line="240" w:lineRule="auto"/>
              <w:rPr>
                <w:rFonts w:ascii="Arial" w:eastAsia="Times New Roman" w:hAnsi="Arial" w:cs="Arial"/>
                <w:color w:val="000000"/>
                <w:sz w:val="20"/>
                <w:szCs w:val="20"/>
                <w:lang w:eastAsia="en-GB"/>
              </w:rPr>
            </w:pPr>
            <w:r w:rsidRPr="00FD4713">
              <w:rPr>
                <w:rFonts w:ascii="Arial" w:eastAsia="Times New Roman" w:hAnsi="Arial" w:cs="Arial"/>
                <w:color w:val="000000"/>
                <w:sz w:val="20"/>
                <w:szCs w:val="20"/>
                <w:lang w:eastAsia="en-GB"/>
              </w:rPr>
              <w:t>£24,500</w:t>
            </w:r>
          </w:p>
        </w:tc>
      </w:tr>
    </w:tbl>
    <w:p w14:paraId="2CE7C814" w14:textId="0551B576" w:rsidR="00DA312C" w:rsidRDefault="00DA312C" w:rsidP="00984506">
      <w:pPr>
        <w:rPr>
          <w:rFonts w:ascii="Arial" w:hAnsi="Arial" w:cs="Arial"/>
          <w:b/>
          <w:bCs/>
          <w:sz w:val="24"/>
          <w:szCs w:val="24"/>
        </w:rPr>
      </w:pPr>
    </w:p>
    <w:p w14:paraId="2AAB15DC" w14:textId="19173308" w:rsidR="00132365" w:rsidRDefault="00132365" w:rsidP="00984506">
      <w:pPr>
        <w:rPr>
          <w:rFonts w:ascii="Arial" w:hAnsi="Arial" w:cs="Arial"/>
          <w:b/>
          <w:bCs/>
          <w:sz w:val="24"/>
          <w:szCs w:val="24"/>
        </w:rPr>
      </w:pPr>
      <w:r>
        <w:rPr>
          <w:rFonts w:ascii="Arial" w:hAnsi="Arial" w:cs="Arial"/>
          <w:b/>
          <w:bCs/>
          <w:sz w:val="24"/>
          <w:szCs w:val="24"/>
        </w:rPr>
        <w:t>Police Community Fund</w:t>
      </w:r>
    </w:p>
    <w:p w14:paraId="14A52A44" w14:textId="19C16FB9" w:rsidR="00984506" w:rsidRPr="00984506" w:rsidRDefault="00984506" w:rsidP="00984506">
      <w:pPr>
        <w:rPr>
          <w:rFonts w:ascii="Arial" w:eastAsiaTheme="minorHAnsi" w:hAnsi="Arial" w:cs="Arial"/>
          <w:sz w:val="24"/>
          <w:szCs w:val="24"/>
        </w:rPr>
      </w:pPr>
      <w:r w:rsidRPr="00984506">
        <w:rPr>
          <w:rFonts w:ascii="Arial" w:hAnsi="Arial" w:cs="Arial"/>
          <w:b/>
          <w:bCs/>
          <w:sz w:val="24"/>
          <w:szCs w:val="24"/>
        </w:rPr>
        <w:t>£300,000</w:t>
      </w:r>
      <w:r w:rsidRPr="00984506">
        <w:rPr>
          <w:rFonts w:ascii="Arial" w:hAnsi="Arial" w:cs="Arial"/>
          <w:sz w:val="24"/>
          <w:szCs w:val="24"/>
        </w:rPr>
        <w:t xml:space="preserve"> annually is apportioned to the PCC Police Community Fund where applicants are invited to apply for funding between 10k to 50k for between 1 to 3 years per year.  </w:t>
      </w:r>
    </w:p>
    <w:p w14:paraId="56C0E3CB" w14:textId="0FCF8B23" w:rsidR="00984506" w:rsidRPr="00984506" w:rsidRDefault="00984506" w:rsidP="00984506">
      <w:pPr>
        <w:rPr>
          <w:rFonts w:ascii="Arial" w:hAnsi="Arial" w:cs="Arial"/>
          <w:sz w:val="24"/>
          <w:szCs w:val="24"/>
        </w:rPr>
      </w:pPr>
      <w:r w:rsidRPr="00984506">
        <w:rPr>
          <w:rFonts w:ascii="Arial" w:hAnsi="Arial" w:cs="Arial"/>
          <w:sz w:val="24"/>
          <w:szCs w:val="24"/>
        </w:rPr>
        <w:t xml:space="preserve">This Fund aims to enable children and young people in Gwent to be safe, </w:t>
      </w:r>
      <w:proofErr w:type="gramStart"/>
      <w:r w:rsidRPr="00984506">
        <w:rPr>
          <w:rFonts w:ascii="Arial" w:hAnsi="Arial" w:cs="Arial"/>
          <w:sz w:val="24"/>
          <w:szCs w:val="24"/>
        </w:rPr>
        <w:t>healthy</w:t>
      </w:r>
      <w:proofErr w:type="gramEnd"/>
      <w:r w:rsidRPr="00984506">
        <w:rPr>
          <w:rFonts w:ascii="Arial" w:hAnsi="Arial" w:cs="Arial"/>
          <w:sz w:val="24"/>
          <w:szCs w:val="24"/>
        </w:rPr>
        <w:t xml:space="preserve"> and happy, building a better future for themselves and their community by tackling community</w:t>
      </w:r>
      <w:r w:rsidR="004C5472">
        <w:rPr>
          <w:rFonts w:ascii="Arial" w:hAnsi="Arial" w:cs="Arial"/>
          <w:sz w:val="24"/>
          <w:szCs w:val="24"/>
        </w:rPr>
        <w:t>-</w:t>
      </w:r>
      <w:r w:rsidRPr="00984506">
        <w:rPr>
          <w:rFonts w:ascii="Arial" w:hAnsi="Arial" w:cs="Arial"/>
          <w:sz w:val="24"/>
          <w:szCs w:val="24"/>
        </w:rPr>
        <w:t xml:space="preserve">based issues in a lasting and impactful way.  Building a positive relationship between children and young people and the police, based on mutual respect, is essential. Through focusing on early intervention and prevention the Fund will support children and young people who are vulnerable or at-risk to move forward with their lives and realise their full potential, establishing resilient, </w:t>
      </w:r>
      <w:proofErr w:type="gramStart"/>
      <w:r w:rsidRPr="00984506">
        <w:rPr>
          <w:rFonts w:ascii="Arial" w:hAnsi="Arial" w:cs="Arial"/>
          <w:sz w:val="24"/>
          <w:szCs w:val="24"/>
        </w:rPr>
        <w:t>safer</w:t>
      </w:r>
      <w:proofErr w:type="gramEnd"/>
      <w:r w:rsidRPr="00984506">
        <w:rPr>
          <w:rFonts w:ascii="Arial" w:hAnsi="Arial" w:cs="Arial"/>
          <w:sz w:val="24"/>
          <w:szCs w:val="24"/>
        </w:rPr>
        <w:t xml:space="preserve"> and more inclusive communities.</w:t>
      </w:r>
    </w:p>
    <w:p w14:paraId="40EFB970" w14:textId="77777777" w:rsidR="00984506" w:rsidRPr="00984506" w:rsidRDefault="00984506" w:rsidP="00984506">
      <w:pPr>
        <w:spacing w:after="200"/>
        <w:rPr>
          <w:rFonts w:ascii="Arial" w:hAnsi="Arial" w:cs="Arial"/>
          <w:color w:val="000000"/>
          <w:sz w:val="24"/>
          <w:szCs w:val="24"/>
        </w:rPr>
      </w:pPr>
      <w:r w:rsidRPr="00984506">
        <w:rPr>
          <w:rFonts w:ascii="Arial" w:hAnsi="Arial" w:cs="Arial"/>
          <w:color w:val="000000"/>
          <w:sz w:val="24"/>
          <w:szCs w:val="24"/>
        </w:rPr>
        <w:lastRenderedPageBreak/>
        <w:t xml:space="preserve">Neighbourhood Policing Teams are well placed to know the needs of the local community so are fundamental in working with local organisations to support and help solve identified issues.   Local Inspectors, together with Gwent Police representatives, will facilitate and enable the generation of project ideas from within their respective communities that target children and young people who are at risk of entering or already in the criminal justice system or have been victims of crime. </w:t>
      </w:r>
    </w:p>
    <w:p w14:paraId="47A9DD98" w14:textId="77777777" w:rsidR="00984506" w:rsidRPr="00984506" w:rsidRDefault="00984506" w:rsidP="00984506">
      <w:pPr>
        <w:spacing w:after="200"/>
        <w:rPr>
          <w:rFonts w:ascii="Arial" w:hAnsi="Arial" w:cs="Arial"/>
          <w:color w:val="000000"/>
          <w:sz w:val="24"/>
          <w:szCs w:val="24"/>
        </w:rPr>
      </w:pPr>
      <w:r w:rsidRPr="00984506">
        <w:rPr>
          <w:rFonts w:ascii="Arial" w:hAnsi="Arial" w:cs="Arial"/>
          <w:color w:val="000000"/>
          <w:sz w:val="24"/>
          <w:szCs w:val="24"/>
        </w:rPr>
        <w:t xml:space="preserve">They will take account of areas of deprivation, greatest </w:t>
      </w:r>
      <w:proofErr w:type="gramStart"/>
      <w:r w:rsidRPr="00984506">
        <w:rPr>
          <w:rFonts w:ascii="Arial" w:hAnsi="Arial" w:cs="Arial"/>
          <w:color w:val="000000"/>
          <w:sz w:val="24"/>
          <w:szCs w:val="24"/>
        </w:rPr>
        <w:t>need</w:t>
      </w:r>
      <w:proofErr w:type="gramEnd"/>
      <w:r w:rsidRPr="00984506">
        <w:rPr>
          <w:rFonts w:ascii="Arial" w:hAnsi="Arial" w:cs="Arial"/>
          <w:color w:val="000000"/>
          <w:sz w:val="24"/>
          <w:szCs w:val="24"/>
        </w:rPr>
        <w:t xml:space="preserve"> and demand on policing to encourage evidence based, targeted projects that complement and enhance the police’s work and achieve positive outcomes for children, young people and the community. </w:t>
      </w:r>
    </w:p>
    <w:p w14:paraId="534DF203" w14:textId="77777777" w:rsidR="00984506" w:rsidRPr="00984506" w:rsidRDefault="00984506" w:rsidP="00984506">
      <w:pPr>
        <w:rPr>
          <w:rFonts w:ascii="Arial" w:hAnsi="Arial" w:cs="Arial"/>
          <w:sz w:val="24"/>
          <w:szCs w:val="24"/>
        </w:rPr>
      </w:pPr>
      <w:r w:rsidRPr="00984506">
        <w:rPr>
          <w:rFonts w:ascii="Arial" w:hAnsi="Arial" w:cs="Arial"/>
          <w:sz w:val="24"/>
          <w:szCs w:val="24"/>
        </w:rPr>
        <w:t xml:space="preserve">The Fund will support not-for-profit organisations seeking to deliver projects and services working with children, young </w:t>
      </w:r>
      <w:proofErr w:type="gramStart"/>
      <w:r w:rsidRPr="00984506">
        <w:rPr>
          <w:rFonts w:ascii="Arial" w:hAnsi="Arial" w:cs="Arial"/>
          <w:sz w:val="24"/>
          <w:szCs w:val="24"/>
        </w:rPr>
        <w:t>people</w:t>
      </w:r>
      <w:proofErr w:type="gramEnd"/>
      <w:r w:rsidRPr="00984506">
        <w:rPr>
          <w:rFonts w:ascii="Arial" w:hAnsi="Arial" w:cs="Arial"/>
          <w:sz w:val="24"/>
          <w:szCs w:val="24"/>
        </w:rPr>
        <w:t xml:space="preserve"> or vulnerable adults under the age of 25 who live in the Gwent Police Force area. The Fund will focus on projects supporting children and young people </w:t>
      </w:r>
      <w:proofErr w:type="gramStart"/>
      <w:r w:rsidRPr="00984506">
        <w:rPr>
          <w:rFonts w:ascii="Arial" w:hAnsi="Arial" w:cs="Arial"/>
          <w:sz w:val="24"/>
          <w:szCs w:val="24"/>
        </w:rPr>
        <w:t>who</w:t>
      </w:r>
      <w:proofErr w:type="gramEnd"/>
      <w:r w:rsidRPr="00984506">
        <w:rPr>
          <w:rFonts w:ascii="Arial" w:hAnsi="Arial" w:cs="Arial"/>
          <w:sz w:val="24"/>
          <w:szCs w:val="24"/>
        </w:rPr>
        <w:t xml:space="preserve"> </w:t>
      </w:r>
    </w:p>
    <w:p w14:paraId="704A49A9" w14:textId="77777777" w:rsidR="00984506" w:rsidRPr="00984506" w:rsidRDefault="00984506" w:rsidP="00984506">
      <w:pPr>
        <w:pStyle w:val="ListParagraph"/>
        <w:numPr>
          <w:ilvl w:val="0"/>
          <w:numId w:val="5"/>
        </w:numPr>
        <w:spacing w:after="200" w:line="276" w:lineRule="auto"/>
        <w:rPr>
          <w:rFonts w:ascii="Arial" w:hAnsi="Arial" w:cs="Arial"/>
          <w:sz w:val="24"/>
          <w:szCs w:val="24"/>
        </w:rPr>
      </w:pPr>
      <w:r w:rsidRPr="00984506">
        <w:rPr>
          <w:rFonts w:ascii="Arial" w:hAnsi="Arial" w:cs="Arial"/>
          <w:sz w:val="24"/>
          <w:szCs w:val="24"/>
        </w:rPr>
        <w:t>are at risk of entering or are involved in the criminal justice system, or</w:t>
      </w:r>
    </w:p>
    <w:p w14:paraId="6CF8B9CD" w14:textId="77777777" w:rsidR="00984506" w:rsidRPr="00984506" w:rsidRDefault="00984506" w:rsidP="00984506">
      <w:pPr>
        <w:pStyle w:val="ListParagraph"/>
        <w:numPr>
          <w:ilvl w:val="0"/>
          <w:numId w:val="5"/>
        </w:numPr>
        <w:spacing w:after="200" w:line="276" w:lineRule="auto"/>
        <w:rPr>
          <w:rFonts w:ascii="Arial" w:hAnsi="Arial" w:cs="Arial"/>
          <w:sz w:val="24"/>
          <w:szCs w:val="24"/>
        </w:rPr>
      </w:pPr>
      <w:r w:rsidRPr="00984506">
        <w:rPr>
          <w:rFonts w:ascii="Arial" w:hAnsi="Arial" w:cs="Arial"/>
          <w:sz w:val="24"/>
          <w:szCs w:val="24"/>
        </w:rPr>
        <w:t>have become victims of crime.</w:t>
      </w:r>
    </w:p>
    <w:p w14:paraId="293A9104" w14:textId="4A0EE46E" w:rsidR="00984506" w:rsidRPr="00984506" w:rsidRDefault="00984506" w:rsidP="00984506">
      <w:pPr>
        <w:rPr>
          <w:rFonts w:ascii="Arial" w:hAnsi="Arial" w:cs="Arial"/>
          <w:sz w:val="24"/>
          <w:szCs w:val="24"/>
        </w:rPr>
      </w:pPr>
      <w:r w:rsidRPr="00984506">
        <w:rPr>
          <w:rFonts w:ascii="Arial" w:hAnsi="Arial" w:cs="Arial"/>
          <w:sz w:val="24"/>
          <w:szCs w:val="24"/>
        </w:rPr>
        <w:t>The 22/23 fund was launched in the summer of 2021. Applicants were invited to submit Pre</w:t>
      </w:r>
      <w:r w:rsidR="004C5472">
        <w:rPr>
          <w:rFonts w:ascii="Arial" w:hAnsi="Arial" w:cs="Arial"/>
          <w:sz w:val="24"/>
          <w:szCs w:val="24"/>
        </w:rPr>
        <w:t>-</w:t>
      </w:r>
      <w:r w:rsidRPr="00984506">
        <w:rPr>
          <w:rFonts w:ascii="Arial" w:hAnsi="Arial" w:cs="Arial"/>
          <w:sz w:val="24"/>
          <w:szCs w:val="24"/>
        </w:rPr>
        <w:t>Qualification Questionnaires that were reviewed by the OPCC and local Inspectors.  Overall</w:t>
      </w:r>
      <w:r w:rsidR="004C5472">
        <w:rPr>
          <w:rFonts w:ascii="Arial" w:hAnsi="Arial" w:cs="Arial"/>
          <w:sz w:val="24"/>
          <w:szCs w:val="24"/>
        </w:rPr>
        <w:t>,</w:t>
      </w:r>
      <w:r w:rsidRPr="00984506">
        <w:rPr>
          <w:rFonts w:ascii="Arial" w:hAnsi="Arial" w:cs="Arial"/>
          <w:sz w:val="24"/>
          <w:szCs w:val="24"/>
        </w:rPr>
        <w:t>19 PQQs were received.  Of those 19, 10 were deemed to fit the remit of the fund and invited to formally apply for funding.  All 10 applied and subsequent due diligence enquiries, OPCC reviews, Gwent Police reviews (</w:t>
      </w:r>
      <w:proofErr w:type="gramStart"/>
      <w:r w:rsidRPr="00984506">
        <w:rPr>
          <w:rFonts w:ascii="Arial" w:hAnsi="Arial" w:cs="Arial"/>
          <w:sz w:val="24"/>
          <w:szCs w:val="24"/>
        </w:rPr>
        <w:t>e.g.</w:t>
      </w:r>
      <w:proofErr w:type="gramEnd"/>
      <w:r w:rsidRPr="00984506">
        <w:rPr>
          <w:rFonts w:ascii="Arial" w:hAnsi="Arial" w:cs="Arial"/>
          <w:sz w:val="24"/>
          <w:szCs w:val="24"/>
        </w:rPr>
        <w:t xml:space="preserve"> via Serious Violent Crime / Custody etc where appropriate depending on bids) and local Inspector reviews then took place.  The bids were then all submitted to the LPA Chief Inspectors for recommendation on whether they should proceed to the Funding Panel or be declined based on local policing need.   All 10 passed the process and were reviewed by the Funding Panel on 14</w:t>
      </w:r>
      <w:r w:rsidRPr="00984506">
        <w:rPr>
          <w:rFonts w:ascii="Arial" w:hAnsi="Arial" w:cs="Arial"/>
          <w:sz w:val="24"/>
          <w:szCs w:val="24"/>
          <w:vertAlign w:val="superscript"/>
        </w:rPr>
        <w:t>th</w:t>
      </w:r>
      <w:r w:rsidRPr="00984506">
        <w:rPr>
          <w:rFonts w:ascii="Arial" w:hAnsi="Arial" w:cs="Arial"/>
          <w:sz w:val="24"/>
          <w:szCs w:val="24"/>
        </w:rPr>
        <w:t xml:space="preserve"> February</w:t>
      </w:r>
      <w:r w:rsidR="00564ED8">
        <w:rPr>
          <w:rFonts w:ascii="Arial" w:hAnsi="Arial" w:cs="Arial"/>
          <w:sz w:val="24"/>
          <w:szCs w:val="24"/>
        </w:rPr>
        <w:t xml:space="preserve"> 2022. </w:t>
      </w:r>
    </w:p>
    <w:p w14:paraId="384F57D8" w14:textId="7D88443E" w:rsidR="00984506" w:rsidRPr="00984506" w:rsidRDefault="00984506" w:rsidP="00984506">
      <w:pPr>
        <w:rPr>
          <w:rFonts w:ascii="Arial" w:hAnsi="Arial" w:cs="Arial"/>
          <w:sz w:val="24"/>
          <w:szCs w:val="24"/>
        </w:rPr>
      </w:pPr>
      <w:r w:rsidRPr="00984506">
        <w:rPr>
          <w:rFonts w:ascii="Arial" w:hAnsi="Arial" w:cs="Arial"/>
          <w:sz w:val="24"/>
          <w:szCs w:val="24"/>
        </w:rPr>
        <w:t xml:space="preserve">The 10 applications totalled </w:t>
      </w:r>
      <w:r w:rsidRPr="00984506">
        <w:rPr>
          <w:rFonts w:ascii="Arial" w:hAnsi="Arial" w:cs="Arial"/>
          <w:b/>
          <w:bCs/>
          <w:sz w:val="24"/>
          <w:szCs w:val="24"/>
        </w:rPr>
        <w:t>£315,540.45.</w:t>
      </w:r>
      <w:r w:rsidRPr="00984506">
        <w:rPr>
          <w:rFonts w:ascii="Arial" w:hAnsi="Arial" w:cs="Arial"/>
          <w:sz w:val="24"/>
          <w:szCs w:val="24"/>
        </w:rPr>
        <w:t>  However</w:t>
      </w:r>
      <w:r w:rsidR="004C5472">
        <w:rPr>
          <w:rFonts w:ascii="Arial" w:hAnsi="Arial" w:cs="Arial"/>
          <w:sz w:val="24"/>
          <w:szCs w:val="24"/>
        </w:rPr>
        <w:t>,</w:t>
      </w:r>
      <w:r w:rsidRPr="00984506">
        <w:rPr>
          <w:rFonts w:ascii="Arial" w:hAnsi="Arial" w:cs="Arial"/>
          <w:sz w:val="24"/>
          <w:szCs w:val="24"/>
        </w:rPr>
        <w:t xml:space="preserve"> there were already x6 applications that have funding ringfenced for year 2 or year 3 delivery based on previous funding rounds, those six projects totalled </w:t>
      </w:r>
      <w:r w:rsidRPr="00984506">
        <w:rPr>
          <w:rFonts w:ascii="Arial" w:hAnsi="Arial" w:cs="Arial"/>
          <w:b/>
          <w:bCs/>
          <w:sz w:val="24"/>
          <w:szCs w:val="24"/>
        </w:rPr>
        <w:t>£189,383.63</w:t>
      </w:r>
      <w:r w:rsidRPr="00984506">
        <w:rPr>
          <w:rFonts w:ascii="Arial" w:hAnsi="Arial" w:cs="Arial"/>
          <w:sz w:val="24"/>
          <w:szCs w:val="24"/>
        </w:rPr>
        <w:t xml:space="preserve">.  This meant that out of the £300,000 budget available only </w:t>
      </w:r>
      <w:r w:rsidRPr="00984506">
        <w:rPr>
          <w:rFonts w:ascii="Arial" w:hAnsi="Arial" w:cs="Arial"/>
          <w:b/>
          <w:bCs/>
          <w:sz w:val="24"/>
          <w:szCs w:val="24"/>
        </w:rPr>
        <w:t xml:space="preserve">£110,616.37 </w:t>
      </w:r>
      <w:r w:rsidRPr="00984506">
        <w:rPr>
          <w:rFonts w:ascii="Arial" w:hAnsi="Arial" w:cs="Arial"/>
          <w:sz w:val="24"/>
          <w:szCs w:val="24"/>
        </w:rPr>
        <w:t xml:space="preserve">was available to be awarded.  </w:t>
      </w:r>
    </w:p>
    <w:p w14:paraId="5FE9D713" w14:textId="70F78A6C" w:rsidR="00984506" w:rsidRPr="00984506" w:rsidRDefault="00984506" w:rsidP="00984506">
      <w:pPr>
        <w:rPr>
          <w:rFonts w:ascii="Arial" w:hAnsi="Arial" w:cs="Arial"/>
          <w:sz w:val="24"/>
          <w:szCs w:val="24"/>
        </w:rPr>
      </w:pPr>
      <w:r w:rsidRPr="00984506">
        <w:rPr>
          <w:rFonts w:ascii="Arial" w:hAnsi="Arial" w:cs="Arial"/>
          <w:sz w:val="24"/>
          <w:szCs w:val="24"/>
        </w:rPr>
        <w:t xml:space="preserve">Following the Panel review only 5 of the 10 bids were recommended for funding, these totalled out at </w:t>
      </w:r>
      <w:r w:rsidRPr="00984506">
        <w:rPr>
          <w:rFonts w:ascii="Arial" w:hAnsi="Arial" w:cs="Arial"/>
          <w:b/>
          <w:bCs/>
          <w:sz w:val="24"/>
          <w:szCs w:val="24"/>
        </w:rPr>
        <w:t>£85,109.90</w:t>
      </w:r>
      <w:r w:rsidRPr="00984506">
        <w:rPr>
          <w:rFonts w:ascii="Arial" w:hAnsi="Arial" w:cs="Arial"/>
          <w:sz w:val="24"/>
          <w:szCs w:val="24"/>
        </w:rPr>
        <w:t xml:space="preserve"> bringing the overall 22/23 funding allocation to a grand total of </w:t>
      </w:r>
      <w:r w:rsidRPr="00984506">
        <w:rPr>
          <w:rFonts w:ascii="Arial" w:hAnsi="Arial" w:cs="Arial"/>
          <w:b/>
          <w:bCs/>
          <w:sz w:val="24"/>
          <w:szCs w:val="24"/>
        </w:rPr>
        <w:t>£274,493.53.</w:t>
      </w:r>
      <w:r w:rsidRPr="00984506">
        <w:rPr>
          <w:rFonts w:ascii="Arial" w:hAnsi="Arial" w:cs="Arial"/>
          <w:sz w:val="24"/>
          <w:szCs w:val="24"/>
        </w:rPr>
        <w:t>  The PCC Decision Panel will take place in early March</w:t>
      </w:r>
      <w:r w:rsidR="00564ED8">
        <w:rPr>
          <w:rFonts w:ascii="Arial" w:hAnsi="Arial" w:cs="Arial"/>
          <w:sz w:val="24"/>
          <w:szCs w:val="24"/>
        </w:rPr>
        <w:t xml:space="preserve"> 2022</w:t>
      </w:r>
      <w:r w:rsidRPr="00984506">
        <w:rPr>
          <w:rFonts w:ascii="Arial" w:hAnsi="Arial" w:cs="Arial"/>
          <w:sz w:val="24"/>
          <w:szCs w:val="24"/>
        </w:rPr>
        <w:t xml:space="preserve"> to formally sign off agreement of the recommendations made.  Once this has occurred all applicants will be notified of the outcome – grant agreements to those successful / decline letters with rationale to those unsuccessful.  </w:t>
      </w:r>
    </w:p>
    <w:p w14:paraId="48FD9548" w14:textId="77777777" w:rsidR="00132365" w:rsidRDefault="00132365" w:rsidP="00132365">
      <w:pPr>
        <w:rPr>
          <w:rFonts w:ascii="Arial" w:hAnsi="Arial" w:cs="Arial"/>
          <w:b/>
          <w:bCs/>
          <w:sz w:val="24"/>
          <w:szCs w:val="24"/>
        </w:rPr>
      </w:pPr>
    </w:p>
    <w:p w14:paraId="4354CCDD" w14:textId="6DB5A4BD" w:rsidR="00132365" w:rsidRDefault="00132365" w:rsidP="00132365">
      <w:pPr>
        <w:rPr>
          <w:rFonts w:ascii="Arial" w:hAnsi="Arial" w:cs="Arial"/>
          <w:b/>
          <w:bCs/>
          <w:sz w:val="24"/>
          <w:szCs w:val="24"/>
        </w:rPr>
      </w:pPr>
      <w:r>
        <w:rPr>
          <w:rFonts w:ascii="Arial" w:hAnsi="Arial" w:cs="Arial"/>
          <w:b/>
          <w:bCs/>
          <w:sz w:val="24"/>
          <w:szCs w:val="24"/>
        </w:rPr>
        <w:t>Positive Impact Funds</w:t>
      </w:r>
    </w:p>
    <w:p w14:paraId="34107340" w14:textId="4015F6B9" w:rsidR="006B2589" w:rsidRPr="00984506" w:rsidRDefault="00132365" w:rsidP="00132365">
      <w:pPr>
        <w:rPr>
          <w:rFonts w:ascii="Arial" w:hAnsi="Arial" w:cs="Arial"/>
          <w:sz w:val="24"/>
          <w:szCs w:val="24"/>
        </w:rPr>
      </w:pPr>
      <w:r w:rsidRPr="00132365">
        <w:rPr>
          <w:rFonts w:ascii="Arial" w:hAnsi="Arial" w:cs="Arial"/>
          <w:sz w:val="24"/>
          <w:szCs w:val="24"/>
        </w:rPr>
        <w:t xml:space="preserve">Of the </w:t>
      </w:r>
      <w:r w:rsidRPr="00984506">
        <w:rPr>
          <w:rFonts w:ascii="Arial" w:hAnsi="Arial" w:cs="Arial"/>
          <w:b/>
          <w:bCs/>
          <w:sz w:val="24"/>
          <w:szCs w:val="24"/>
        </w:rPr>
        <w:t>£30,000</w:t>
      </w:r>
      <w:r w:rsidRPr="00984506">
        <w:rPr>
          <w:rFonts w:ascii="Arial" w:hAnsi="Arial" w:cs="Arial"/>
          <w:sz w:val="24"/>
          <w:szCs w:val="24"/>
        </w:rPr>
        <w:t xml:space="preserve"> </w:t>
      </w:r>
      <w:r>
        <w:rPr>
          <w:rFonts w:ascii="Arial" w:hAnsi="Arial" w:cs="Arial"/>
          <w:sz w:val="24"/>
          <w:szCs w:val="24"/>
        </w:rPr>
        <w:t>set aside for the three Positive Impact Funds, no allocations have been made for the 2022/23 financial year at this stage.</w:t>
      </w:r>
    </w:p>
    <w:sectPr w:rsidR="006B2589" w:rsidRPr="00984506" w:rsidSect="006B25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AFA3" w14:textId="77777777" w:rsidR="00836505" w:rsidRDefault="00836505" w:rsidP="00116C7E">
      <w:pPr>
        <w:spacing w:after="0" w:line="240" w:lineRule="auto"/>
      </w:pPr>
      <w:r>
        <w:separator/>
      </w:r>
    </w:p>
  </w:endnote>
  <w:endnote w:type="continuationSeparator" w:id="0">
    <w:p w14:paraId="28A69A3B" w14:textId="77777777" w:rsidR="00836505" w:rsidRDefault="00836505" w:rsidP="0011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6B9D" w14:textId="77777777" w:rsidR="00836505" w:rsidRDefault="00836505" w:rsidP="00116C7E">
      <w:pPr>
        <w:spacing w:after="0" w:line="240" w:lineRule="auto"/>
      </w:pPr>
      <w:r>
        <w:separator/>
      </w:r>
    </w:p>
  </w:footnote>
  <w:footnote w:type="continuationSeparator" w:id="0">
    <w:p w14:paraId="7EE86312" w14:textId="77777777" w:rsidR="00836505" w:rsidRDefault="00836505" w:rsidP="0011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D310A9"/>
    <w:multiLevelType w:val="hybridMultilevel"/>
    <w:tmpl w:val="CCBE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75B04DD"/>
    <w:multiLevelType w:val="hybridMultilevel"/>
    <w:tmpl w:val="29A8A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5B0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E859AB"/>
    <w:multiLevelType w:val="hybridMultilevel"/>
    <w:tmpl w:val="626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37873">
    <w:abstractNumId w:val="4"/>
  </w:num>
  <w:num w:numId="2" w16cid:durableId="730273630">
    <w:abstractNumId w:val="1"/>
  </w:num>
  <w:num w:numId="3" w16cid:durableId="1300722953">
    <w:abstractNumId w:val="2"/>
  </w:num>
  <w:num w:numId="4" w16cid:durableId="38821410">
    <w:abstractNumId w:val="3"/>
  </w:num>
  <w:num w:numId="5" w16cid:durableId="14344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06"/>
    <w:rsid w:val="0005498D"/>
    <w:rsid w:val="0006655A"/>
    <w:rsid w:val="00092682"/>
    <w:rsid w:val="000B2411"/>
    <w:rsid w:val="000C67D5"/>
    <w:rsid w:val="000E12A4"/>
    <w:rsid w:val="00116C7E"/>
    <w:rsid w:val="00132365"/>
    <w:rsid w:val="00165685"/>
    <w:rsid w:val="00197E84"/>
    <w:rsid w:val="001D1AA1"/>
    <w:rsid w:val="001D3176"/>
    <w:rsid w:val="001D7ABB"/>
    <w:rsid w:val="00200638"/>
    <w:rsid w:val="00202C72"/>
    <w:rsid w:val="00255AEB"/>
    <w:rsid w:val="00266116"/>
    <w:rsid w:val="00293ACF"/>
    <w:rsid w:val="002C09BA"/>
    <w:rsid w:val="00323591"/>
    <w:rsid w:val="003357CC"/>
    <w:rsid w:val="003472B1"/>
    <w:rsid w:val="00352736"/>
    <w:rsid w:val="0035748A"/>
    <w:rsid w:val="00367363"/>
    <w:rsid w:val="003709F6"/>
    <w:rsid w:val="0042309A"/>
    <w:rsid w:val="004307CA"/>
    <w:rsid w:val="004631B8"/>
    <w:rsid w:val="004866C6"/>
    <w:rsid w:val="00490795"/>
    <w:rsid w:val="004C5472"/>
    <w:rsid w:val="004F4BE3"/>
    <w:rsid w:val="00511BA3"/>
    <w:rsid w:val="00523C3F"/>
    <w:rsid w:val="00524012"/>
    <w:rsid w:val="005248A4"/>
    <w:rsid w:val="00564ED8"/>
    <w:rsid w:val="005D3BC5"/>
    <w:rsid w:val="005E2DE1"/>
    <w:rsid w:val="005E51ED"/>
    <w:rsid w:val="005F2751"/>
    <w:rsid w:val="006B1960"/>
    <w:rsid w:val="006B2589"/>
    <w:rsid w:val="006D458F"/>
    <w:rsid w:val="006E2D69"/>
    <w:rsid w:val="006E59ED"/>
    <w:rsid w:val="00712A7B"/>
    <w:rsid w:val="00725D9D"/>
    <w:rsid w:val="007327AF"/>
    <w:rsid w:val="007548AD"/>
    <w:rsid w:val="0076041B"/>
    <w:rsid w:val="0078648F"/>
    <w:rsid w:val="00794757"/>
    <w:rsid w:val="007A65EB"/>
    <w:rsid w:val="007B17B0"/>
    <w:rsid w:val="007B70E1"/>
    <w:rsid w:val="007C7CC8"/>
    <w:rsid w:val="00823C4F"/>
    <w:rsid w:val="00827703"/>
    <w:rsid w:val="00836505"/>
    <w:rsid w:val="008707EE"/>
    <w:rsid w:val="00882D68"/>
    <w:rsid w:val="00886336"/>
    <w:rsid w:val="00892410"/>
    <w:rsid w:val="008A686E"/>
    <w:rsid w:val="008F69A0"/>
    <w:rsid w:val="00910083"/>
    <w:rsid w:val="009230F7"/>
    <w:rsid w:val="00941A4B"/>
    <w:rsid w:val="00984506"/>
    <w:rsid w:val="00987A25"/>
    <w:rsid w:val="009C04EB"/>
    <w:rsid w:val="009D6A7E"/>
    <w:rsid w:val="00A345A3"/>
    <w:rsid w:val="00A8508C"/>
    <w:rsid w:val="00AA40A1"/>
    <w:rsid w:val="00AE12EB"/>
    <w:rsid w:val="00B11AA3"/>
    <w:rsid w:val="00B24C5A"/>
    <w:rsid w:val="00B62442"/>
    <w:rsid w:val="00B64940"/>
    <w:rsid w:val="00B7124A"/>
    <w:rsid w:val="00B76F34"/>
    <w:rsid w:val="00B9140C"/>
    <w:rsid w:val="00B97BC3"/>
    <w:rsid w:val="00BB22AF"/>
    <w:rsid w:val="00BE73A3"/>
    <w:rsid w:val="00C05310"/>
    <w:rsid w:val="00C07E87"/>
    <w:rsid w:val="00C212DD"/>
    <w:rsid w:val="00CC2E1B"/>
    <w:rsid w:val="00CD1E90"/>
    <w:rsid w:val="00CD500F"/>
    <w:rsid w:val="00CD6B50"/>
    <w:rsid w:val="00CD6D10"/>
    <w:rsid w:val="00CD7B72"/>
    <w:rsid w:val="00CE4FE8"/>
    <w:rsid w:val="00CE79F7"/>
    <w:rsid w:val="00CF5F60"/>
    <w:rsid w:val="00D00D27"/>
    <w:rsid w:val="00D1580D"/>
    <w:rsid w:val="00D172AB"/>
    <w:rsid w:val="00D22945"/>
    <w:rsid w:val="00D56906"/>
    <w:rsid w:val="00D62D7E"/>
    <w:rsid w:val="00D63B28"/>
    <w:rsid w:val="00D93B20"/>
    <w:rsid w:val="00DA312C"/>
    <w:rsid w:val="00DB574D"/>
    <w:rsid w:val="00DF6538"/>
    <w:rsid w:val="00DF7662"/>
    <w:rsid w:val="00E2322F"/>
    <w:rsid w:val="00E56462"/>
    <w:rsid w:val="00E62E3D"/>
    <w:rsid w:val="00E715A0"/>
    <w:rsid w:val="00E73DE8"/>
    <w:rsid w:val="00E901F0"/>
    <w:rsid w:val="00EB5CB4"/>
    <w:rsid w:val="00ED67ED"/>
    <w:rsid w:val="00F057D0"/>
    <w:rsid w:val="00F12F9C"/>
    <w:rsid w:val="00F2008F"/>
    <w:rsid w:val="00F20214"/>
    <w:rsid w:val="00F23BC2"/>
    <w:rsid w:val="00F44E18"/>
    <w:rsid w:val="00FD4713"/>
    <w:rsid w:val="00FE7B0C"/>
    <w:rsid w:val="00FF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23739B"/>
  <w15:chartTrackingRefBased/>
  <w15:docId w15:val="{E4177301-7B4C-430F-A344-32E3F9CC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8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80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794757"/>
    <w:pPr>
      <w:ind w:left="720"/>
      <w:contextualSpacing/>
    </w:pPr>
  </w:style>
  <w:style w:type="paragraph" w:styleId="Header">
    <w:name w:val="header"/>
    <w:basedOn w:val="Normal"/>
    <w:link w:val="HeaderChar"/>
    <w:uiPriority w:val="99"/>
    <w:unhideWhenUsed/>
    <w:rsid w:val="006B2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589"/>
    <w:rPr>
      <w:rFonts w:eastAsiaTheme="minorEastAsia"/>
    </w:rPr>
  </w:style>
  <w:style w:type="paragraph" w:styleId="Footer">
    <w:name w:val="footer"/>
    <w:basedOn w:val="Normal"/>
    <w:link w:val="FooterChar"/>
    <w:uiPriority w:val="99"/>
    <w:unhideWhenUsed/>
    <w:rsid w:val="006B2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89"/>
    <w:rPr>
      <w:rFonts w:eastAsiaTheme="minorEastAsia"/>
    </w:rPr>
  </w:style>
  <w:style w:type="character" w:styleId="Hyperlink">
    <w:name w:val="Hyperlink"/>
    <w:basedOn w:val="DefaultParagraphFont"/>
    <w:uiPriority w:val="99"/>
    <w:unhideWhenUsed/>
    <w:rsid w:val="00A345A3"/>
    <w:rPr>
      <w:color w:val="0563C1" w:themeColor="hyperlink"/>
      <w:u w:val="single"/>
    </w:rPr>
  </w:style>
  <w:style w:type="character" w:styleId="UnresolvedMention">
    <w:name w:val="Unresolved Mention"/>
    <w:basedOn w:val="DefaultParagraphFont"/>
    <w:uiPriority w:val="99"/>
    <w:semiHidden/>
    <w:unhideWhenUsed/>
    <w:rsid w:val="00A345A3"/>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97E84"/>
    <w:rPr>
      <w:rFonts w:eastAsiaTheme="minorEastAsia"/>
    </w:rPr>
  </w:style>
  <w:style w:type="character" w:styleId="CommentReference">
    <w:name w:val="annotation reference"/>
    <w:basedOn w:val="DefaultParagraphFont"/>
    <w:uiPriority w:val="99"/>
    <w:semiHidden/>
    <w:unhideWhenUsed/>
    <w:rsid w:val="00F20214"/>
    <w:rPr>
      <w:sz w:val="16"/>
      <w:szCs w:val="16"/>
    </w:rPr>
  </w:style>
  <w:style w:type="paragraph" w:styleId="CommentText">
    <w:name w:val="annotation text"/>
    <w:basedOn w:val="Normal"/>
    <w:link w:val="CommentTextChar"/>
    <w:uiPriority w:val="99"/>
    <w:semiHidden/>
    <w:unhideWhenUsed/>
    <w:rsid w:val="00F20214"/>
    <w:pPr>
      <w:spacing w:line="240" w:lineRule="auto"/>
    </w:pPr>
    <w:rPr>
      <w:sz w:val="20"/>
      <w:szCs w:val="20"/>
    </w:rPr>
  </w:style>
  <w:style w:type="character" w:customStyle="1" w:styleId="CommentTextChar">
    <w:name w:val="Comment Text Char"/>
    <w:basedOn w:val="DefaultParagraphFont"/>
    <w:link w:val="CommentText"/>
    <w:uiPriority w:val="99"/>
    <w:semiHidden/>
    <w:rsid w:val="00F202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0214"/>
    <w:rPr>
      <w:b/>
      <w:bCs/>
    </w:rPr>
  </w:style>
  <w:style w:type="character" w:customStyle="1" w:styleId="CommentSubjectChar">
    <w:name w:val="Comment Subject Char"/>
    <w:basedOn w:val="CommentTextChar"/>
    <w:link w:val="CommentSubject"/>
    <w:uiPriority w:val="99"/>
    <w:semiHidden/>
    <w:rsid w:val="00F20214"/>
    <w:rPr>
      <w:rFonts w:eastAsiaTheme="minorEastAsia"/>
      <w:b/>
      <w:bCs/>
      <w:sz w:val="20"/>
      <w:szCs w:val="20"/>
    </w:rPr>
  </w:style>
  <w:style w:type="paragraph" w:styleId="BalloonText">
    <w:name w:val="Balloon Text"/>
    <w:basedOn w:val="Normal"/>
    <w:link w:val="BalloonTextChar"/>
    <w:uiPriority w:val="99"/>
    <w:semiHidden/>
    <w:unhideWhenUsed/>
    <w:rsid w:val="00F2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14"/>
    <w:rPr>
      <w:rFonts w:ascii="Segoe UI" w:eastAsiaTheme="minorEastAsia" w:hAnsi="Segoe UI" w:cs="Segoe UI"/>
      <w:sz w:val="18"/>
      <w:szCs w:val="18"/>
    </w:rPr>
  </w:style>
  <w:style w:type="paragraph" w:styleId="Revision">
    <w:name w:val="Revision"/>
    <w:hidden/>
    <w:uiPriority w:val="99"/>
    <w:semiHidden/>
    <w:rsid w:val="00712A7B"/>
    <w:pPr>
      <w:spacing w:after="0" w:line="240" w:lineRule="auto"/>
    </w:pPr>
    <w:rPr>
      <w:rFonts w:eastAsiaTheme="minorEastAsia"/>
    </w:rPr>
  </w:style>
  <w:style w:type="character" w:styleId="FollowedHyperlink">
    <w:name w:val="FollowedHyperlink"/>
    <w:basedOn w:val="DefaultParagraphFont"/>
    <w:uiPriority w:val="99"/>
    <w:semiHidden/>
    <w:unhideWhenUsed/>
    <w:rsid w:val="00132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986">
      <w:bodyDiv w:val="1"/>
      <w:marLeft w:val="0"/>
      <w:marRight w:val="0"/>
      <w:marTop w:val="0"/>
      <w:marBottom w:val="0"/>
      <w:divBdr>
        <w:top w:val="none" w:sz="0" w:space="0" w:color="auto"/>
        <w:left w:val="none" w:sz="0" w:space="0" w:color="auto"/>
        <w:bottom w:val="none" w:sz="0" w:space="0" w:color="auto"/>
        <w:right w:val="none" w:sz="0" w:space="0" w:color="auto"/>
      </w:divBdr>
    </w:div>
    <w:div w:id="182523341">
      <w:bodyDiv w:val="1"/>
      <w:marLeft w:val="0"/>
      <w:marRight w:val="0"/>
      <w:marTop w:val="0"/>
      <w:marBottom w:val="0"/>
      <w:divBdr>
        <w:top w:val="none" w:sz="0" w:space="0" w:color="auto"/>
        <w:left w:val="none" w:sz="0" w:space="0" w:color="auto"/>
        <w:bottom w:val="none" w:sz="0" w:space="0" w:color="auto"/>
        <w:right w:val="none" w:sz="0" w:space="0" w:color="auto"/>
      </w:divBdr>
    </w:div>
    <w:div w:id="18603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went.pcc.police.uk/en/what-we-spend/commissioning/tier-2-police-community-fu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cc.police.uk/en/what-we-spend/commissioning/tier-1-positive-impact-fun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E12BA31FAF479BA150022FB4C118" ma:contentTypeVersion="9" ma:contentTypeDescription="Create a new document." ma:contentTypeScope="" ma:versionID="e3b7e2fc4ed035c806cbdbe5dd7bdac2">
  <xsd:schema xmlns:xsd="http://www.w3.org/2001/XMLSchema" xmlns:xs="http://www.w3.org/2001/XMLSchema" xmlns:p="http://schemas.microsoft.com/office/2006/metadata/properties" xmlns:ns3="8fd99fb2-d63f-4120-bc7e-2b3d93f05e91" targetNamespace="http://schemas.microsoft.com/office/2006/metadata/properties" ma:root="true" ma:fieldsID="600ee2cb9ebee29595c4519dc63cb3c1" ns3:_="">
    <xsd:import namespace="8fd99fb2-d63f-4120-bc7e-2b3d93f05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9fb2-d63f-4120-bc7e-2b3d93f0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D920-96FD-4FE9-87EF-BAB0EEAB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99fb2-d63f-4120-bc7e-2b3d93f05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81994-7E30-49B7-943F-4F3C2E359A78}">
  <ds:schemaRefs>
    <ds:schemaRef ds:uri="http://schemas.microsoft.com/sharepoint/v3/contenttype/forms"/>
  </ds:schemaRefs>
</ds:datastoreItem>
</file>

<file path=customXml/itemProps3.xml><?xml version="1.0" encoding="utf-8"?>
<ds:datastoreItem xmlns:ds="http://schemas.openxmlformats.org/officeDocument/2006/customXml" ds:itemID="{E125C176-BBC7-49CE-888E-17D7C6051F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d99fb2-d63f-4120-bc7e-2b3d93f05e91"/>
    <ds:schemaRef ds:uri="http://www.w3.org/XML/1998/namespace"/>
    <ds:schemaRef ds:uri="http://purl.org/dc/dcmitype/"/>
  </ds:schemaRefs>
</ds:datastoreItem>
</file>

<file path=customXml/itemProps4.xml><?xml version="1.0" encoding="utf-8"?>
<ds:datastoreItem xmlns:ds="http://schemas.openxmlformats.org/officeDocument/2006/customXml" ds:itemID="{E97A73BD-37DA-4ED2-B474-E4CA6589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PCC’s Commissioning Intentions 2022/23</dc:title>
  <dc:subject/>
  <dc:creator>Lionel, Emma</dc:creator>
  <cp:keywords/>
  <dc:description/>
  <cp:lastModifiedBy>Latham, Christopher</cp:lastModifiedBy>
  <cp:revision>3</cp:revision>
  <dcterms:created xsi:type="dcterms:W3CDTF">2022-02-18T08:57:00Z</dcterms:created>
  <dcterms:modified xsi:type="dcterms:W3CDTF">2023-10-10T08:48:00Z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2020-06-26T11:29:42.3634286Z</vt:lpwstr>
  </property>
  <property fmtid="{D5CDD505-2E9C-101B-9397-08002B2CF9AE}" pid="5" name="MSIP_Label_f2acd28b-79a3-4a0f-b0ff-4b75658b1549_Name">
    <vt:lpwstr>OFFICIAL</vt:lpwstr>
  </property>
  <property fmtid="{D5CDD505-2E9C-101B-9397-08002B2CF9AE}" pid="6" name="MSIP_Label_f2acd28b-79a3-4a0f-b0ff-4b75658b1549_ActionId">
    <vt:lpwstr>6cb270a4-c51f-44e6-8aa3-0bc982ed77af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0x010100AD2BE12BA31FAF479BA150022FB4C118</vt:lpwstr>
  </property>
</Properties>
</file>