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84FE" w14:textId="3D78F9D4" w:rsidR="00614BF3" w:rsidRDefault="0035734E" w:rsidP="00614BF3">
      <w:pPr>
        <w:jc w:val="center"/>
        <w:rPr>
          <w:noProof/>
        </w:rPr>
      </w:pPr>
      <w:r>
        <w:rPr>
          <w:noProof/>
        </w:rPr>
        <w:t xml:space="preserve"> </w:t>
      </w:r>
    </w:p>
    <w:p w14:paraId="44F3F650" w14:textId="0F6847A9" w:rsidR="00076040" w:rsidRPr="00A84C69" w:rsidRDefault="004C5A66" w:rsidP="00C4117D">
      <w:pPr>
        <w:jc w:val="center"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2E91E50E" wp14:editId="205C431E">
            <wp:extent cx="2546350" cy="118046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72" cy="12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D4695" w14:textId="642D6791" w:rsidR="00614BF3" w:rsidRDefault="00614BF3" w:rsidP="00614BF3">
      <w:pPr>
        <w:jc w:val="center"/>
        <w:rPr>
          <w:b/>
          <w:sz w:val="26"/>
          <w:szCs w:val="26"/>
          <w:u w:val="single"/>
        </w:rPr>
      </w:pPr>
    </w:p>
    <w:p w14:paraId="6FC9B511" w14:textId="77777777" w:rsidR="00614BF3" w:rsidRDefault="00614BF3" w:rsidP="00614BF3">
      <w:pPr>
        <w:jc w:val="center"/>
        <w:rPr>
          <w:rFonts w:eastAsia="Calibri"/>
          <w:b/>
          <w:u w:val="single"/>
          <w:lang w:eastAsia="en-US"/>
        </w:rPr>
      </w:pPr>
    </w:p>
    <w:p w14:paraId="7772AC09" w14:textId="77777777" w:rsidR="00614BF3" w:rsidRPr="003D7455" w:rsidRDefault="00614BF3" w:rsidP="00614BF3">
      <w:pPr>
        <w:jc w:val="center"/>
        <w:rPr>
          <w:rFonts w:eastAsia="Calibri"/>
          <w:b/>
          <w:u w:val="single"/>
          <w:lang w:eastAsia="en-US"/>
        </w:rPr>
      </w:pPr>
    </w:p>
    <w:p w14:paraId="053EDB3F" w14:textId="701CAE07" w:rsidR="00614BF3" w:rsidRPr="003D7455" w:rsidRDefault="00614BF3" w:rsidP="00614BF3">
      <w:pPr>
        <w:jc w:val="center"/>
        <w:rPr>
          <w:rFonts w:eastAsia="Calibri"/>
          <w:b/>
          <w:u w:val="single"/>
          <w:lang w:eastAsia="en-US"/>
        </w:rPr>
      </w:pPr>
      <w:r w:rsidRPr="003D7455">
        <w:rPr>
          <w:rFonts w:eastAsia="Calibri"/>
          <w:b/>
          <w:u w:val="single"/>
          <w:lang w:eastAsia="en-US"/>
        </w:rPr>
        <w:t xml:space="preserve">MINUTES OF </w:t>
      </w:r>
      <w:r w:rsidR="001B49DB">
        <w:rPr>
          <w:rFonts w:eastAsia="Calibri"/>
          <w:b/>
          <w:u w:val="single"/>
          <w:lang w:eastAsia="en-US"/>
        </w:rPr>
        <w:t xml:space="preserve">THE </w:t>
      </w:r>
      <w:r w:rsidRPr="003D7455">
        <w:rPr>
          <w:rFonts w:eastAsia="Calibri"/>
          <w:b/>
          <w:u w:val="single"/>
          <w:lang w:eastAsia="en-US"/>
        </w:rPr>
        <w:t>INDEPENDENT CUSTODY VISIT</w:t>
      </w:r>
      <w:r w:rsidR="001B49DB">
        <w:rPr>
          <w:rFonts w:eastAsia="Calibri"/>
          <w:b/>
          <w:u w:val="single"/>
          <w:lang w:eastAsia="en-US"/>
        </w:rPr>
        <w:t>ING SCHEME</w:t>
      </w:r>
    </w:p>
    <w:p w14:paraId="576DAAAB" w14:textId="02E3A36A" w:rsidR="00614BF3" w:rsidRPr="003D7455" w:rsidRDefault="00614BF3" w:rsidP="00614BF3">
      <w:pPr>
        <w:jc w:val="center"/>
        <w:rPr>
          <w:rFonts w:eastAsia="Calibri"/>
          <w:b/>
          <w:u w:val="single"/>
          <w:lang w:eastAsia="en-US"/>
        </w:rPr>
      </w:pPr>
      <w:r w:rsidRPr="003D7455">
        <w:rPr>
          <w:rFonts w:eastAsia="Calibri"/>
          <w:b/>
          <w:u w:val="single"/>
          <w:lang w:eastAsia="en-US"/>
        </w:rPr>
        <w:t xml:space="preserve">HELD </w:t>
      </w:r>
      <w:r w:rsidR="008B7171">
        <w:rPr>
          <w:rFonts w:eastAsia="Calibri"/>
          <w:b/>
          <w:u w:val="single"/>
          <w:lang w:eastAsia="en-US"/>
        </w:rPr>
        <w:t>REMOTELY</w:t>
      </w:r>
    </w:p>
    <w:p w14:paraId="25395776" w14:textId="52FF9050" w:rsidR="00614BF3" w:rsidRPr="00A11573" w:rsidRDefault="00047D06" w:rsidP="00614BF3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ON </w:t>
      </w:r>
      <w:r w:rsidR="00225FF7">
        <w:rPr>
          <w:rFonts w:eastAsia="Calibri"/>
          <w:b/>
          <w:u w:val="single"/>
          <w:lang w:eastAsia="en-US"/>
        </w:rPr>
        <w:t xml:space="preserve"> </w:t>
      </w:r>
      <w:r w:rsidR="004A24CF">
        <w:rPr>
          <w:rFonts w:eastAsia="Calibri"/>
          <w:b/>
          <w:u w:val="single"/>
          <w:lang w:eastAsia="en-US"/>
        </w:rPr>
        <w:t>19</w:t>
      </w:r>
      <w:r w:rsidR="004A24CF" w:rsidRPr="004A24CF">
        <w:rPr>
          <w:rFonts w:eastAsia="Calibri"/>
          <w:b/>
          <w:u w:val="single"/>
          <w:vertAlign w:val="superscript"/>
          <w:lang w:eastAsia="en-US"/>
        </w:rPr>
        <w:t>th</w:t>
      </w:r>
      <w:r w:rsidR="004A24CF">
        <w:rPr>
          <w:rFonts w:eastAsia="Calibri"/>
          <w:b/>
          <w:u w:val="single"/>
          <w:lang w:eastAsia="en-US"/>
        </w:rPr>
        <w:t xml:space="preserve"> </w:t>
      </w:r>
      <w:r w:rsidR="00DE4B46">
        <w:rPr>
          <w:rFonts w:eastAsia="Calibri"/>
          <w:b/>
          <w:u w:val="single"/>
          <w:lang w:eastAsia="en-US"/>
        </w:rPr>
        <w:t>JANUARY</w:t>
      </w:r>
      <w:r w:rsidR="00A11573">
        <w:rPr>
          <w:rFonts w:eastAsia="Calibri"/>
          <w:b/>
          <w:u w:val="single"/>
          <w:lang w:eastAsia="en-US"/>
        </w:rPr>
        <w:t xml:space="preserve"> 202</w:t>
      </w:r>
      <w:r w:rsidR="00DE4B46">
        <w:rPr>
          <w:rFonts w:eastAsia="Calibri"/>
          <w:b/>
          <w:u w:val="single"/>
          <w:lang w:eastAsia="en-US"/>
        </w:rPr>
        <w:t>2</w:t>
      </w:r>
    </w:p>
    <w:p w14:paraId="23DD0E94" w14:textId="77777777" w:rsidR="00614BF3" w:rsidRDefault="00614BF3" w:rsidP="00614BF3"/>
    <w:p w14:paraId="72850CE5" w14:textId="77777777" w:rsidR="00614BF3" w:rsidRPr="00647343" w:rsidRDefault="00614BF3" w:rsidP="00614BF3"/>
    <w:p w14:paraId="5D31EA5B" w14:textId="537D5D89" w:rsidR="00614BF3" w:rsidRDefault="00614BF3" w:rsidP="00B53781">
      <w:pPr>
        <w:ind w:left="1418" w:hanging="1418"/>
        <w:jc w:val="both"/>
        <w:rPr>
          <w:rFonts w:eastAsia="Calibri"/>
          <w:lang w:eastAsia="en-US"/>
        </w:rPr>
      </w:pPr>
      <w:r w:rsidRPr="007358D7">
        <w:rPr>
          <w:b/>
        </w:rPr>
        <w:t>Present:</w:t>
      </w:r>
      <w:r>
        <w:tab/>
      </w:r>
      <w:r w:rsidRPr="00C4216B">
        <w:rPr>
          <w:rFonts w:eastAsia="Calibri"/>
          <w:lang w:eastAsia="en-US"/>
        </w:rPr>
        <w:t>Ms Jean Munton</w:t>
      </w:r>
      <w:r>
        <w:rPr>
          <w:rFonts w:eastAsia="Calibri"/>
          <w:lang w:eastAsia="en-US"/>
        </w:rPr>
        <w:t xml:space="preserve"> </w:t>
      </w:r>
      <w:r w:rsidR="005A0E26">
        <w:rPr>
          <w:rFonts w:eastAsia="Calibri"/>
          <w:lang w:eastAsia="en-US"/>
        </w:rPr>
        <w:t>- Chair, Independent Custody Visitor (JM)</w:t>
      </w:r>
    </w:p>
    <w:p w14:paraId="7F2EA374" w14:textId="218EF148" w:rsidR="0072754C" w:rsidRDefault="0072754C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Mr David Binding </w:t>
      </w:r>
      <w:r w:rsidR="005A0E26">
        <w:rPr>
          <w:rFonts w:eastAsia="Calibri"/>
          <w:lang w:eastAsia="en-US"/>
        </w:rPr>
        <w:t xml:space="preserve">– Vice Chair Independent Custody Visitor </w:t>
      </w:r>
      <w:r>
        <w:rPr>
          <w:rFonts w:eastAsia="Calibri"/>
          <w:lang w:eastAsia="en-US"/>
        </w:rPr>
        <w:t>(DB)</w:t>
      </w:r>
    </w:p>
    <w:p w14:paraId="3F82DB04" w14:textId="01F5706E" w:rsidR="0035734E" w:rsidRDefault="0035734E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Ms Lesley Ball</w:t>
      </w:r>
      <w:r w:rsidR="005A0E26">
        <w:rPr>
          <w:rFonts w:eastAsia="Calibri"/>
          <w:lang w:eastAsia="en-US"/>
        </w:rPr>
        <w:t xml:space="preserve"> – Independent Custody Visitor</w:t>
      </w:r>
      <w:r>
        <w:rPr>
          <w:rFonts w:eastAsia="Calibri"/>
          <w:lang w:eastAsia="en-US"/>
        </w:rPr>
        <w:t xml:space="preserve"> (LB)</w:t>
      </w:r>
    </w:p>
    <w:p w14:paraId="6942AEB6" w14:textId="38FB124D" w:rsidR="00AE2F19" w:rsidRDefault="00AE2F19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Mr Richard Holland – Independent Custody Visitor (RH)</w:t>
      </w:r>
    </w:p>
    <w:p w14:paraId="12F9D936" w14:textId="27660870" w:rsidR="00820FA2" w:rsidRDefault="00820FA2" w:rsidP="00614BF3">
      <w:pPr>
        <w:ind w:left="14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Mrs Lisa Langley – Independent Custody Visitor </w:t>
      </w:r>
      <w:r w:rsidR="00D54D47">
        <w:rPr>
          <w:rFonts w:eastAsia="Calibri"/>
          <w:lang w:eastAsia="en-US"/>
        </w:rPr>
        <w:t>(LL)</w:t>
      </w:r>
    </w:p>
    <w:p w14:paraId="40269CB4" w14:textId="537480B5" w:rsidR="00635ED6" w:rsidRPr="00C4216B" w:rsidRDefault="00635ED6" w:rsidP="00614BF3">
      <w:pPr>
        <w:ind w:left="1440"/>
        <w:jc w:val="both"/>
        <w:rPr>
          <w:rFonts w:eastAsia="Calibri"/>
          <w:lang w:eastAsia="en-US"/>
        </w:rPr>
      </w:pPr>
    </w:p>
    <w:p w14:paraId="3B41A183" w14:textId="77777777" w:rsidR="00614BF3" w:rsidRPr="00C4216B" w:rsidRDefault="00614BF3" w:rsidP="00614BF3">
      <w:pPr>
        <w:ind w:left="1418"/>
        <w:jc w:val="both"/>
        <w:rPr>
          <w:rFonts w:eastAsia="Calibri"/>
          <w:lang w:eastAsia="en-US"/>
        </w:rPr>
      </w:pPr>
    </w:p>
    <w:p w14:paraId="5FDDE88B" w14:textId="77777777" w:rsidR="00614BF3" w:rsidRPr="00C4216B" w:rsidRDefault="00614BF3" w:rsidP="00614BF3">
      <w:pPr>
        <w:jc w:val="both"/>
        <w:rPr>
          <w:rFonts w:eastAsia="Calibri"/>
          <w:lang w:eastAsia="en-US"/>
        </w:rPr>
      </w:pPr>
      <w:r w:rsidRPr="00C4216B">
        <w:rPr>
          <w:rFonts w:eastAsia="Calibri"/>
          <w:lang w:eastAsia="en-US"/>
        </w:rPr>
        <w:t>Also in attendance:</w:t>
      </w:r>
      <w:r w:rsidRPr="00C4216B">
        <w:rPr>
          <w:rFonts w:eastAsia="Calibri"/>
          <w:lang w:eastAsia="en-US"/>
        </w:rPr>
        <w:tab/>
      </w:r>
    </w:p>
    <w:p w14:paraId="5F2F010C" w14:textId="77777777" w:rsidR="0072754C" w:rsidRDefault="00614BF3" w:rsidP="00614BF3">
      <w:pPr>
        <w:jc w:val="both"/>
        <w:rPr>
          <w:rFonts w:eastAsia="Calibri"/>
          <w:lang w:eastAsia="en-US"/>
        </w:rPr>
      </w:pPr>
      <w:r w:rsidRPr="00C4216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4F109AC3" w14:textId="77777777" w:rsidR="00614BF3" w:rsidRPr="00C4216B" w:rsidRDefault="00614BF3" w:rsidP="0072754C">
      <w:pPr>
        <w:ind w:left="72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Mrs Nicola Warren - Scheme Administrator, OPCC</w:t>
      </w:r>
      <w:r w:rsidR="006C5B5C">
        <w:rPr>
          <w:rFonts w:eastAsia="Calibri"/>
          <w:lang w:eastAsia="en-US"/>
        </w:rPr>
        <w:t xml:space="preserve"> (NW)</w:t>
      </w:r>
    </w:p>
    <w:p w14:paraId="4B0E0846" w14:textId="76F72818" w:rsidR="00614BF3" w:rsidRDefault="00614BF3" w:rsidP="00614BF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Mrs Ceri Davis - Assistant Scheme Administrator, OPCC</w:t>
      </w:r>
      <w:r w:rsidR="006C5B5C">
        <w:rPr>
          <w:rFonts w:eastAsia="Calibri"/>
          <w:lang w:eastAsia="en-US"/>
        </w:rPr>
        <w:t xml:space="preserve"> (CD)</w:t>
      </w:r>
    </w:p>
    <w:p w14:paraId="02CA16F6" w14:textId="7CCBA886" w:rsidR="00DE4B46" w:rsidRDefault="00DE4B46" w:rsidP="00614BF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Chief Inspector – Huw Jones (HJ)</w:t>
      </w:r>
    </w:p>
    <w:p w14:paraId="746052AC" w14:textId="4A988476" w:rsidR="00614BF3" w:rsidRDefault="0035734E" w:rsidP="00665A7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72754C">
        <w:rPr>
          <w:rFonts w:eastAsia="Calibri"/>
          <w:lang w:eastAsia="en-US"/>
        </w:rPr>
        <w:t xml:space="preserve">Inspector </w:t>
      </w:r>
      <w:r w:rsidR="006536F9">
        <w:rPr>
          <w:rFonts w:eastAsia="Calibri"/>
          <w:lang w:eastAsia="en-US"/>
        </w:rPr>
        <w:t>Roland Giles</w:t>
      </w:r>
      <w:r w:rsidR="00CD5A41">
        <w:rPr>
          <w:rFonts w:eastAsia="Calibri"/>
          <w:lang w:eastAsia="en-US"/>
        </w:rPr>
        <w:t xml:space="preserve"> </w:t>
      </w:r>
      <w:r w:rsidR="006536F9">
        <w:rPr>
          <w:rFonts w:eastAsia="Calibri"/>
          <w:lang w:eastAsia="en-US"/>
        </w:rPr>
        <w:t>–</w:t>
      </w:r>
      <w:r w:rsidR="0072754C">
        <w:rPr>
          <w:rFonts w:eastAsia="Calibri"/>
          <w:lang w:eastAsia="en-US"/>
        </w:rPr>
        <w:t xml:space="preserve"> </w:t>
      </w:r>
      <w:r w:rsidR="00614BF3" w:rsidRPr="00C4216B">
        <w:rPr>
          <w:rFonts w:eastAsia="Calibri"/>
          <w:lang w:eastAsia="en-US"/>
        </w:rPr>
        <w:t>Custody</w:t>
      </w:r>
      <w:r w:rsidR="006536F9">
        <w:rPr>
          <w:rFonts w:eastAsia="Calibri"/>
          <w:lang w:eastAsia="en-US"/>
        </w:rPr>
        <w:t xml:space="preserve"> </w:t>
      </w:r>
      <w:r w:rsidR="001438E0">
        <w:rPr>
          <w:rFonts w:eastAsia="Calibri"/>
          <w:lang w:eastAsia="en-US"/>
        </w:rPr>
        <w:t>Newport</w:t>
      </w:r>
      <w:r w:rsidR="00614BF3" w:rsidRPr="00C4216B">
        <w:rPr>
          <w:rFonts w:eastAsia="Calibri"/>
          <w:lang w:eastAsia="en-US"/>
        </w:rPr>
        <w:t xml:space="preserve"> </w:t>
      </w:r>
      <w:r w:rsidR="0072754C">
        <w:rPr>
          <w:rFonts w:eastAsia="Calibri"/>
          <w:lang w:eastAsia="en-US"/>
        </w:rPr>
        <w:t>(</w:t>
      </w:r>
      <w:r w:rsidR="006536F9">
        <w:rPr>
          <w:rFonts w:eastAsia="Calibri"/>
          <w:lang w:eastAsia="en-US"/>
        </w:rPr>
        <w:t>RG</w:t>
      </w:r>
      <w:r w:rsidR="006C5B5C">
        <w:rPr>
          <w:rFonts w:eastAsia="Calibri"/>
          <w:lang w:eastAsia="en-US"/>
        </w:rPr>
        <w:t>)</w:t>
      </w:r>
    </w:p>
    <w:p w14:paraId="581E8433" w14:textId="1F4420AB" w:rsidR="004F7A2F" w:rsidRDefault="004F7A2F" w:rsidP="00665A7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DE4B46">
        <w:rPr>
          <w:rFonts w:eastAsia="Calibri"/>
          <w:lang w:eastAsia="en-US"/>
        </w:rPr>
        <w:t>Louise Price – Custody Lead Nurse (LP)</w:t>
      </w:r>
    </w:p>
    <w:p w14:paraId="13A603B6" w14:textId="51D26BDF" w:rsidR="00DE4B46" w:rsidRDefault="00DE4B46" w:rsidP="00665A7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Sergeant Laurence Carrington – Continuous Improvement (LC)</w:t>
      </w:r>
    </w:p>
    <w:p w14:paraId="7B0FA5C7" w14:textId="7B68EC88" w:rsidR="003F6040" w:rsidRPr="00C4216B" w:rsidRDefault="00AE2F19" w:rsidP="00614BF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05936457" w14:textId="6A92DD63" w:rsidR="00614BF3" w:rsidRPr="00C4216B" w:rsidRDefault="00614BF3" w:rsidP="00614BF3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The meeting commenced </w:t>
      </w:r>
      <w:r w:rsidR="00047D06">
        <w:rPr>
          <w:rFonts w:eastAsia="Calibri"/>
          <w:b/>
          <w:i/>
          <w:lang w:eastAsia="en-US"/>
        </w:rPr>
        <w:t xml:space="preserve">at </w:t>
      </w:r>
      <w:r w:rsidR="00225FF7" w:rsidRPr="004F7A2F">
        <w:rPr>
          <w:rFonts w:eastAsia="Calibri"/>
          <w:b/>
          <w:i/>
          <w:lang w:eastAsia="en-US"/>
        </w:rPr>
        <w:t>6</w:t>
      </w:r>
      <w:r w:rsidR="00D74D83" w:rsidRPr="004F7A2F">
        <w:rPr>
          <w:rFonts w:eastAsia="Calibri"/>
          <w:b/>
          <w:i/>
          <w:lang w:eastAsia="en-US"/>
        </w:rPr>
        <w:t>:0</w:t>
      </w:r>
      <w:r w:rsidR="00DE4B46">
        <w:rPr>
          <w:rFonts w:eastAsia="Calibri"/>
          <w:b/>
          <w:i/>
          <w:lang w:eastAsia="en-US"/>
        </w:rPr>
        <w:t>3</w:t>
      </w:r>
      <w:r w:rsidRPr="004F7A2F">
        <w:rPr>
          <w:rFonts w:eastAsia="Calibri"/>
          <w:b/>
          <w:i/>
          <w:lang w:eastAsia="en-US"/>
        </w:rPr>
        <w:t xml:space="preserve"> p.m.</w:t>
      </w:r>
    </w:p>
    <w:p w14:paraId="027D077F" w14:textId="77777777" w:rsidR="00614BF3" w:rsidRDefault="00614BF3" w:rsidP="00614BF3">
      <w:pPr>
        <w:tabs>
          <w:tab w:val="left" w:pos="993"/>
          <w:tab w:val="left" w:pos="3969"/>
        </w:tabs>
      </w:pPr>
    </w:p>
    <w:tbl>
      <w:tblPr>
        <w:tblStyle w:val="TableGrid"/>
        <w:tblW w:w="10566" w:type="dxa"/>
        <w:tblInd w:w="-645" w:type="dxa"/>
        <w:tblLook w:val="04A0" w:firstRow="1" w:lastRow="0" w:firstColumn="1" w:lastColumn="0" w:noHBand="0" w:noVBand="1"/>
      </w:tblPr>
      <w:tblGrid>
        <w:gridCol w:w="878"/>
        <w:gridCol w:w="8165"/>
        <w:gridCol w:w="1523"/>
      </w:tblGrid>
      <w:tr w:rsidR="00614BF3" w14:paraId="52757CE8" w14:textId="77777777" w:rsidTr="000B52E8">
        <w:trPr>
          <w:trHeight w:val="529"/>
        </w:trPr>
        <w:tc>
          <w:tcPr>
            <w:tcW w:w="878" w:type="dxa"/>
            <w:vAlign w:val="center"/>
          </w:tcPr>
          <w:p w14:paraId="119534DC" w14:textId="77777777" w:rsidR="00614BF3" w:rsidRDefault="00614BF3" w:rsidP="00A676CD">
            <w:pPr>
              <w:jc w:val="center"/>
            </w:pPr>
          </w:p>
        </w:tc>
        <w:tc>
          <w:tcPr>
            <w:tcW w:w="8165" w:type="dxa"/>
            <w:vAlign w:val="center"/>
          </w:tcPr>
          <w:p w14:paraId="2419855D" w14:textId="77777777" w:rsidR="00614BF3" w:rsidRPr="002919CA" w:rsidRDefault="00614BF3" w:rsidP="00CD5A41">
            <w:pPr>
              <w:rPr>
                <w:b/>
              </w:rPr>
            </w:pPr>
            <w:r w:rsidRPr="002919CA">
              <w:rPr>
                <w:b/>
              </w:rPr>
              <w:t>Notes and Actions</w:t>
            </w:r>
          </w:p>
        </w:tc>
        <w:tc>
          <w:tcPr>
            <w:tcW w:w="1523" w:type="dxa"/>
            <w:vAlign w:val="center"/>
          </w:tcPr>
          <w:p w14:paraId="021DF610" w14:textId="77777777" w:rsidR="00614BF3" w:rsidRPr="002919CA" w:rsidRDefault="00614BF3" w:rsidP="00A676CD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14BF3" w14:paraId="0DF7F4C8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0045B9DD" w14:textId="77777777" w:rsidR="00614BF3" w:rsidRDefault="00614BF3" w:rsidP="00A676CD"/>
        </w:tc>
      </w:tr>
      <w:tr w:rsidR="00614BF3" w14:paraId="36DEE8D7" w14:textId="77777777" w:rsidTr="000B52E8">
        <w:trPr>
          <w:trHeight w:val="510"/>
        </w:trPr>
        <w:tc>
          <w:tcPr>
            <w:tcW w:w="878" w:type="dxa"/>
            <w:shd w:val="clear" w:color="auto" w:fill="auto"/>
            <w:vAlign w:val="center"/>
          </w:tcPr>
          <w:p w14:paraId="7C76578C" w14:textId="77777777" w:rsidR="00614BF3" w:rsidRPr="00F64C96" w:rsidRDefault="00614BF3" w:rsidP="00A676C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65" w:type="dxa"/>
            <w:shd w:val="clear" w:color="auto" w:fill="auto"/>
            <w:vAlign w:val="center"/>
          </w:tcPr>
          <w:p w14:paraId="63099B96" w14:textId="77777777" w:rsidR="00614BF3" w:rsidRPr="00F64C96" w:rsidRDefault="00614BF3" w:rsidP="00A676CD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1523" w:type="dxa"/>
            <w:shd w:val="clear" w:color="auto" w:fill="auto"/>
          </w:tcPr>
          <w:p w14:paraId="02A2B3F8" w14:textId="77777777" w:rsidR="00614BF3" w:rsidRDefault="00614BF3" w:rsidP="00A676CD"/>
        </w:tc>
      </w:tr>
      <w:tr w:rsidR="00614BF3" w14:paraId="5A15DC15" w14:textId="77777777" w:rsidTr="000B52E8">
        <w:tc>
          <w:tcPr>
            <w:tcW w:w="878" w:type="dxa"/>
            <w:shd w:val="clear" w:color="auto" w:fill="auto"/>
          </w:tcPr>
          <w:p w14:paraId="20975F58" w14:textId="77777777" w:rsidR="00614BF3" w:rsidRDefault="00614BF3" w:rsidP="00A676CD"/>
        </w:tc>
        <w:tc>
          <w:tcPr>
            <w:tcW w:w="8165" w:type="dxa"/>
            <w:shd w:val="clear" w:color="auto" w:fill="auto"/>
          </w:tcPr>
          <w:p w14:paraId="06E0164F" w14:textId="220C77EC" w:rsidR="004D76DA" w:rsidRDefault="00A66494" w:rsidP="0035734E">
            <w:pPr>
              <w:tabs>
                <w:tab w:val="left" w:pos="993"/>
                <w:tab w:val="left" w:pos="3686"/>
                <w:tab w:val="left" w:pos="3969"/>
              </w:tabs>
            </w:pPr>
            <w:r>
              <w:t>A</w:t>
            </w:r>
            <w:r w:rsidR="008B7171">
              <w:t>pologies for absence were received</w:t>
            </w:r>
            <w:r>
              <w:t xml:space="preserve"> from </w:t>
            </w:r>
            <w:r w:rsidR="004F7A2F">
              <w:t>Michael Hallinan.</w:t>
            </w:r>
          </w:p>
        </w:tc>
        <w:tc>
          <w:tcPr>
            <w:tcW w:w="1523" w:type="dxa"/>
            <w:shd w:val="clear" w:color="auto" w:fill="auto"/>
          </w:tcPr>
          <w:p w14:paraId="5DC4985C" w14:textId="77777777" w:rsidR="00614BF3" w:rsidRDefault="00614BF3" w:rsidP="00A676CD"/>
        </w:tc>
      </w:tr>
      <w:tr w:rsidR="00614BF3" w14:paraId="56E1B847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13A90998" w14:textId="77777777" w:rsidR="00614BF3" w:rsidRDefault="00614BF3" w:rsidP="00A676CD"/>
        </w:tc>
      </w:tr>
      <w:tr w:rsidR="00614BF3" w14:paraId="51CF237D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2C674E24" w14:textId="77777777" w:rsidR="00614BF3" w:rsidRPr="00B26016" w:rsidRDefault="00614BF3" w:rsidP="00A676CD">
            <w:pPr>
              <w:rPr>
                <w:b/>
              </w:rPr>
            </w:pPr>
            <w:r>
              <w:rPr>
                <w:b/>
              </w:rPr>
              <w:t>2</w:t>
            </w:r>
            <w:r w:rsidRPr="00B26016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122D8676" w14:textId="77777777" w:rsidR="00614BF3" w:rsidRPr="00B26016" w:rsidRDefault="00614BF3" w:rsidP="00A676CD">
            <w:pPr>
              <w:jc w:val="both"/>
              <w:rPr>
                <w:b/>
              </w:rPr>
            </w:pPr>
            <w:r>
              <w:rPr>
                <w:b/>
              </w:rPr>
              <w:t>Minutes and Actions from Previous Meetings</w:t>
            </w:r>
          </w:p>
        </w:tc>
        <w:tc>
          <w:tcPr>
            <w:tcW w:w="1523" w:type="dxa"/>
          </w:tcPr>
          <w:p w14:paraId="778C0600" w14:textId="77777777" w:rsidR="00614BF3" w:rsidRDefault="00614BF3" w:rsidP="00A676CD"/>
        </w:tc>
      </w:tr>
      <w:tr w:rsidR="00614BF3" w14:paraId="48A9E25C" w14:textId="77777777" w:rsidTr="000B52E8">
        <w:tc>
          <w:tcPr>
            <w:tcW w:w="878" w:type="dxa"/>
          </w:tcPr>
          <w:p w14:paraId="1291450F" w14:textId="77777777" w:rsidR="00614BF3" w:rsidRDefault="00614BF3" w:rsidP="00A676CD"/>
        </w:tc>
        <w:tc>
          <w:tcPr>
            <w:tcW w:w="8165" w:type="dxa"/>
          </w:tcPr>
          <w:p w14:paraId="6F2C505F" w14:textId="017851FF" w:rsidR="00614BF3" w:rsidRDefault="004D26F5" w:rsidP="00593044">
            <w:pPr>
              <w:jc w:val="both"/>
            </w:pPr>
            <w:r>
              <w:t>T</w:t>
            </w:r>
            <w:r w:rsidR="00614BF3">
              <w:t>he minutes of the last meeting were agreed</w:t>
            </w:r>
            <w:r w:rsidR="0007391C">
              <w:t xml:space="preserve"> as a true and accurate record.</w:t>
            </w:r>
          </w:p>
          <w:p w14:paraId="7FEE493F" w14:textId="5534E4F1" w:rsidR="00682651" w:rsidRDefault="00682651" w:rsidP="00593044">
            <w:pPr>
              <w:jc w:val="both"/>
            </w:pPr>
          </w:p>
          <w:p w14:paraId="66FCF478" w14:textId="113B9FB9" w:rsidR="00E81800" w:rsidRDefault="00E81800" w:rsidP="00593044">
            <w:pPr>
              <w:jc w:val="both"/>
            </w:pPr>
          </w:p>
          <w:p w14:paraId="6E753FC3" w14:textId="5A75BC35" w:rsidR="00682651" w:rsidRDefault="00682651" w:rsidP="00593044">
            <w:pPr>
              <w:jc w:val="both"/>
            </w:pPr>
          </w:p>
          <w:p w14:paraId="5ED7A6AF" w14:textId="1222811C" w:rsidR="00357B94" w:rsidRDefault="00357B94" w:rsidP="00593044">
            <w:pPr>
              <w:jc w:val="both"/>
            </w:pPr>
          </w:p>
          <w:p w14:paraId="3973FCCB" w14:textId="31B5BF74" w:rsidR="0035348F" w:rsidRDefault="0035348F" w:rsidP="00593044">
            <w:pPr>
              <w:jc w:val="both"/>
            </w:pPr>
          </w:p>
          <w:p w14:paraId="52B7A562" w14:textId="538C44BF" w:rsidR="00682651" w:rsidRPr="004B3DC8" w:rsidRDefault="00682651" w:rsidP="001078A7">
            <w:pPr>
              <w:jc w:val="both"/>
            </w:pPr>
          </w:p>
        </w:tc>
        <w:tc>
          <w:tcPr>
            <w:tcW w:w="1523" w:type="dxa"/>
          </w:tcPr>
          <w:p w14:paraId="6A508B86" w14:textId="77777777" w:rsidR="00614BF3" w:rsidRDefault="00614BF3" w:rsidP="00A676CD">
            <w:pPr>
              <w:jc w:val="center"/>
              <w:rPr>
                <w:b/>
              </w:rPr>
            </w:pPr>
          </w:p>
          <w:p w14:paraId="59890F75" w14:textId="77777777" w:rsidR="00E507EA" w:rsidRDefault="00E507EA" w:rsidP="0048061A">
            <w:pPr>
              <w:jc w:val="center"/>
              <w:rPr>
                <w:b/>
              </w:rPr>
            </w:pPr>
          </w:p>
          <w:p w14:paraId="2484EC79" w14:textId="77777777" w:rsidR="00025D56" w:rsidRDefault="00025D56" w:rsidP="0048061A">
            <w:pPr>
              <w:jc w:val="center"/>
              <w:rPr>
                <w:b/>
              </w:rPr>
            </w:pPr>
          </w:p>
          <w:p w14:paraId="6C6E16A6" w14:textId="77777777" w:rsidR="00025D56" w:rsidRDefault="00025D56" w:rsidP="0048061A">
            <w:pPr>
              <w:jc w:val="center"/>
              <w:rPr>
                <w:b/>
              </w:rPr>
            </w:pPr>
          </w:p>
          <w:p w14:paraId="532B8C15" w14:textId="73344730" w:rsidR="00025D56" w:rsidRPr="00707286" w:rsidRDefault="00025D56" w:rsidP="0048061A">
            <w:pPr>
              <w:jc w:val="center"/>
              <w:rPr>
                <w:b/>
              </w:rPr>
            </w:pPr>
          </w:p>
        </w:tc>
      </w:tr>
      <w:tr w:rsidR="00614BF3" w14:paraId="020F840A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385DD05E" w14:textId="77777777" w:rsidR="00614BF3" w:rsidRDefault="00614BF3" w:rsidP="00A676CD">
            <w:pPr>
              <w:jc w:val="both"/>
            </w:pPr>
          </w:p>
        </w:tc>
      </w:tr>
      <w:tr w:rsidR="00614BF3" w14:paraId="2AFA7D79" w14:textId="77777777" w:rsidTr="000B52E8">
        <w:trPr>
          <w:trHeight w:val="699"/>
        </w:trPr>
        <w:tc>
          <w:tcPr>
            <w:tcW w:w="878" w:type="dxa"/>
            <w:vAlign w:val="center"/>
          </w:tcPr>
          <w:p w14:paraId="2849179A" w14:textId="77777777" w:rsidR="00614BF3" w:rsidRPr="000F0791" w:rsidRDefault="00614BF3" w:rsidP="00A676CD">
            <w:pPr>
              <w:rPr>
                <w:b/>
              </w:rPr>
            </w:pPr>
            <w:r>
              <w:rPr>
                <w:b/>
              </w:rPr>
              <w:t>3</w:t>
            </w:r>
            <w:r w:rsidRPr="000F0791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171B299F" w14:textId="5142DF69" w:rsidR="00614BF3" w:rsidRPr="002B0735" w:rsidRDefault="004C5A66" w:rsidP="00A676CD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="00DE4B46">
              <w:rPr>
                <w:b/>
              </w:rPr>
              <w:t>isparity Training</w:t>
            </w:r>
          </w:p>
        </w:tc>
        <w:tc>
          <w:tcPr>
            <w:tcW w:w="1523" w:type="dxa"/>
          </w:tcPr>
          <w:p w14:paraId="0818657F" w14:textId="77777777" w:rsidR="00614BF3" w:rsidRDefault="00614BF3" w:rsidP="00A676CD"/>
        </w:tc>
      </w:tr>
      <w:tr w:rsidR="00614BF3" w14:paraId="184AD22E" w14:textId="77777777" w:rsidTr="000B52E8">
        <w:trPr>
          <w:trHeight w:val="283"/>
        </w:trPr>
        <w:tc>
          <w:tcPr>
            <w:tcW w:w="878" w:type="dxa"/>
            <w:vAlign w:val="center"/>
          </w:tcPr>
          <w:p w14:paraId="66AC579B" w14:textId="77777777" w:rsidR="00614BF3" w:rsidRDefault="00614BF3" w:rsidP="000B52E8">
            <w:pPr>
              <w:jc w:val="both"/>
              <w:rPr>
                <w:b/>
              </w:rPr>
            </w:pPr>
          </w:p>
        </w:tc>
        <w:tc>
          <w:tcPr>
            <w:tcW w:w="8165" w:type="dxa"/>
          </w:tcPr>
          <w:p w14:paraId="29931CA2" w14:textId="2CBFE4B1" w:rsidR="004A24CF" w:rsidRDefault="004A24CF" w:rsidP="001A5236">
            <w:pPr>
              <w:ind w:right="233"/>
              <w:jc w:val="both"/>
            </w:pPr>
            <w:r>
              <w:t>Sergeant LC advised us that the Force had implemented a Disparity Scrutiny Panel which involved independent members from the Independent Advisory Group (IAG) Independent Custody Visitors</w:t>
            </w:r>
            <w:r w:rsidR="00DC282F">
              <w:t>,</w:t>
            </w:r>
            <w:r>
              <w:t xml:space="preserve"> members </w:t>
            </w:r>
            <w:r w:rsidR="003E78C7">
              <w:t>of the community from various ethnic minority backgrounds and members with protected characteristic backgrounds</w:t>
            </w:r>
            <w:r w:rsidR="00DC282F">
              <w:t xml:space="preserve">. The </w:t>
            </w:r>
            <w:r w:rsidR="005B5216">
              <w:t>members scrutinise</w:t>
            </w:r>
            <w:r>
              <w:t xml:space="preserve"> </w:t>
            </w:r>
            <w:r w:rsidR="003E78C7">
              <w:t xml:space="preserve">a </w:t>
            </w:r>
            <w:r w:rsidR="00127223">
              <w:t>number of</w:t>
            </w:r>
            <w:r w:rsidR="003E78C7">
              <w:t xml:space="preserve"> process</w:t>
            </w:r>
            <w:r w:rsidR="00DC282F">
              <w:t>es</w:t>
            </w:r>
            <w:r w:rsidR="003E78C7">
              <w:t xml:space="preserve"> within </w:t>
            </w:r>
            <w:r>
              <w:t>Custody</w:t>
            </w:r>
            <w:r w:rsidR="003E78C7">
              <w:t xml:space="preserve"> to ensure </w:t>
            </w:r>
            <w:r w:rsidR="00314F41">
              <w:t xml:space="preserve">they are </w:t>
            </w:r>
            <w:r w:rsidR="003E78C7">
              <w:t>fair</w:t>
            </w:r>
            <w:r w:rsidR="00593A5C">
              <w:t>,</w:t>
            </w:r>
            <w:r w:rsidR="003E78C7">
              <w:t xml:space="preserve"> proportionate</w:t>
            </w:r>
            <w:r w:rsidR="00593A5C">
              <w:t xml:space="preserve"> and transparent towards detainees from different backgrounds</w:t>
            </w:r>
            <w:r w:rsidR="00350C04">
              <w:t xml:space="preserve">, </w:t>
            </w:r>
            <w:r w:rsidR="00352A6F">
              <w:t xml:space="preserve">towards </w:t>
            </w:r>
            <w:r w:rsidR="00350C04">
              <w:t>children</w:t>
            </w:r>
            <w:r w:rsidR="00CC5D06">
              <w:t>, males and females.</w:t>
            </w:r>
          </w:p>
          <w:p w14:paraId="7C7A249A" w14:textId="74DB296B" w:rsidR="00314F41" w:rsidRDefault="00314F41" w:rsidP="001A5236">
            <w:pPr>
              <w:ind w:right="233"/>
              <w:jc w:val="both"/>
            </w:pPr>
          </w:p>
          <w:p w14:paraId="762EC2C6" w14:textId="455D38EB" w:rsidR="004E5FEE" w:rsidRDefault="000D5E48" w:rsidP="001A5236">
            <w:pPr>
              <w:ind w:right="233"/>
              <w:jc w:val="both"/>
            </w:pPr>
            <w:r>
              <w:t>LC welcomed any further interest from ICVs joining the panel</w:t>
            </w:r>
            <w:r w:rsidR="004B7A43">
              <w:t xml:space="preserve">. </w:t>
            </w:r>
            <w:r w:rsidR="004A24CF">
              <w:t>JM and DB advised they would be interested in sitting on th</w:t>
            </w:r>
            <w:r w:rsidR="004B7A43">
              <w:t>e</w:t>
            </w:r>
            <w:r w:rsidR="004A24CF">
              <w:t xml:space="preserve"> panel. </w:t>
            </w:r>
          </w:p>
          <w:p w14:paraId="59A97F19" w14:textId="77777777" w:rsidR="004A24CF" w:rsidRDefault="004A24CF" w:rsidP="001A5236">
            <w:pPr>
              <w:ind w:right="233"/>
              <w:jc w:val="both"/>
            </w:pPr>
          </w:p>
          <w:p w14:paraId="28A4CE64" w14:textId="77777777" w:rsidR="0084456A" w:rsidRDefault="004A24CF" w:rsidP="0084456A">
            <w:pPr>
              <w:ind w:right="233"/>
              <w:jc w:val="both"/>
            </w:pPr>
            <w:r>
              <w:t>LC</w:t>
            </w:r>
            <w:r w:rsidR="003E78C7">
              <w:t xml:space="preserve"> advised us the Scrutiny Panel would be held quarterly </w:t>
            </w:r>
            <w:r w:rsidR="0084456A">
              <w:t xml:space="preserve">and would focus on three key areas which were </w:t>
            </w:r>
            <w:r w:rsidR="0084456A" w:rsidRPr="0084456A">
              <w:rPr>
                <w:b/>
                <w:bCs/>
              </w:rPr>
              <w:t>Strip Searches</w:t>
            </w:r>
            <w:r w:rsidR="0084456A">
              <w:rPr>
                <w:b/>
                <w:bCs/>
              </w:rPr>
              <w:t xml:space="preserve">, </w:t>
            </w:r>
            <w:r w:rsidR="0084456A" w:rsidRPr="0084456A">
              <w:rPr>
                <w:b/>
                <w:bCs/>
              </w:rPr>
              <w:t>Remands</w:t>
            </w:r>
            <w:r w:rsidR="0084456A">
              <w:rPr>
                <w:b/>
                <w:bCs/>
              </w:rPr>
              <w:t xml:space="preserve">, </w:t>
            </w:r>
            <w:r w:rsidR="0084456A" w:rsidRPr="0084456A">
              <w:rPr>
                <w:b/>
                <w:bCs/>
              </w:rPr>
              <w:t>Use of Force</w:t>
            </w:r>
            <w:r w:rsidR="0084456A">
              <w:rPr>
                <w:b/>
                <w:bCs/>
              </w:rPr>
              <w:t xml:space="preserve">, </w:t>
            </w:r>
            <w:r w:rsidR="0084456A" w:rsidRPr="0019475B">
              <w:t>and Others as required.</w:t>
            </w:r>
            <w:r w:rsidR="0084456A">
              <w:rPr>
                <w:b/>
                <w:bCs/>
              </w:rPr>
              <w:t xml:space="preserve">  </w:t>
            </w:r>
            <w:r w:rsidR="0084456A" w:rsidRPr="0084456A">
              <w:t xml:space="preserve">These areas had been identified by the national working </w:t>
            </w:r>
            <w:r w:rsidR="0084456A">
              <w:t>group and advised all forces to implement the custody scrutiny panel.</w:t>
            </w:r>
          </w:p>
          <w:p w14:paraId="5A28650E" w14:textId="77777777" w:rsidR="0084456A" w:rsidRDefault="0084456A" w:rsidP="0084456A">
            <w:pPr>
              <w:ind w:right="233"/>
              <w:jc w:val="both"/>
            </w:pPr>
          </w:p>
          <w:p w14:paraId="58A8D7CA" w14:textId="55F89F4F" w:rsidR="00FF2AC6" w:rsidRDefault="0084456A" w:rsidP="0084456A">
            <w:pPr>
              <w:ind w:right="233"/>
              <w:jc w:val="both"/>
            </w:pPr>
            <w:r>
              <w:t>LC gave a presentation</w:t>
            </w:r>
            <w:r w:rsidR="00DE25D9">
              <w:t xml:space="preserve"> </w:t>
            </w:r>
            <w:r w:rsidR="00CD165C">
              <w:t xml:space="preserve">on </w:t>
            </w:r>
            <w:r w:rsidR="00DE25D9">
              <w:t xml:space="preserve">each key </w:t>
            </w:r>
            <w:r w:rsidR="005B5216">
              <w:t>area</w:t>
            </w:r>
            <w:r w:rsidR="00DE25D9">
              <w:t xml:space="preserve"> and what is required of custody officers.</w:t>
            </w:r>
          </w:p>
          <w:p w14:paraId="22F95A72" w14:textId="7989FCEF" w:rsidR="00DE25D9" w:rsidRDefault="00DE25D9" w:rsidP="0084456A">
            <w:pPr>
              <w:ind w:right="233"/>
              <w:jc w:val="both"/>
            </w:pPr>
            <w:r>
              <w:t xml:space="preserve"> </w:t>
            </w:r>
          </w:p>
          <w:p w14:paraId="78A88140" w14:textId="07114CC1" w:rsidR="00DE25D9" w:rsidRPr="00F079A7" w:rsidRDefault="00CD165C" w:rsidP="00C27558">
            <w:pPr>
              <w:ind w:right="233"/>
              <w:jc w:val="both"/>
            </w:pPr>
            <w:r>
              <w:t xml:space="preserve">NW asked if there were sufficient female officers on shift should females need to be strip searched.  </w:t>
            </w:r>
            <w:r w:rsidR="00DE25D9">
              <w:t xml:space="preserve">HJ </w:t>
            </w:r>
            <w:r w:rsidR="00142C8D">
              <w:t>advised us that shi</w:t>
            </w:r>
            <w:r w:rsidR="00175359">
              <w:t>ft</w:t>
            </w:r>
            <w:r w:rsidR="00142C8D">
              <w:t xml:space="preserve">s were planned to try to ensure </w:t>
            </w:r>
            <w:r w:rsidR="00DE25D9">
              <w:t>there</w:t>
            </w:r>
            <w:r w:rsidR="0019475B">
              <w:t xml:space="preserve"> were</w:t>
            </w:r>
            <w:r w:rsidR="00DE25D9">
              <w:t xml:space="preserve"> </w:t>
            </w:r>
            <w:r w:rsidR="0019475B">
              <w:t>sufficient</w:t>
            </w:r>
            <w:r w:rsidR="00DE25D9">
              <w:t xml:space="preserve"> female officer</w:t>
            </w:r>
            <w:r w:rsidR="0019475B">
              <w:t>s in custody</w:t>
            </w:r>
            <w:r w:rsidR="00175359">
              <w:t xml:space="preserve"> on every shift to carry out strip searchers when required. However, </w:t>
            </w:r>
            <w:r w:rsidR="00142C8D">
              <w:t>if no officers were available</w:t>
            </w:r>
            <w:r w:rsidR="00175359">
              <w:t xml:space="preserve"> in custody,</w:t>
            </w:r>
            <w:r w:rsidR="00FB0385">
              <w:t xml:space="preserve"> a female officer from the </w:t>
            </w:r>
            <w:r w:rsidR="00FB0385" w:rsidRPr="00B9706F">
              <w:t>local</w:t>
            </w:r>
            <w:r w:rsidR="000623BC" w:rsidRPr="00B9706F">
              <w:t xml:space="preserve"> policing area</w:t>
            </w:r>
            <w:r w:rsidR="00FB0385" w:rsidRPr="00B9706F">
              <w:t xml:space="preserve"> LPA</w:t>
            </w:r>
            <w:r w:rsidR="00FB0385">
              <w:t xml:space="preserve"> w</w:t>
            </w:r>
            <w:r w:rsidR="00175359">
              <w:t xml:space="preserve">ould be </w:t>
            </w:r>
            <w:r w:rsidR="00FB0385">
              <w:t xml:space="preserve">called in </w:t>
            </w:r>
            <w:r w:rsidR="00175359">
              <w:t>to conduct the search.</w:t>
            </w:r>
          </w:p>
        </w:tc>
        <w:tc>
          <w:tcPr>
            <w:tcW w:w="1523" w:type="dxa"/>
          </w:tcPr>
          <w:p w14:paraId="73737007" w14:textId="77777777" w:rsidR="00614BF3" w:rsidRDefault="00614BF3" w:rsidP="00AE2F19">
            <w:pPr>
              <w:jc w:val="center"/>
            </w:pPr>
          </w:p>
          <w:p w14:paraId="2E9DBF72" w14:textId="77777777" w:rsidR="00614BF3" w:rsidRDefault="00614BF3" w:rsidP="00AE2F19">
            <w:pPr>
              <w:jc w:val="center"/>
            </w:pPr>
          </w:p>
          <w:p w14:paraId="75B95C32" w14:textId="406FB70E" w:rsidR="00996D70" w:rsidRDefault="00996D70" w:rsidP="00AE2F19">
            <w:pPr>
              <w:jc w:val="center"/>
            </w:pPr>
          </w:p>
          <w:p w14:paraId="775C98EE" w14:textId="77777777" w:rsidR="00614BF3" w:rsidRDefault="00614BF3" w:rsidP="00AE2F19">
            <w:pPr>
              <w:jc w:val="center"/>
            </w:pPr>
          </w:p>
          <w:p w14:paraId="3663E97C" w14:textId="77777777" w:rsidR="00520A18" w:rsidRDefault="00520A18" w:rsidP="00AE2F19">
            <w:pPr>
              <w:jc w:val="center"/>
            </w:pPr>
          </w:p>
          <w:p w14:paraId="3200F9D0" w14:textId="23434A35" w:rsidR="00FC692A" w:rsidRDefault="00FC692A" w:rsidP="00AE2F19">
            <w:pPr>
              <w:jc w:val="center"/>
              <w:rPr>
                <w:b/>
              </w:rPr>
            </w:pPr>
          </w:p>
          <w:p w14:paraId="5B4EDAC0" w14:textId="77777777" w:rsidR="00CB468F" w:rsidRDefault="00CB468F" w:rsidP="00AE2F19">
            <w:pPr>
              <w:jc w:val="center"/>
              <w:rPr>
                <w:b/>
              </w:rPr>
            </w:pPr>
          </w:p>
          <w:p w14:paraId="3646ED8D" w14:textId="77777777" w:rsidR="00CB468F" w:rsidRDefault="00CB468F" w:rsidP="00AE2F19">
            <w:pPr>
              <w:jc w:val="center"/>
              <w:rPr>
                <w:b/>
              </w:rPr>
            </w:pPr>
          </w:p>
          <w:p w14:paraId="4FA8B79B" w14:textId="77777777" w:rsidR="00CB468F" w:rsidRDefault="00CB468F" w:rsidP="00AE2F19">
            <w:pPr>
              <w:jc w:val="center"/>
              <w:rPr>
                <w:b/>
              </w:rPr>
            </w:pPr>
          </w:p>
          <w:p w14:paraId="642AD503" w14:textId="77777777" w:rsidR="004C431C" w:rsidRDefault="004C431C" w:rsidP="00AE2F19">
            <w:pPr>
              <w:jc w:val="center"/>
              <w:rPr>
                <w:b/>
              </w:rPr>
            </w:pPr>
          </w:p>
          <w:p w14:paraId="77BD9F92" w14:textId="77777777" w:rsidR="00B772DB" w:rsidRDefault="00B772DB" w:rsidP="00AE2F19">
            <w:pPr>
              <w:jc w:val="center"/>
              <w:rPr>
                <w:b/>
              </w:rPr>
            </w:pPr>
          </w:p>
          <w:p w14:paraId="48E25F75" w14:textId="77777777" w:rsidR="00B772DB" w:rsidRDefault="00B772DB" w:rsidP="00AE2F19">
            <w:pPr>
              <w:jc w:val="center"/>
              <w:rPr>
                <w:b/>
              </w:rPr>
            </w:pPr>
          </w:p>
          <w:p w14:paraId="33BD0510" w14:textId="77777777" w:rsidR="00B772DB" w:rsidRDefault="00B772DB" w:rsidP="00AE2F19">
            <w:pPr>
              <w:jc w:val="center"/>
              <w:rPr>
                <w:b/>
              </w:rPr>
            </w:pPr>
          </w:p>
          <w:p w14:paraId="5CE9701F" w14:textId="77777777" w:rsidR="00FD3C83" w:rsidRDefault="00FD3C83" w:rsidP="00AE2F19">
            <w:pPr>
              <w:jc w:val="center"/>
              <w:rPr>
                <w:b/>
              </w:rPr>
            </w:pPr>
          </w:p>
          <w:p w14:paraId="670A89EA" w14:textId="77777777" w:rsidR="00FD3C83" w:rsidRDefault="00FD3C83" w:rsidP="00AE2F19">
            <w:pPr>
              <w:jc w:val="center"/>
              <w:rPr>
                <w:b/>
              </w:rPr>
            </w:pPr>
          </w:p>
          <w:p w14:paraId="3417F079" w14:textId="5C9C8C74" w:rsidR="00614BF3" w:rsidRDefault="00614BF3" w:rsidP="00AE2F19">
            <w:pPr>
              <w:jc w:val="center"/>
            </w:pPr>
          </w:p>
          <w:p w14:paraId="15711B9D" w14:textId="77777777" w:rsidR="00614BF3" w:rsidRDefault="00614BF3" w:rsidP="00AE2F19">
            <w:pPr>
              <w:jc w:val="center"/>
            </w:pPr>
          </w:p>
          <w:p w14:paraId="283BC6EA" w14:textId="00BA70E8" w:rsidR="004D76DA" w:rsidRPr="0094615C" w:rsidRDefault="004D76DA" w:rsidP="005F6351">
            <w:pPr>
              <w:rPr>
                <w:b/>
              </w:rPr>
            </w:pPr>
          </w:p>
        </w:tc>
      </w:tr>
      <w:tr w:rsidR="00614BF3" w14:paraId="5B1D33FB" w14:textId="77777777" w:rsidTr="000B52E8">
        <w:tc>
          <w:tcPr>
            <w:tcW w:w="10566" w:type="dxa"/>
            <w:gridSpan w:val="3"/>
            <w:shd w:val="clear" w:color="auto" w:fill="BDD6EE" w:themeFill="accent1" w:themeFillTint="66"/>
          </w:tcPr>
          <w:p w14:paraId="096DFA04" w14:textId="77777777" w:rsidR="00614BF3" w:rsidRDefault="00614BF3" w:rsidP="00A676CD">
            <w:pPr>
              <w:jc w:val="both"/>
            </w:pPr>
          </w:p>
        </w:tc>
      </w:tr>
      <w:tr w:rsidR="00614BF3" w14:paraId="25D8B7B1" w14:textId="77777777" w:rsidTr="000B52E8">
        <w:trPr>
          <w:trHeight w:val="567"/>
        </w:trPr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0A601DCC" w14:textId="77777777" w:rsidR="00614BF3" w:rsidRDefault="00614BF3" w:rsidP="00A676C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165" w:type="dxa"/>
            <w:tcBorders>
              <w:bottom w:val="single" w:sz="4" w:space="0" w:color="auto"/>
            </w:tcBorders>
            <w:vAlign w:val="center"/>
          </w:tcPr>
          <w:p w14:paraId="2463C705" w14:textId="2883E1DE" w:rsidR="00614BF3" w:rsidRPr="00992678" w:rsidRDefault="004C5A66" w:rsidP="00A676CD">
            <w:pPr>
              <w:rPr>
                <w:b/>
              </w:rPr>
            </w:pPr>
            <w:r>
              <w:rPr>
                <w:b/>
              </w:rPr>
              <w:t>Custody Update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2D6CF3A" w14:textId="77777777" w:rsidR="00614BF3" w:rsidRPr="001C279D" w:rsidRDefault="00614BF3" w:rsidP="00A676CD">
            <w:pPr>
              <w:jc w:val="center"/>
              <w:rPr>
                <w:b/>
              </w:rPr>
            </w:pPr>
          </w:p>
        </w:tc>
      </w:tr>
      <w:tr w:rsidR="00614BF3" w14:paraId="75B730B9" w14:textId="77777777" w:rsidTr="000B52E8">
        <w:trPr>
          <w:trHeight w:val="283"/>
        </w:trPr>
        <w:tc>
          <w:tcPr>
            <w:tcW w:w="878" w:type="dxa"/>
            <w:tcBorders>
              <w:bottom w:val="single" w:sz="4" w:space="0" w:color="auto"/>
            </w:tcBorders>
          </w:tcPr>
          <w:p w14:paraId="060BD00E" w14:textId="77777777" w:rsidR="00614BF3" w:rsidRDefault="00614BF3" w:rsidP="00A676CD">
            <w:pPr>
              <w:rPr>
                <w:b/>
              </w:rPr>
            </w:pPr>
          </w:p>
        </w:tc>
        <w:tc>
          <w:tcPr>
            <w:tcW w:w="8165" w:type="dxa"/>
            <w:tcBorders>
              <w:bottom w:val="single" w:sz="4" w:space="0" w:color="auto"/>
            </w:tcBorders>
          </w:tcPr>
          <w:p w14:paraId="66B76D5D" w14:textId="4D484CD8" w:rsidR="001E44FB" w:rsidRDefault="00011DF3" w:rsidP="000339A4">
            <w:pPr>
              <w:autoSpaceDE w:val="0"/>
              <w:autoSpaceDN w:val="0"/>
              <w:jc w:val="both"/>
            </w:pPr>
            <w:r>
              <w:t>RG advised us that Newport cus</w:t>
            </w:r>
            <w:r w:rsidR="00847BD3">
              <w:t xml:space="preserve">tody refurbishment had been completed and </w:t>
            </w:r>
            <w:r w:rsidR="001A330E">
              <w:t xml:space="preserve">the suite </w:t>
            </w:r>
            <w:r w:rsidR="00847BD3">
              <w:t>reopened at the beginning of December</w:t>
            </w:r>
            <w:r w:rsidR="00006943">
              <w:t xml:space="preserve"> and both custody suites </w:t>
            </w:r>
            <w:r w:rsidR="0019475B">
              <w:t>were now fully</w:t>
            </w:r>
            <w:r w:rsidR="00006943">
              <w:t xml:space="preserve"> operation</w:t>
            </w:r>
            <w:r w:rsidR="0019475B">
              <w:t>al</w:t>
            </w:r>
            <w:r w:rsidR="00006943">
              <w:t>.</w:t>
            </w:r>
            <w:r w:rsidR="00847BD3">
              <w:t xml:space="preserve"> </w:t>
            </w:r>
          </w:p>
          <w:p w14:paraId="52EB4279" w14:textId="2661FCFE" w:rsidR="00847BD3" w:rsidRDefault="00847BD3" w:rsidP="000339A4">
            <w:pPr>
              <w:autoSpaceDE w:val="0"/>
              <w:autoSpaceDN w:val="0"/>
              <w:jc w:val="both"/>
            </w:pPr>
          </w:p>
          <w:p w14:paraId="5E6104DC" w14:textId="2156BA7E" w:rsidR="00006943" w:rsidRDefault="00847BD3" w:rsidP="000339A4">
            <w:pPr>
              <w:autoSpaceDE w:val="0"/>
              <w:autoSpaceDN w:val="0"/>
              <w:jc w:val="both"/>
            </w:pPr>
            <w:r>
              <w:t xml:space="preserve">RG informed us that the Covid practices </w:t>
            </w:r>
            <w:r w:rsidR="0019475B">
              <w:t xml:space="preserve">remained in place </w:t>
            </w:r>
            <w:r w:rsidR="00006943">
              <w:t xml:space="preserve">and Solicitors were still attending in person. </w:t>
            </w:r>
          </w:p>
          <w:p w14:paraId="173D3F74" w14:textId="77777777" w:rsidR="0067664F" w:rsidRDefault="0067664F" w:rsidP="000339A4">
            <w:pPr>
              <w:autoSpaceDE w:val="0"/>
              <w:autoSpaceDN w:val="0"/>
              <w:jc w:val="both"/>
            </w:pPr>
          </w:p>
          <w:p w14:paraId="7FF8248D" w14:textId="77777777" w:rsidR="00F04BB3" w:rsidRDefault="00006943" w:rsidP="000339A4">
            <w:pPr>
              <w:autoSpaceDE w:val="0"/>
              <w:autoSpaceDN w:val="0"/>
              <w:jc w:val="both"/>
            </w:pPr>
            <w:r>
              <w:t>RG advised us that a more vigorous track and trace system had been put in place</w:t>
            </w:r>
            <w:r w:rsidR="00C249A0">
              <w:t xml:space="preserve"> to</w:t>
            </w:r>
            <w:r>
              <w:t xml:space="preserve"> </w:t>
            </w:r>
            <w:r w:rsidR="00462D12">
              <w:t xml:space="preserve">ensure all tracking details </w:t>
            </w:r>
            <w:r w:rsidR="0019475B">
              <w:t>were</w:t>
            </w:r>
            <w:r w:rsidR="00462D12">
              <w:t xml:space="preserve"> captured</w:t>
            </w:r>
            <w:r w:rsidR="0019475B">
              <w:t xml:space="preserve">. </w:t>
            </w:r>
          </w:p>
          <w:p w14:paraId="1833585E" w14:textId="2A265A00" w:rsidR="00847BD3" w:rsidRDefault="0019475B" w:rsidP="000339A4">
            <w:pPr>
              <w:autoSpaceDE w:val="0"/>
              <w:autoSpaceDN w:val="0"/>
              <w:jc w:val="both"/>
            </w:pPr>
            <w:r w:rsidRPr="00F04BB3">
              <w:t>All</w:t>
            </w:r>
            <w:r w:rsidR="00462D12" w:rsidRPr="00F04BB3">
              <w:t xml:space="preserve"> attendees entering the</w:t>
            </w:r>
            <w:r w:rsidR="00006943" w:rsidRPr="00F04BB3">
              <w:t xml:space="preserve"> custody unit</w:t>
            </w:r>
            <w:r w:rsidR="0067664F" w:rsidRPr="00F04BB3">
              <w:t>,</w:t>
            </w:r>
            <w:r w:rsidR="00006943" w:rsidRPr="00F04BB3">
              <w:t xml:space="preserve"> other tha</w:t>
            </w:r>
            <w:r w:rsidR="00462D12" w:rsidRPr="00F04BB3">
              <w:t>n</w:t>
            </w:r>
            <w:r w:rsidR="00006943" w:rsidRPr="00F04BB3">
              <w:t xml:space="preserve"> officers</w:t>
            </w:r>
            <w:r w:rsidR="00C249A0" w:rsidRPr="00F04BB3">
              <w:t>,</w:t>
            </w:r>
            <w:r w:rsidRPr="00F04BB3">
              <w:t xml:space="preserve"> </w:t>
            </w:r>
            <w:r w:rsidR="0067664F" w:rsidRPr="00F04BB3">
              <w:t>we</w:t>
            </w:r>
            <w:r w:rsidRPr="00F04BB3">
              <w:t xml:space="preserve">re </w:t>
            </w:r>
            <w:r w:rsidR="00006943" w:rsidRPr="00F04BB3">
              <w:t>let into the unit</w:t>
            </w:r>
            <w:r w:rsidR="00462D12" w:rsidRPr="00F04BB3">
              <w:t xml:space="preserve"> instead of entering with their ID card. The system is working well </w:t>
            </w:r>
            <w:r w:rsidR="00F04BB3" w:rsidRPr="00F04BB3">
              <w:t>and allowed</w:t>
            </w:r>
            <w:r w:rsidRPr="00F04BB3">
              <w:t xml:space="preserve"> a more</w:t>
            </w:r>
            <w:r w:rsidR="00462D12" w:rsidRPr="00F04BB3">
              <w:t xml:space="preserve"> controlled</w:t>
            </w:r>
            <w:r w:rsidRPr="00F04BB3">
              <w:t xml:space="preserve"> unit</w:t>
            </w:r>
            <w:r w:rsidR="00F04BB3" w:rsidRPr="00F04BB3">
              <w:t xml:space="preserve"> making it easier to capture the </w:t>
            </w:r>
            <w:r w:rsidR="00F11E34" w:rsidRPr="00F04BB3">
              <w:t>attendee’s</w:t>
            </w:r>
            <w:r w:rsidR="00F04BB3" w:rsidRPr="00F04BB3">
              <w:t xml:space="preserve"> details.</w:t>
            </w:r>
            <w:r w:rsidR="00462D12">
              <w:t xml:space="preserve"> </w:t>
            </w:r>
          </w:p>
          <w:p w14:paraId="7F064CFB" w14:textId="756585B9" w:rsidR="00462D12" w:rsidRDefault="00462D12" w:rsidP="00DE4B46">
            <w:pPr>
              <w:autoSpaceDE w:val="0"/>
              <w:autoSpaceDN w:val="0"/>
              <w:jc w:val="both"/>
            </w:pPr>
            <w:r>
              <w:t>RG advised us as part of the refurbishment at Newport custody there had been new cell doors, bunks and toilets</w:t>
            </w:r>
            <w:r w:rsidR="00606D1D">
              <w:t xml:space="preserve"> </w:t>
            </w:r>
            <w:r w:rsidR="009738B3">
              <w:t xml:space="preserve">and </w:t>
            </w:r>
            <w:r>
              <w:t xml:space="preserve">ten cells had been painted in green </w:t>
            </w:r>
            <w:r w:rsidR="00FB0A88">
              <w:t xml:space="preserve">as </w:t>
            </w:r>
            <w:r w:rsidR="0019475B">
              <w:t xml:space="preserve">part of a </w:t>
            </w:r>
            <w:r w:rsidR="00112751">
              <w:t>wellbeing</w:t>
            </w:r>
            <w:r w:rsidR="0019475B">
              <w:t xml:space="preserve"> pilot</w:t>
            </w:r>
            <w:r w:rsidR="00FB0A88">
              <w:t>.</w:t>
            </w:r>
          </w:p>
          <w:p w14:paraId="4D4DF85C" w14:textId="7DF07448" w:rsidR="00112751" w:rsidRDefault="00112751" w:rsidP="00DE4B46">
            <w:pPr>
              <w:autoSpaceDE w:val="0"/>
              <w:autoSpaceDN w:val="0"/>
              <w:jc w:val="both"/>
            </w:pPr>
            <w:r>
              <w:lastRenderedPageBreak/>
              <w:t xml:space="preserve">RG informed us </w:t>
            </w:r>
            <w:r w:rsidR="009738B3">
              <w:t xml:space="preserve">that </w:t>
            </w:r>
            <w:r>
              <w:t xml:space="preserve">peer reviews were being conducted with other forces.  A three day visit to three </w:t>
            </w:r>
            <w:r w:rsidR="0019475B">
              <w:t xml:space="preserve">units in </w:t>
            </w:r>
            <w:r>
              <w:t>Dyfed Powys custody</w:t>
            </w:r>
            <w:r w:rsidR="0019475B">
              <w:t xml:space="preserve"> </w:t>
            </w:r>
            <w:r>
              <w:t>had taken place to observe their practices and processes</w:t>
            </w:r>
            <w:r w:rsidR="00F97562">
              <w:t xml:space="preserve"> t</w:t>
            </w:r>
            <w:r>
              <w:t xml:space="preserve">o share knowledge, learning and to offer recommendations. </w:t>
            </w:r>
            <w:r w:rsidR="00B710F5">
              <w:t>RG had provided some recommendations to Dyfed Powys.</w:t>
            </w:r>
          </w:p>
          <w:p w14:paraId="34C6CE2C" w14:textId="77777777" w:rsidR="005C286F" w:rsidRDefault="005C286F" w:rsidP="00DE4B46">
            <w:pPr>
              <w:autoSpaceDE w:val="0"/>
              <w:autoSpaceDN w:val="0"/>
              <w:jc w:val="both"/>
            </w:pPr>
          </w:p>
          <w:p w14:paraId="3326984D" w14:textId="77777777" w:rsidR="005C286F" w:rsidRDefault="005C286F" w:rsidP="00DE4B46">
            <w:pPr>
              <w:autoSpaceDE w:val="0"/>
              <w:autoSpaceDN w:val="0"/>
              <w:jc w:val="both"/>
            </w:pPr>
            <w:r>
              <w:t>RG advised us that a visit to Cardiff Bay custody had taken place and a Sergeant would be visiting Bridgend this week.</w:t>
            </w:r>
          </w:p>
          <w:p w14:paraId="1CCFDF52" w14:textId="77777777" w:rsidR="005C286F" w:rsidRDefault="005C286F" w:rsidP="00DE4B46">
            <w:pPr>
              <w:autoSpaceDE w:val="0"/>
              <w:autoSpaceDN w:val="0"/>
              <w:jc w:val="both"/>
            </w:pPr>
          </w:p>
          <w:p w14:paraId="39DBE5B8" w14:textId="4CC2F438" w:rsidR="003B77AB" w:rsidRDefault="005C286F" w:rsidP="00DE4B46">
            <w:pPr>
              <w:autoSpaceDE w:val="0"/>
              <w:autoSpaceDN w:val="0"/>
              <w:jc w:val="both"/>
            </w:pPr>
            <w:r>
              <w:t>RG advised us that South Wales and Dyfed Powys had conducted a peer review on Gwent</w:t>
            </w:r>
            <w:r w:rsidR="003B77AB">
              <w:t xml:space="preserve"> custody.</w:t>
            </w:r>
          </w:p>
          <w:p w14:paraId="16B3557C" w14:textId="77777777" w:rsidR="003B77AB" w:rsidRDefault="003B77AB" w:rsidP="00DE4B46">
            <w:pPr>
              <w:autoSpaceDE w:val="0"/>
              <w:autoSpaceDN w:val="0"/>
              <w:jc w:val="both"/>
            </w:pPr>
          </w:p>
          <w:p w14:paraId="4B488338" w14:textId="3E4D8304" w:rsidR="008F01A4" w:rsidRDefault="003B77AB" w:rsidP="008F01A4">
            <w:pPr>
              <w:autoSpaceDE w:val="0"/>
              <w:autoSpaceDN w:val="0"/>
              <w:jc w:val="both"/>
            </w:pPr>
            <w:r>
              <w:t>RG</w:t>
            </w:r>
            <w:r w:rsidR="008F01A4">
              <w:t xml:space="preserve"> informed us that some good practices </w:t>
            </w:r>
            <w:r w:rsidR="00D9761F">
              <w:t xml:space="preserve">had been </w:t>
            </w:r>
            <w:r w:rsidR="008F01A4">
              <w:t xml:space="preserve">taken from Dyfed Powys </w:t>
            </w:r>
            <w:r w:rsidR="00D9761F">
              <w:t xml:space="preserve">and </w:t>
            </w:r>
            <w:r w:rsidR="008F01A4">
              <w:t>implemented</w:t>
            </w:r>
            <w:r w:rsidR="00B710F5">
              <w:t xml:space="preserve"> within Gwent</w:t>
            </w:r>
            <w:r w:rsidR="008F01A4">
              <w:t xml:space="preserve">.  This involved distraction boxes for children and vulnerable detainees </w:t>
            </w:r>
            <w:r w:rsidR="00D34885">
              <w:t xml:space="preserve">including </w:t>
            </w:r>
            <w:r w:rsidR="008F01A4">
              <w:t>footballs to play with in the cells or in the exercise yard and</w:t>
            </w:r>
            <w:r w:rsidR="00D34885">
              <w:t xml:space="preserve"> they</w:t>
            </w:r>
            <w:r w:rsidR="008F01A4">
              <w:t xml:space="preserve"> ha</w:t>
            </w:r>
            <w:r w:rsidR="00712814">
              <w:t>d established a</w:t>
            </w:r>
            <w:r w:rsidR="008F01A4">
              <w:t xml:space="preserve"> link with Caerphilly Library to restock the custody library.</w:t>
            </w:r>
          </w:p>
          <w:p w14:paraId="5C21D26B" w14:textId="77777777" w:rsidR="005C286F" w:rsidRDefault="005C286F" w:rsidP="00DE4B46">
            <w:pPr>
              <w:autoSpaceDE w:val="0"/>
              <w:autoSpaceDN w:val="0"/>
              <w:jc w:val="both"/>
            </w:pPr>
          </w:p>
          <w:p w14:paraId="5E186145" w14:textId="7AF79784" w:rsidR="00820D62" w:rsidRDefault="008F01A4" w:rsidP="00DE4B46">
            <w:pPr>
              <w:autoSpaceDE w:val="0"/>
              <w:autoSpaceDN w:val="0"/>
              <w:jc w:val="both"/>
            </w:pPr>
            <w:r>
              <w:t xml:space="preserve">RG advised us that </w:t>
            </w:r>
            <w:r w:rsidR="00712814">
              <w:t xml:space="preserve">a </w:t>
            </w:r>
            <w:r>
              <w:t>daily management meeting had been implemented to discuss</w:t>
            </w:r>
            <w:r w:rsidR="00387371">
              <w:t xml:space="preserve">, any areas </w:t>
            </w:r>
            <w:r w:rsidR="00982219">
              <w:t>of</w:t>
            </w:r>
            <w:r w:rsidR="00387371">
              <w:t xml:space="preserve"> focus or concerns</w:t>
            </w:r>
            <w:r w:rsidR="00F47E26">
              <w:t xml:space="preserve"> about the management of the unit. </w:t>
            </w:r>
            <w:r w:rsidR="00387371">
              <w:t>The meeting also focuses on children in custody</w:t>
            </w:r>
            <w:r w:rsidR="00712814">
              <w:t xml:space="preserve"> and their cases</w:t>
            </w:r>
            <w:r w:rsidR="008978ED">
              <w:t xml:space="preserve"> and this enables the </w:t>
            </w:r>
            <w:r w:rsidR="00115CDA">
              <w:t>Inspector or Chief Inspector chase up processes with divisional colleagues.</w:t>
            </w:r>
            <w:r w:rsidR="008978ED">
              <w:t xml:space="preserve">  </w:t>
            </w:r>
            <w:r w:rsidR="00820D62">
              <w:t>RG informed us that t</w:t>
            </w:r>
            <w:r w:rsidR="00F90966">
              <w:t>he meetings were positive and effective and</w:t>
            </w:r>
            <w:r w:rsidR="00820D62">
              <w:t xml:space="preserve"> allow</w:t>
            </w:r>
            <w:r w:rsidR="008978ED">
              <w:t>ed</w:t>
            </w:r>
            <w:r w:rsidR="00820D62">
              <w:t xml:space="preserve"> quick time feedback for information</w:t>
            </w:r>
            <w:r w:rsidR="00712814">
              <w:t>.</w:t>
            </w:r>
            <w:r w:rsidR="00820D62">
              <w:t xml:space="preserve"> </w:t>
            </w:r>
          </w:p>
          <w:p w14:paraId="2509DD1C" w14:textId="77777777" w:rsidR="00820D62" w:rsidRDefault="00820D62" w:rsidP="00DE4B46">
            <w:pPr>
              <w:autoSpaceDE w:val="0"/>
              <w:autoSpaceDN w:val="0"/>
              <w:jc w:val="both"/>
            </w:pPr>
          </w:p>
          <w:p w14:paraId="6600E7D3" w14:textId="4F293589" w:rsidR="00820D62" w:rsidRDefault="00820D62" w:rsidP="00DE4B46">
            <w:pPr>
              <w:autoSpaceDE w:val="0"/>
              <w:autoSpaceDN w:val="0"/>
              <w:jc w:val="both"/>
            </w:pPr>
            <w:r>
              <w:t xml:space="preserve">RG advised </w:t>
            </w:r>
            <w:r w:rsidR="000E4383">
              <w:t xml:space="preserve">us that </w:t>
            </w:r>
            <w:r>
              <w:t>the attendees in the daily management meeting were the Chief Inspector, Inspector, Lead Nurse and the Diversionary Manager.</w:t>
            </w:r>
          </w:p>
          <w:p w14:paraId="3162A766" w14:textId="77777777" w:rsidR="00820D62" w:rsidRDefault="00820D62" w:rsidP="00DE4B46">
            <w:pPr>
              <w:autoSpaceDE w:val="0"/>
              <w:autoSpaceDN w:val="0"/>
              <w:jc w:val="both"/>
            </w:pPr>
          </w:p>
          <w:p w14:paraId="2F26DDB6" w14:textId="77777777" w:rsidR="00820D62" w:rsidRDefault="00820D62" w:rsidP="00DE4B46">
            <w:pPr>
              <w:autoSpaceDE w:val="0"/>
              <w:autoSpaceDN w:val="0"/>
              <w:jc w:val="both"/>
            </w:pPr>
            <w:r>
              <w:t xml:space="preserve">RG agreed that it would be helpful if visits were not conducted during 09:30am – 10am whilst the daily management meeting would be taking place. </w:t>
            </w:r>
          </w:p>
          <w:p w14:paraId="05874223" w14:textId="77777777" w:rsidR="00F90966" w:rsidRDefault="00F90966" w:rsidP="00DE4B46">
            <w:pPr>
              <w:autoSpaceDE w:val="0"/>
              <w:autoSpaceDN w:val="0"/>
              <w:jc w:val="both"/>
            </w:pPr>
          </w:p>
          <w:p w14:paraId="5EBA20B2" w14:textId="4B4520FC" w:rsidR="00F90966" w:rsidRDefault="00F90966" w:rsidP="00DE4B46">
            <w:pPr>
              <w:autoSpaceDE w:val="0"/>
              <w:autoSpaceDN w:val="0"/>
              <w:jc w:val="both"/>
            </w:pPr>
            <w:r>
              <w:t>RG advised us that poster</w:t>
            </w:r>
            <w:r w:rsidR="00B174A4">
              <w:t xml:space="preserve">s </w:t>
            </w:r>
            <w:r w:rsidR="00CC648D">
              <w:t xml:space="preserve">were </w:t>
            </w:r>
            <w:r w:rsidR="00B174A4">
              <w:t xml:space="preserve">now being displayed in both units </w:t>
            </w:r>
            <w:r w:rsidR="00CC648D">
              <w:t>with</w:t>
            </w:r>
            <w:r w:rsidR="00B174A4">
              <w:t xml:space="preserve"> guidance</w:t>
            </w:r>
            <w:r w:rsidR="00CC648D">
              <w:t xml:space="preserve"> on the </w:t>
            </w:r>
            <w:r w:rsidR="00B174A4">
              <w:t>complaint</w:t>
            </w:r>
            <w:r w:rsidR="00CC648D">
              <w:t>s process</w:t>
            </w:r>
            <w:r w:rsidR="00B174A4">
              <w:t xml:space="preserve">. </w:t>
            </w:r>
            <w:r w:rsidR="00F04BB3">
              <w:t>Also,</w:t>
            </w:r>
            <w:r w:rsidR="00B174A4">
              <w:t xml:space="preserve"> </w:t>
            </w:r>
            <w:r w:rsidR="00CC648D">
              <w:t>poster</w:t>
            </w:r>
            <w:r w:rsidR="009B59DB">
              <w:t>s</w:t>
            </w:r>
            <w:r w:rsidR="00CC648D">
              <w:t xml:space="preserve"> were </w:t>
            </w:r>
            <w:r w:rsidR="00B174A4">
              <w:t>being displayed informing detainees o</w:t>
            </w:r>
            <w:r w:rsidR="00EB5E9E">
              <w:t xml:space="preserve">f </w:t>
            </w:r>
            <w:r w:rsidR="00B174A4">
              <w:t>entitl</w:t>
            </w:r>
            <w:r w:rsidR="00CC648D">
              <w:t xml:space="preserve">ements </w:t>
            </w:r>
            <w:r w:rsidR="00EB5E9E">
              <w:t>such as</w:t>
            </w:r>
            <w:r w:rsidR="00CC648D">
              <w:t xml:space="preserve"> stationery, literature </w:t>
            </w:r>
            <w:r w:rsidR="00B174A4">
              <w:t xml:space="preserve">and showers whilst in custody. </w:t>
            </w:r>
          </w:p>
          <w:p w14:paraId="423BD4DC" w14:textId="77777777" w:rsidR="00EB5E9E" w:rsidRDefault="00EB5E9E" w:rsidP="00DE4B46">
            <w:pPr>
              <w:autoSpaceDE w:val="0"/>
              <w:autoSpaceDN w:val="0"/>
              <w:jc w:val="both"/>
            </w:pPr>
          </w:p>
          <w:p w14:paraId="6E5C4112" w14:textId="2BC8A6FE" w:rsidR="002E3870" w:rsidRDefault="00B174A4" w:rsidP="00DE4B46">
            <w:pPr>
              <w:autoSpaceDE w:val="0"/>
              <w:autoSpaceDN w:val="0"/>
              <w:jc w:val="both"/>
            </w:pPr>
            <w:r>
              <w:t>RG informed us that there was still an issue with obtaining ambient and hot food</w:t>
            </w:r>
            <w:r w:rsidR="00D1757E">
              <w:t xml:space="preserve">. </w:t>
            </w:r>
            <w:r w:rsidR="00CC648D">
              <w:t xml:space="preserve"> There was an issue </w:t>
            </w:r>
            <w:r w:rsidR="00D1757E">
              <w:t>nationally with</w:t>
            </w:r>
            <w:r>
              <w:t xml:space="preserve"> a shortage </w:t>
            </w:r>
            <w:r w:rsidR="00D1757E">
              <w:t>o</w:t>
            </w:r>
            <w:r>
              <w:t>f</w:t>
            </w:r>
            <w:r w:rsidR="00D1757E">
              <w:t xml:space="preserve"> </w:t>
            </w:r>
            <w:r>
              <w:t>HGV drivers</w:t>
            </w:r>
            <w:r w:rsidR="00D1757E">
              <w:t xml:space="preserve"> </w:t>
            </w:r>
            <w:r w:rsidR="004F733E">
              <w:t xml:space="preserve">which was </w:t>
            </w:r>
            <w:r w:rsidR="00CC648D">
              <w:t>result</w:t>
            </w:r>
            <w:r w:rsidR="004F733E">
              <w:t>ing</w:t>
            </w:r>
            <w:r w:rsidR="00CC648D">
              <w:t xml:space="preserve"> in stock</w:t>
            </w:r>
            <w:r w:rsidR="00D1757E">
              <w:t xml:space="preserve"> shortages</w:t>
            </w:r>
            <w:r w:rsidR="002A4CDC">
              <w:t>.</w:t>
            </w:r>
            <w:r w:rsidR="00CC648D">
              <w:t xml:space="preserve">  </w:t>
            </w:r>
            <w:r w:rsidR="002A4CDC">
              <w:t xml:space="preserve">A meeting with Procurement </w:t>
            </w:r>
            <w:r w:rsidR="00CC648D">
              <w:t>was</w:t>
            </w:r>
            <w:r w:rsidR="002A4CDC">
              <w:t xml:space="preserve"> planned </w:t>
            </w:r>
            <w:r w:rsidR="00CC648D">
              <w:t>to resolve</w:t>
            </w:r>
            <w:r w:rsidR="002A4CDC">
              <w:t xml:space="preserve"> the issue</w:t>
            </w:r>
            <w:r w:rsidR="004F733E">
              <w:t xml:space="preserve"> and the Chief Officers were aware of the matter.</w:t>
            </w:r>
          </w:p>
          <w:p w14:paraId="2A40626B" w14:textId="77777777" w:rsidR="00CC648D" w:rsidRDefault="00CC648D" w:rsidP="00DE4B46">
            <w:pPr>
              <w:autoSpaceDE w:val="0"/>
              <w:autoSpaceDN w:val="0"/>
              <w:jc w:val="both"/>
            </w:pPr>
          </w:p>
          <w:p w14:paraId="3120E5A7" w14:textId="23989FE9" w:rsidR="004D3D93" w:rsidRDefault="004D3D93" w:rsidP="00DE4B46">
            <w:pPr>
              <w:autoSpaceDE w:val="0"/>
              <w:autoSpaceDN w:val="0"/>
              <w:jc w:val="both"/>
            </w:pPr>
            <w:r>
              <w:t>RG advised us that</w:t>
            </w:r>
            <w:r w:rsidR="00A6130F">
              <w:t xml:space="preserve"> a new process had been implemented with </w:t>
            </w:r>
            <w:r>
              <w:t xml:space="preserve">Newport Offending service </w:t>
            </w:r>
            <w:r w:rsidR="00A6130F">
              <w:t xml:space="preserve">to improve the service.  </w:t>
            </w:r>
            <w:r>
              <w:t>Newport Offending service advise</w:t>
            </w:r>
            <w:r w:rsidR="007A70A2">
              <w:t>s</w:t>
            </w:r>
            <w:r>
              <w:t xml:space="preserve"> custody </w:t>
            </w:r>
            <w:r w:rsidR="00A6130F">
              <w:t>about</w:t>
            </w:r>
            <w:r>
              <w:t xml:space="preserve"> the children </w:t>
            </w:r>
            <w:r w:rsidR="00CC648D">
              <w:t>under their service</w:t>
            </w:r>
            <w:r w:rsidR="007A70A2">
              <w:t>,</w:t>
            </w:r>
            <w:r w:rsidR="00F113F2">
              <w:t xml:space="preserve"> such as the type of inventions in place and who the social worker is for the child</w:t>
            </w:r>
            <w:r w:rsidR="0050200C">
              <w:t>,</w:t>
            </w:r>
            <w:r w:rsidR="00F113F2">
              <w:t xml:space="preserve"> which </w:t>
            </w:r>
            <w:r w:rsidR="00CC648D">
              <w:t>was</w:t>
            </w:r>
            <w:r w:rsidR="00F113F2">
              <w:t xml:space="preserve"> beneficial information for the Sergeants</w:t>
            </w:r>
            <w:r w:rsidR="0050200C">
              <w:t xml:space="preserve"> when children and in custody</w:t>
            </w:r>
            <w:r w:rsidR="00F113F2">
              <w:t xml:space="preserve">. </w:t>
            </w:r>
          </w:p>
          <w:p w14:paraId="49DFE9C0" w14:textId="186F2DC6" w:rsidR="004D3D93" w:rsidRDefault="004D3D93" w:rsidP="00DE4B46">
            <w:pPr>
              <w:autoSpaceDE w:val="0"/>
              <w:autoSpaceDN w:val="0"/>
              <w:jc w:val="both"/>
            </w:pPr>
          </w:p>
          <w:p w14:paraId="5DA6C992" w14:textId="77777777" w:rsidR="009D3737" w:rsidRDefault="009D3737" w:rsidP="00DE4B46">
            <w:pPr>
              <w:autoSpaceDE w:val="0"/>
              <w:autoSpaceDN w:val="0"/>
              <w:jc w:val="both"/>
            </w:pPr>
          </w:p>
          <w:p w14:paraId="4C28381D" w14:textId="068B4EAA" w:rsidR="004D3D93" w:rsidRDefault="00F113F2" w:rsidP="00DE4B46">
            <w:pPr>
              <w:autoSpaceDE w:val="0"/>
              <w:autoSpaceDN w:val="0"/>
              <w:jc w:val="both"/>
            </w:pPr>
            <w:r>
              <w:lastRenderedPageBreak/>
              <w:t xml:space="preserve">RG informed us that there was a Custody Detention Officer (CDO) course taking place and this would see six CDO’s join Newport custody in February </w:t>
            </w:r>
            <w:r w:rsidR="0050200C">
              <w:t xml:space="preserve">following </w:t>
            </w:r>
            <w:r>
              <w:t>complet</w:t>
            </w:r>
            <w:r w:rsidR="0050200C">
              <w:t>ion of the course</w:t>
            </w:r>
            <w:r>
              <w:t>.  There would then be five CDO’s on each shift.</w:t>
            </w:r>
          </w:p>
          <w:p w14:paraId="4621EEF9" w14:textId="77777777" w:rsidR="004D3D93" w:rsidRDefault="004D3D93" w:rsidP="00DE4B46">
            <w:pPr>
              <w:autoSpaceDE w:val="0"/>
              <w:autoSpaceDN w:val="0"/>
              <w:jc w:val="both"/>
            </w:pPr>
          </w:p>
          <w:p w14:paraId="1E93CD86" w14:textId="6E6E0FB2" w:rsidR="004D3D93" w:rsidRDefault="00492D56" w:rsidP="00DE4B46">
            <w:pPr>
              <w:autoSpaceDE w:val="0"/>
              <w:autoSpaceDN w:val="0"/>
              <w:jc w:val="both"/>
            </w:pPr>
            <w:r>
              <w:t>R</w:t>
            </w:r>
            <w:r w:rsidR="00CC648D">
              <w:t>G</w:t>
            </w:r>
            <w:r>
              <w:t xml:space="preserve"> advised us that a recruitment process had started for an additional five CDO’s</w:t>
            </w:r>
            <w:r w:rsidR="0007731C">
              <w:t>.</w:t>
            </w:r>
          </w:p>
          <w:p w14:paraId="36B76E2C" w14:textId="360A6953" w:rsidR="0007731C" w:rsidRDefault="0007731C" w:rsidP="00DE4B46">
            <w:pPr>
              <w:autoSpaceDE w:val="0"/>
              <w:autoSpaceDN w:val="0"/>
              <w:jc w:val="both"/>
            </w:pPr>
          </w:p>
          <w:p w14:paraId="487758BD" w14:textId="5014B61D" w:rsidR="0007731C" w:rsidRDefault="0007731C" w:rsidP="00DE4B46">
            <w:pPr>
              <w:autoSpaceDE w:val="0"/>
              <w:autoSpaceDN w:val="0"/>
              <w:jc w:val="both"/>
            </w:pPr>
            <w:r>
              <w:t xml:space="preserve">HJ informed us that a flexible operating model had been created </w:t>
            </w:r>
            <w:r w:rsidR="00284C62">
              <w:t>there were</w:t>
            </w:r>
            <w:r>
              <w:t xml:space="preserve"> less officers in Ystrad Mynach</w:t>
            </w:r>
            <w:r w:rsidR="002B21CA">
              <w:t xml:space="preserve">.  This was as a result of </w:t>
            </w:r>
            <w:r w:rsidR="00CC648D">
              <w:t xml:space="preserve">the </w:t>
            </w:r>
            <w:r>
              <w:t xml:space="preserve">demand </w:t>
            </w:r>
            <w:r w:rsidR="00CC648D">
              <w:t>being greater in</w:t>
            </w:r>
            <w:r>
              <w:t xml:space="preserve"> Newport</w:t>
            </w:r>
            <w:r w:rsidR="002B21CA">
              <w:t xml:space="preserve">.  </w:t>
            </w:r>
          </w:p>
          <w:p w14:paraId="0B0B0C61" w14:textId="41E69365" w:rsidR="0007731C" w:rsidRDefault="0007731C" w:rsidP="00DE4B46">
            <w:pPr>
              <w:autoSpaceDE w:val="0"/>
              <w:autoSpaceDN w:val="0"/>
              <w:jc w:val="both"/>
            </w:pPr>
          </w:p>
          <w:p w14:paraId="690EA4F3" w14:textId="038E49E2" w:rsidR="00061C38" w:rsidRDefault="00C22058" w:rsidP="00061C38">
            <w:pPr>
              <w:autoSpaceDE w:val="0"/>
              <w:autoSpaceDN w:val="0"/>
              <w:jc w:val="both"/>
            </w:pPr>
            <w:r>
              <w:t xml:space="preserve">HJ advised us that seven Sergeants has been trained </w:t>
            </w:r>
            <w:r w:rsidR="00CC648D">
              <w:t>and would</w:t>
            </w:r>
            <w:r>
              <w:t xml:space="preserve"> </w:t>
            </w:r>
            <w:r w:rsidR="00061C38">
              <w:t xml:space="preserve">be working with </w:t>
            </w:r>
            <w:r>
              <w:t xml:space="preserve">their mentor over the coming weeks.  This would see twenty Sergeants available to cover </w:t>
            </w:r>
            <w:r w:rsidR="00CC648D">
              <w:t>if and when required.</w:t>
            </w:r>
            <w:r w:rsidR="00061C38">
              <w:t xml:space="preserve"> HJ advised us there were several Sergeants in other areas of the force that could be utilised should cover be required. </w:t>
            </w:r>
          </w:p>
          <w:p w14:paraId="721C7DFD" w14:textId="1E349A95" w:rsidR="0007731C" w:rsidRDefault="00C22058" w:rsidP="00DE4B46">
            <w:pPr>
              <w:autoSpaceDE w:val="0"/>
              <w:autoSpaceDN w:val="0"/>
              <w:jc w:val="both"/>
            </w:pPr>
            <w:r>
              <w:t xml:space="preserve">  </w:t>
            </w:r>
          </w:p>
          <w:p w14:paraId="1AACEF8B" w14:textId="028D1D83" w:rsidR="00C22058" w:rsidRDefault="00C22058" w:rsidP="00DE4B46">
            <w:pPr>
              <w:autoSpaceDE w:val="0"/>
              <w:autoSpaceDN w:val="0"/>
              <w:jc w:val="both"/>
            </w:pPr>
            <w:r>
              <w:t xml:space="preserve">HJ advised as part of a succession plan created the experienced Sergeants would receive refresher training and would be rotated with new recruits. This would see a regular rotation of Sergeants on a two-yearly basis and using the time </w:t>
            </w:r>
            <w:r w:rsidR="00CC648D">
              <w:t>for</w:t>
            </w:r>
            <w:r>
              <w:t xml:space="preserve"> develop</w:t>
            </w:r>
            <w:r w:rsidR="00CC648D">
              <w:t xml:space="preserve">ment </w:t>
            </w:r>
            <w:r>
              <w:t>and progress</w:t>
            </w:r>
            <w:r w:rsidR="00CC648D">
              <w:t>ion</w:t>
            </w:r>
            <w:r>
              <w:t>.</w:t>
            </w:r>
          </w:p>
          <w:p w14:paraId="6E2A1A55" w14:textId="4675432E" w:rsidR="0007731C" w:rsidRDefault="0007731C" w:rsidP="00DE4B46">
            <w:pPr>
              <w:autoSpaceDE w:val="0"/>
              <w:autoSpaceDN w:val="0"/>
              <w:jc w:val="both"/>
            </w:pPr>
          </w:p>
          <w:p w14:paraId="491AF5B2" w14:textId="18C4A6E2" w:rsidR="008B56E9" w:rsidRDefault="00C22058" w:rsidP="00DE4B46">
            <w:pPr>
              <w:autoSpaceDE w:val="0"/>
              <w:autoSpaceDN w:val="0"/>
              <w:jc w:val="both"/>
            </w:pPr>
            <w:r>
              <w:t>HJ informed us that a</w:t>
            </w:r>
            <w:r w:rsidR="008B56E9">
              <w:t xml:space="preserve">n additional three </w:t>
            </w:r>
            <w:r>
              <w:t>Custody Nurse</w:t>
            </w:r>
            <w:r w:rsidR="008B56E9">
              <w:t>s had been recruited and would be joining in the coming months.  Th</w:t>
            </w:r>
            <w:r w:rsidR="00CC648D">
              <w:t xml:space="preserve">e team would have </w:t>
            </w:r>
            <w:r w:rsidR="008B56E9">
              <w:t>a Lead Nurse and eight nurses per shift, four in Newport and four in Ystrad Mynach.</w:t>
            </w:r>
          </w:p>
          <w:p w14:paraId="709318B4" w14:textId="77777777" w:rsidR="008B56E9" w:rsidRDefault="008B56E9" w:rsidP="00DE4B46">
            <w:pPr>
              <w:autoSpaceDE w:val="0"/>
              <w:autoSpaceDN w:val="0"/>
              <w:jc w:val="both"/>
            </w:pPr>
          </w:p>
          <w:p w14:paraId="21106DFC" w14:textId="77777777" w:rsidR="001E3D80" w:rsidRDefault="000663E0" w:rsidP="001E3D80">
            <w:pPr>
              <w:tabs>
                <w:tab w:val="left" w:pos="2191"/>
              </w:tabs>
              <w:autoSpaceDE w:val="0"/>
              <w:autoSpaceDN w:val="0"/>
              <w:jc w:val="both"/>
            </w:pPr>
            <w:r>
              <w:t xml:space="preserve">NW asked LP of the hospital were ensuring detainees were being kept in hospital for the </w:t>
            </w:r>
            <w:r w:rsidR="007F033D">
              <w:t xml:space="preserve">appropriate time now if there were safety concerns. </w:t>
            </w:r>
            <w:r w:rsidR="00DB4312">
              <w:t>LP confirmed that the issue with detainees being re</w:t>
            </w:r>
            <w:r w:rsidR="007F033D">
              <w:t>leased</w:t>
            </w:r>
            <w:r w:rsidR="00DB4312">
              <w:t xml:space="preserve"> from A&amp;E back to custody before it was safe to do had be resolved.  A protocol had been agreed</w:t>
            </w:r>
            <w:r w:rsidR="001A739E">
              <w:t xml:space="preserve"> </w:t>
            </w:r>
            <w:r w:rsidR="00447C6A">
              <w:t xml:space="preserve">if a detainee had been admitted with a suspected </w:t>
            </w:r>
            <w:r w:rsidR="00DB4312">
              <w:t>drug over</w:t>
            </w:r>
            <w:r w:rsidR="00447C6A">
              <w:t xml:space="preserve"> dose or a concealed package then they</w:t>
            </w:r>
            <w:r w:rsidR="00DB4312">
              <w:t xml:space="preserve"> </w:t>
            </w:r>
            <w:r w:rsidR="00447C6A">
              <w:t xml:space="preserve">would </w:t>
            </w:r>
            <w:r w:rsidR="00DB4312">
              <w:t xml:space="preserve">remain in A&amp;E for six hours </w:t>
            </w:r>
            <w:r w:rsidR="00447C6A">
              <w:t>unless the detainee</w:t>
            </w:r>
            <w:r w:rsidR="001A739E">
              <w:t xml:space="preserve"> </w:t>
            </w:r>
            <w:r w:rsidR="00CC648D">
              <w:t>would not accept</w:t>
            </w:r>
            <w:r w:rsidR="00447C6A">
              <w:t xml:space="preserve"> medical advice and had been cleared by a senior doctor. </w:t>
            </w:r>
            <w:r w:rsidR="001A739E">
              <w:t xml:space="preserve"> </w:t>
            </w:r>
            <w:r w:rsidR="00447C6A">
              <w:t xml:space="preserve">If the individual is deemed to have capacity and will not remain in </w:t>
            </w:r>
            <w:r w:rsidR="001A739E">
              <w:t>A&amp;E</w:t>
            </w:r>
            <w:r w:rsidR="00447C6A">
              <w:t xml:space="preserve"> a senior doctor would do a full examination and they would return to custody. </w:t>
            </w:r>
          </w:p>
          <w:p w14:paraId="412AD00B" w14:textId="1E5E41D6" w:rsidR="004D3D93" w:rsidRDefault="00447C6A" w:rsidP="001E3D80">
            <w:pPr>
              <w:tabs>
                <w:tab w:val="left" w:pos="2191"/>
              </w:tabs>
              <w:autoSpaceDE w:val="0"/>
              <w:autoSpaceDN w:val="0"/>
              <w:jc w:val="both"/>
            </w:pPr>
            <w:r>
              <w:t xml:space="preserve"> </w:t>
            </w:r>
          </w:p>
          <w:p w14:paraId="2F578B99" w14:textId="77777777" w:rsidR="00447C6A" w:rsidRDefault="00447C6A" w:rsidP="00447C6A">
            <w:pPr>
              <w:autoSpaceDE w:val="0"/>
              <w:autoSpaceDN w:val="0"/>
              <w:jc w:val="both"/>
            </w:pPr>
            <w:r>
              <w:t>LP advised us there had not been any detainees refusing to remain in A&amp;E.</w:t>
            </w:r>
          </w:p>
          <w:p w14:paraId="1D06AED0" w14:textId="36756B65" w:rsidR="00447C6A" w:rsidRDefault="00447C6A" w:rsidP="00447C6A">
            <w:pPr>
              <w:autoSpaceDE w:val="0"/>
              <w:autoSpaceDN w:val="0"/>
              <w:jc w:val="both"/>
            </w:pPr>
            <w:r>
              <w:t xml:space="preserve">LP </w:t>
            </w:r>
            <w:r w:rsidR="003C59F8">
              <w:t>informed us that two of the recruited nurses were trained Paramedics</w:t>
            </w:r>
            <w:r w:rsidR="001E3D80">
              <w:t xml:space="preserve"> and therefore, the</w:t>
            </w:r>
            <w:r w:rsidR="003C59F8">
              <w:t xml:space="preserve"> custody nurse team would have varied experience across the health care staff from paramedics, mental health nurses </w:t>
            </w:r>
            <w:r w:rsidR="001E3D80">
              <w:t>to</w:t>
            </w:r>
            <w:r w:rsidR="003C59F8">
              <w:t xml:space="preserve"> general nurses.</w:t>
            </w:r>
          </w:p>
          <w:p w14:paraId="7C75CA48" w14:textId="4DDE3832" w:rsidR="00E200B5" w:rsidRDefault="00E200B5" w:rsidP="00447C6A">
            <w:pPr>
              <w:autoSpaceDE w:val="0"/>
              <w:autoSpaceDN w:val="0"/>
              <w:jc w:val="both"/>
            </w:pPr>
          </w:p>
          <w:p w14:paraId="611EC2BC" w14:textId="51F6BB53" w:rsidR="00E200B5" w:rsidRDefault="00E200B5" w:rsidP="00447C6A">
            <w:pPr>
              <w:autoSpaceDE w:val="0"/>
              <w:autoSpaceDN w:val="0"/>
              <w:jc w:val="both"/>
            </w:pPr>
            <w:r>
              <w:t>LP</w:t>
            </w:r>
            <w:r w:rsidR="001B479D">
              <w:t xml:space="preserve"> confirmed that the Covid triage process was still in place when booking in detainees</w:t>
            </w:r>
            <w:r w:rsidR="001A12A5">
              <w:t>, s</w:t>
            </w:r>
            <w:r w:rsidR="001B479D">
              <w:t>ome</w:t>
            </w:r>
            <w:r w:rsidR="001A12A5">
              <w:t xml:space="preserve"> </w:t>
            </w:r>
            <w:r w:rsidR="001B479D">
              <w:t xml:space="preserve">questions asked would be altered to reflect the symptoms of </w:t>
            </w:r>
            <w:r w:rsidR="001A12A5">
              <w:t xml:space="preserve">the </w:t>
            </w:r>
            <w:r w:rsidR="001B479D">
              <w:t>new Covid variant.</w:t>
            </w:r>
            <w:r w:rsidR="007E57B9">
              <w:t xml:space="preserve">  The questions are asked before the detainee enters the unit and if the detainees were symptomatic, they would be segregated into the Covid wing</w:t>
            </w:r>
            <w:r w:rsidR="001A12A5">
              <w:t>.</w:t>
            </w:r>
          </w:p>
          <w:p w14:paraId="6DD9D468" w14:textId="58B69736" w:rsidR="007E57B9" w:rsidRDefault="007E57B9" w:rsidP="00447C6A">
            <w:pPr>
              <w:autoSpaceDE w:val="0"/>
              <w:autoSpaceDN w:val="0"/>
              <w:jc w:val="both"/>
            </w:pPr>
          </w:p>
          <w:p w14:paraId="28E89781" w14:textId="77777777" w:rsidR="00497E2D" w:rsidRDefault="007E57B9" w:rsidP="00447C6A">
            <w:pPr>
              <w:autoSpaceDE w:val="0"/>
              <w:autoSpaceDN w:val="0"/>
              <w:jc w:val="both"/>
            </w:pPr>
            <w:r>
              <w:lastRenderedPageBreak/>
              <w:t xml:space="preserve">HJ advised us there were nine cells in Ystrad Mynach unit that </w:t>
            </w:r>
            <w:r w:rsidR="00362F32">
              <w:t xml:space="preserve">were </w:t>
            </w:r>
            <w:r>
              <w:t xml:space="preserve">utilised for </w:t>
            </w:r>
            <w:r w:rsidR="00362F32">
              <w:t xml:space="preserve">detainees who were </w:t>
            </w:r>
            <w:r>
              <w:t>Covid</w:t>
            </w:r>
            <w:r w:rsidR="00362F32">
              <w:t xml:space="preserve"> positive or Covid symptomatic. </w:t>
            </w:r>
          </w:p>
          <w:p w14:paraId="6FD3CF27" w14:textId="4F2065A7" w:rsidR="007E57B9" w:rsidRDefault="007E57B9" w:rsidP="00447C6A">
            <w:pPr>
              <w:autoSpaceDE w:val="0"/>
              <w:autoSpaceDN w:val="0"/>
              <w:jc w:val="both"/>
            </w:pPr>
            <w:r>
              <w:t xml:space="preserve"> </w:t>
            </w:r>
          </w:p>
          <w:p w14:paraId="09DF4066" w14:textId="31EFC6D5" w:rsidR="003C59F8" w:rsidRDefault="00362F32" w:rsidP="00DF6175">
            <w:pPr>
              <w:autoSpaceDE w:val="0"/>
              <w:autoSpaceDN w:val="0"/>
              <w:jc w:val="both"/>
            </w:pPr>
            <w:r>
              <w:t>HJ informed us prior to the detainee being transported to the Covid wing</w:t>
            </w:r>
            <w:r w:rsidR="006E3B7F">
              <w:t xml:space="preserve"> in Ystrad</w:t>
            </w:r>
            <w:r>
              <w:t xml:space="preserve"> the transporting officer would radio the CDO to advise</w:t>
            </w:r>
            <w:r w:rsidR="0013286B">
              <w:t xml:space="preserve"> and ensure acceptance.  This is proving to be most efficient </w:t>
            </w:r>
            <w:r w:rsidR="006E3B7F">
              <w:t xml:space="preserve">process </w:t>
            </w:r>
            <w:r w:rsidR="0013286B">
              <w:t>for both custody officers and the Local Policing Area.</w:t>
            </w:r>
          </w:p>
          <w:p w14:paraId="4836C390" w14:textId="4A796F72" w:rsidR="00DF6175" w:rsidRPr="00510B23" w:rsidRDefault="00DF6175" w:rsidP="00DF6175">
            <w:pPr>
              <w:autoSpaceDE w:val="0"/>
              <w:autoSpaceDN w:val="0"/>
              <w:jc w:val="both"/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7F9527C" w14:textId="77777777" w:rsidR="00614BF3" w:rsidRDefault="00614BF3" w:rsidP="00A676CD">
            <w:pPr>
              <w:jc w:val="center"/>
              <w:rPr>
                <w:b/>
              </w:rPr>
            </w:pPr>
          </w:p>
          <w:p w14:paraId="32DE63D2" w14:textId="77777777" w:rsidR="00614BF3" w:rsidRDefault="00614BF3" w:rsidP="00A676CD">
            <w:pPr>
              <w:jc w:val="center"/>
              <w:rPr>
                <w:b/>
              </w:rPr>
            </w:pPr>
          </w:p>
          <w:p w14:paraId="18A84409" w14:textId="77777777" w:rsidR="00B63D52" w:rsidRDefault="00B63D52" w:rsidP="00A676CD">
            <w:pPr>
              <w:jc w:val="center"/>
              <w:rPr>
                <w:b/>
              </w:rPr>
            </w:pPr>
          </w:p>
          <w:p w14:paraId="4A2AF00D" w14:textId="77777777" w:rsidR="00CA700C" w:rsidRDefault="00CA700C" w:rsidP="00A676CD">
            <w:pPr>
              <w:jc w:val="center"/>
              <w:rPr>
                <w:b/>
              </w:rPr>
            </w:pPr>
          </w:p>
          <w:p w14:paraId="3DFA8476" w14:textId="77777777" w:rsidR="009019C5" w:rsidRDefault="009019C5" w:rsidP="00A676CD">
            <w:pPr>
              <w:jc w:val="center"/>
              <w:rPr>
                <w:b/>
              </w:rPr>
            </w:pPr>
          </w:p>
          <w:p w14:paraId="7CE12FAA" w14:textId="77777777" w:rsidR="007F0529" w:rsidRDefault="007F0529" w:rsidP="00A676CD">
            <w:pPr>
              <w:jc w:val="center"/>
              <w:rPr>
                <w:b/>
              </w:rPr>
            </w:pPr>
          </w:p>
          <w:p w14:paraId="0D06FB15" w14:textId="77777777" w:rsidR="007F0529" w:rsidRDefault="007F0529" w:rsidP="00A676CD">
            <w:pPr>
              <w:jc w:val="center"/>
              <w:rPr>
                <w:b/>
              </w:rPr>
            </w:pPr>
          </w:p>
          <w:p w14:paraId="6FF56F70" w14:textId="77777777" w:rsidR="007F0529" w:rsidRDefault="007F0529" w:rsidP="00A676CD">
            <w:pPr>
              <w:jc w:val="center"/>
              <w:rPr>
                <w:b/>
              </w:rPr>
            </w:pPr>
          </w:p>
          <w:p w14:paraId="48165C84" w14:textId="77777777" w:rsidR="007F0529" w:rsidRDefault="007F0529" w:rsidP="00A676CD">
            <w:pPr>
              <w:jc w:val="center"/>
              <w:rPr>
                <w:b/>
              </w:rPr>
            </w:pPr>
          </w:p>
          <w:p w14:paraId="684EF1F7" w14:textId="77777777" w:rsidR="00614BF3" w:rsidRDefault="00614BF3" w:rsidP="00A676CD">
            <w:pPr>
              <w:jc w:val="center"/>
              <w:rPr>
                <w:b/>
              </w:rPr>
            </w:pPr>
          </w:p>
          <w:p w14:paraId="1B46A0CF" w14:textId="77777777" w:rsidR="000A52BF" w:rsidRDefault="000A52BF" w:rsidP="000A52BF">
            <w:pPr>
              <w:rPr>
                <w:b/>
              </w:rPr>
            </w:pPr>
          </w:p>
          <w:p w14:paraId="0F1AED8A" w14:textId="77777777" w:rsidR="00FD3C83" w:rsidRDefault="00FD3C83" w:rsidP="000A52BF">
            <w:pPr>
              <w:jc w:val="center"/>
              <w:rPr>
                <w:b/>
              </w:rPr>
            </w:pPr>
          </w:p>
          <w:p w14:paraId="6219CC09" w14:textId="783C8959" w:rsidR="00614BF3" w:rsidRDefault="00614BF3" w:rsidP="000A52BF">
            <w:pPr>
              <w:jc w:val="center"/>
              <w:rPr>
                <w:b/>
              </w:rPr>
            </w:pPr>
          </w:p>
          <w:p w14:paraId="12B55FBF" w14:textId="77777777" w:rsidR="00614BF3" w:rsidRDefault="00614BF3" w:rsidP="00A676CD">
            <w:pPr>
              <w:jc w:val="center"/>
              <w:rPr>
                <w:b/>
              </w:rPr>
            </w:pPr>
          </w:p>
          <w:p w14:paraId="089A3B74" w14:textId="77777777" w:rsidR="00614BF3" w:rsidRDefault="00614BF3" w:rsidP="00A676CD">
            <w:pPr>
              <w:rPr>
                <w:b/>
              </w:rPr>
            </w:pPr>
          </w:p>
          <w:p w14:paraId="193C585A" w14:textId="77777777" w:rsidR="008B7171" w:rsidRDefault="008B7171" w:rsidP="00025D19">
            <w:pPr>
              <w:jc w:val="center"/>
              <w:rPr>
                <w:b/>
              </w:rPr>
            </w:pPr>
          </w:p>
          <w:p w14:paraId="35B53F43" w14:textId="77777777" w:rsidR="008B7171" w:rsidRDefault="008B7171" w:rsidP="00025D19">
            <w:pPr>
              <w:jc w:val="center"/>
              <w:rPr>
                <w:b/>
              </w:rPr>
            </w:pPr>
          </w:p>
          <w:p w14:paraId="615C9AD2" w14:textId="77777777" w:rsidR="007F0529" w:rsidRDefault="007F0529" w:rsidP="00025D19">
            <w:pPr>
              <w:jc w:val="center"/>
              <w:rPr>
                <w:b/>
              </w:rPr>
            </w:pPr>
          </w:p>
          <w:p w14:paraId="5459595A" w14:textId="77777777" w:rsidR="00025D19" w:rsidRDefault="00025D19" w:rsidP="00025D19">
            <w:pPr>
              <w:jc w:val="center"/>
              <w:rPr>
                <w:b/>
              </w:rPr>
            </w:pPr>
          </w:p>
          <w:p w14:paraId="75358E39" w14:textId="77777777" w:rsidR="00FD0D45" w:rsidRDefault="00FD0D45" w:rsidP="00025D19">
            <w:pPr>
              <w:jc w:val="center"/>
              <w:rPr>
                <w:b/>
              </w:rPr>
            </w:pPr>
          </w:p>
          <w:p w14:paraId="24847460" w14:textId="77777777" w:rsidR="00FD0D45" w:rsidRDefault="00FD0D45" w:rsidP="00025D19">
            <w:pPr>
              <w:jc w:val="center"/>
              <w:rPr>
                <w:b/>
              </w:rPr>
            </w:pPr>
          </w:p>
          <w:p w14:paraId="7CB86AC4" w14:textId="2CD09641" w:rsidR="00FD0D45" w:rsidRDefault="00FD0D45" w:rsidP="00025D19">
            <w:pPr>
              <w:jc w:val="center"/>
              <w:rPr>
                <w:b/>
              </w:rPr>
            </w:pPr>
          </w:p>
          <w:p w14:paraId="4618358A" w14:textId="77777777" w:rsidR="00384874" w:rsidRDefault="00384874" w:rsidP="00025D19">
            <w:pPr>
              <w:jc w:val="center"/>
              <w:rPr>
                <w:b/>
              </w:rPr>
            </w:pPr>
          </w:p>
          <w:p w14:paraId="62704265" w14:textId="77777777" w:rsidR="00384874" w:rsidRDefault="00384874" w:rsidP="00025D19">
            <w:pPr>
              <w:jc w:val="center"/>
              <w:rPr>
                <w:b/>
              </w:rPr>
            </w:pPr>
          </w:p>
          <w:p w14:paraId="12EAB7DA" w14:textId="77777777" w:rsidR="00FD0D45" w:rsidRDefault="00FD0D45" w:rsidP="00025D19">
            <w:pPr>
              <w:jc w:val="center"/>
              <w:rPr>
                <w:b/>
              </w:rPr>
            </w:pPr>
          </w:p>
          <w:p w14:paraId="1B37724E" w14:textId="63C9DF13" w:rsidR="00EA5951" w:rsidRDefault="00EA5951" w:rsidP="00025D19">
            <w:pPr>
              <w:jc w:val="center"/>
              <w:rPr>
                <w:b/>
              </w:rPr>
            </w:pPr>
          </w:p>
          <w:p w14:paraId="6CA61F28" w14:textId="77777777" w:rsidR="00EA5951" w:rsidRDefault="00EA5951" w:rsidP="00025D19">
            <w:pPr>
              <w:jc w:val="center"/>
              <w:rPr>
                <w:b/>
              </w:rPr>
            </w:pPr>
          </w:p>
          <w:p w14:paraId="59191EFB" w14:textId="77777777" w:rsidR="00EA5951" w:rsidRDefault="00EA5951" w:rsidP="00025D19">
            <w:pPr>
              <w:jc w:val="center"/>
              <w:rPr>
                <w:b/>
              </w:rPr>
            </w:pPr>
          </w:p>
          <w:p w14:paraId="5C27DE22" w14:textId="77777777" w:rsidR="00903CCC" w:rsidRDefault="00903CCC" w:rsidP="00025D19">
            <w:pPr>
              <w:jc w:val="center"/>
              <w:rPr>
                <w:b/>
              </w:rPr>
            </w:pPr>
          </w:p>
          <w:p w14:paraId="0AEE50FB" w14:textId="77777777" w:rsidR="00903CCC" w:rsidRDefault="00903CCC" w:rsidP="00025D19">
            <w:pPr>
              <w:jc w:val="center"/>
              <w:rPr>
                <w:b/>
              </w:rPr>
            </w:pPr>
          </w:p>
          <w:p w14:paraId="28C80419" w14:textId="77777777" w:rsidR="00903CCC" w:rsidRDefault="00903CCC" w:rsidP="00025D19">
            <w:pPr>
              <w:jc w:val="center"/>
              <w:rPr>
                <w:b/>
              </w:rPr>
            </w:pPr>
          </w:p>
          <w:p w14:paraId="1070A64F" w14:textId="77777777" w:rsidR="00903CCC" w:rsidRDefault="00903CCC" w:rsidP="00025D19">
            <w:pPr>
              <w:jc w:val="center"/>
              <w:rPr>
                <w:b/>
              </w:rPr>
            </w:pPr>
          </w:p>
          <w:p w14:paraId="6E0E70A7" w14:textId="77777777" w:rsidR="00A400DC" w:rsidRDefault="00A400DC" w:rsidP="00025D19">
            <w:pPr>
              <w:jc w:val="center"/>
              <w:rPr>
                <w:b/>
              </w:rPr>
            </w:pPr>
          </w:p>
          <w:p w14:paraId="3A031325" w14:textId="77777777" w:rsidR="00A400DC" w:rsidRDefault="00A400DC" w:rsidP="00025D19">
            <w:pPr>
              <w:jc w:val="center"/>
              <w:rPr>
                <w:b/>
              </w:rPr>
            </w:pPr>
          </w:p>
          <w:p w14:paraId="14D0B60D" w14:textId="77777777" w:rsidR="00EE5D53" w:rsidRDefault="00EE5D53" w:rsidP="00025D19">
            <w:pPr>
              <w:jc w:val="center"/>
              <w:rPr>
                <w:b/>
              </w:rPr>
            </w:pPr>
          </w:p>
          <w:p w14:paraId="567B10DA" w14:textId="77777777" w:rsidR="00EE5D53" w:rsidRDefault="00EE5D53" w:rsidP="00025D19">
            <w:pPr>
              <w:jc w:val="center"/>
              <w:rPr>
                <w:b/>
              </w:rPr>
            </w:pPr>
          </w:p>
          <w:p w14:paraId="3C69F717" w14:textId="77777777" w:rsidR="007A2096" w:rsidRDefault="007A2096" w:rsidP="00025D19">
            <w:pPr>
              <w:jc w:val="center"/>
              <w:rPr>
                <w:b/>
              </w:rPr>
            </w:pPr>
          </w:p>
          <w:p w14:paraId="4F8DD28F" w14:textId="77777777" w:rsidR="007A2096" w:rsidRDefault="007A2096" w:rsidP="00025D19">
            <w:pPr>
              <w:jc w:val="center"/>
              <w:rPr>
                <w:b/>
              </w:rPr>
            </w:pPr>
          </w:p>
          <w:p w14:paraId="06F2F5AA" w14:textId="77777777" w:rsidR="00384874" w:rsidRDefault="00384874" w:rsidP="00025D19">
            <w:pPr>
              <w:jc w:val="center"/>
              <w:rPr>
                <w:b/>
              </w:rPr>
            </w:pPr>
          </w:p>
          <w:p w14:paraId="79E1D40A" w14:textId="77777777" w:rsidR="0012366F" w:rsidRDefault="0012366F" w:rsidP="00025D19">
            <w:pPr>
              <w:jc w:val="center"/>
              <w:rPr>
                <w:b/>
              </w:rPr>
            </w:pPr>
          </w:p>
          <w:p w14:paraId="2C3010BC" w14:textId="77777777" w:rsidR="0012366F" w:rsidRDefault="0012366F" w:rsidP="00025D19">
            <w:pPr>
              <w:jc w:val="center"/>
              <w:rPr>
                <w:b/>
              </w:rPr>
            </w:pPr>
          </w:p>
          <w:p w14:paraId="2B6185CC" w14:textId="77777777" w:rsidR="0012366F" w:rsidRDefault="0012366F" w:rsidP="00025D19">
            <w:pPr>
              <w:jc w:val="center"/>
              <w:rPr>
                <w:b/>
              </w:rPr>
            </w:pPr>
          </w:p>
          <w:p w14:paraId="32570D96" w14:textId="77777777" w:rsidR="0012366F" w:rsidRDefault="0012366F" w:rsidP="00025D19">
            <w:pPr>
              <w:jc w:val="center"/>
              <w:rPr>
                <w:b/>
              </w:rPr>
            </w:pPr>
          </w:p>
          <w:p w14:paraId="2F069958" w14:textId="77777777" w:rsidR="0012366F" w:rsidRDefault="0012366F" w:rsidP="00025D19">
            <w:pPr>
              <w:jc w:val="center"/>
              <w:rPr>
                <w:b/>
              </w:rPr>
            </w:pPr>
          </w:p>
          <w:p w14:paraId="4657AC05" w14:textId="77777777" w:rsidR="0012366F" w:rsidRDefault="0012366F" w:rsidP="00025D19">
            <w:pPr>
              <w:jc w:val="center"/>
              <w:rPr>
                <w:b/>
              </w:rPr>
            </w:pPr>
          </w:p>
          <w:p w14:paraId="3B2050E7" w14:textId="77777777" w:rsidR="0012366F" w:rsidRDefault="0012366F" w:rsidP="00025D19">
            <w:pPr>
              <w:jc w:val="center"/>
              <w:rPr>
                <w:b/>
              </w:rPr>
            </w:pPr>
          </w:p>
          <w:p w14:paraId="00163CEB" w14:textId="77777777" w:rsidR="0012366F" w:rsidRDefault="0012366F" w:rsidP="00025D19">
            <w:pPr>
              <w:jc w:val="center"/>
              <w:rPr>
                <w:b/>
              </w:rPr>
            </w:pPr>
          </w:p>
          <w:p w14:paraId="2E5A0A7D" w14:textId="77777777" w:rsidR="003F3142" w:rsidRDefault="003F3142" w:rsidP="003F3142">
            <w:pPr>
              <w:rPr>
                <w:b/>
              </w:rPr>
            </w:pPr>
          </w:p>
          <w:p w14:paraId="1ABD90AB" w14:textId="77777777" w:rsidR="0050133D" w:rsidRDefault="0050133D" w:rsidP="003F3142">
            <w:pPr>
              <w:jc w:val="center"/>
              <w:rPr>
                <w:b/>
              </w:rPr>
            </w:pPr>
          </w:p>
          <w:p w14:paraId="0E144D64" w14:textId="77777777" w:rsidR="0050133D" w:rsidRDefault="0050133D" w:rsidP="003F3142">
            <w:pPr>
              <w:jc w:val="center"/>
              <w:rPr>
                <w:b/>
              </w:rPr>
            </w:pPr>
          </w:p>
          <w:p w14:paraId="0E42B568" w14:textId="77777777" w:rsidR="0050133D" w:rsidRDefault="0050133D" w:rsidP="003F3142">
            <w:pPr>
              <w:jc w:val="center"/>
              <w:rPr>
                <w:b/>
              </w:rPr>
            </w:pPr>
          </w:p>
          <w:p w14:paraId="5808F220" w14:textId="77777777" w:rsidR="00BF72C7" w:rsidRDefault="00BF72C7" w:rsidP="00025D19">
            <w:pPr>
              <w:jc w:val="center"/>
              <w:rPr>
                <w:b/>
              </w:rPr>
            </w:pPr>
          </w:p>
          <w:p w14:paraId="4281B73E" w14:textId="77777777" w:rsidR="00384874" w:rsidRDefault="00384874" w:rsidP="00025D19">
            <w:pPr>
              <w:jc w:val="center"/>
              <w:rPr>
                <w:b/>
              </w:rPr>
            </w:pPr>
          </w:p>
          <w:p w14:paraId="62A1EE50" w14:textId="77777777" w:rsidR="00BF72C7" w:rsidRDefault="00BF72C7" w:rsidP="00025D19">
            <w:pPr>
              <w:jc w:val="center"/>
              <w:rPr>
                <w:b/>
              </w:rPr>
            </w:pPr>
          </w:p>
          <w:p w14:paraId="32B08D25" w14:textId="77777777" w:rsidR="00BF72C7" w:rsidRDefault="00BF72C7" w:rsidP="00025D19">
            <w:pPr>
              <w:jc w:val="center"/>
              <w:rPr>
                <w:b/>
              </w:rPr>
            </w:pPr>
          </w:p>
          <w:p w14:paraId="7F5A316B" w14:textId="77777777" w:rsidR="00BF72C7" w:rsidRDefault="00BF72C7" w:rsidP="00025D19">
            <w:pPr>
              <w:jc w:val="center"/>
              <w:rPr>
                <w:b/>
              </w:rPr>
            </w:pPr>
          </w:p>
          <w:p w14:paraId="518AB79E" w14:textId="77777777" w:rsidR="00910D96" w:rsidRDefault="00910D96" w:rsidP="00025D19">
            <w:pPr>
              <w:jc w:val="center"/>
              <w:rPr>
                <w:b/>
              </w:rPr>
            </w:pPr>
          </w:p>
          <w:p w14:paraId="5DFBF237" w14:textId="77777777" w:rsidR="00910D96" w:rsidRDefault="00910D96" w:rsidP="00025D19">
            <w:pPr>
              <w:jc w:val="center"/>
              <w:rPr>
                <w:b/>
              </w:rPr>
            </w:pPr>
          </w:p>
          <w:p w14:paraId="6FF6AD39" w14:textId="1BD7E9ED" w:rsidR="00910D96" w:rsidRDefault="00910D96" w:rsidP="00025D19">
            <w:pPr>
              <w:jc w:val="center"/>
              <w:rPr>
                <w:b/>
              </w:rPr>
            </w:pPr>
          </w:p>
          <w:p w14:paraId="4535F201" w14:textId="77777777" w:rsidR="00162132" w:rsidRDefault="00162132" w:rsidP="00025D19">
            <w:pPr>
              <w:jc w:val="center"/>
              <w:rPr>
                <w:b/>
              </w:rPr>
            </w:pPr>
          </w:p>
          <w:p w14:paraId="3BA9AD0E" w14:textId="77777777" w:rsidR="00910D96" w:rsidRDefault="00910D96" w:rsidP="00025D19">
            <w:pPr>
              <w:jc w:val="center"/>
              <w:rPr>
                <w:b/>
              </w:rPr>
            </w:pPr>
          </w:p>
          <w:p w14:paraId="39F757A7" w14:textId="77777777" w:rsidR="00BD4E5B" w:rsidRDefault="00BD4E5B" w:rsidP="00025D19">
            <w:pPr>
              <w:jc w:val="center"/>
              <w:rPr>
                <w:b/>
              </w:rPr>
            </w:pPr>
          </w:p>
          <w:p w14:paraId="1FB90E95" w14:textId="77777777" w:rsidR="00BD4E5B" w:rsidRDefault="00BD4E5B" w:rsidP="00025D19">
            <w:pPr>
              <w:jc w:val="center"/>
              <w:rPr>
                <w:b/>
              </w:rPr>
            </w:pPr>
          </w:p>
          <w:p w14:paraId="23197A07" w14:textId="77777777" w:rsidR="00BD4E5B" w:rsidRDefault="00BD4E5B" w:rsidP="00025D19">
            <w:pPr>
              <w:jc w:val="center"/>
              <w:rPr>
                <w:b/>
              </w:rPr>
            </w:pPr>
          </w:p>
          <w:p w14:paraId="5EA4AFB8" w14:textId="77777777" w:rsidR="00BD4E5B" w:rsidRDefault="00BD4E5B" w:rsidP="00025D19">
            <w:pPr>
              <w:jc w:val="center"/>
              <w:rPr>
                <w:b/>
              </w:rPr>
            </w:pPr>
          </w:p>
          <w:p w14:paraId="6F980026" w14:textId="77777777" w:rsidR="00BD4E5B" w:rsidRDefault="00BD4E5B" w:rsidP="00025D19">
            <w:pPr>
              <w:jc w:val="center"/>
              <w:rPr>
                <w:b/>
              </w:rPr>
            </w:pPr>
          </w:p>
          <w:p w14:paraId="321F4C19" w14:textId="094961BE" w:rsidR="00BA7FAE" w:rsidRPr="001C279D" w:rsidRDefault="00BA7FAE" w:rsidP="00C17EB8">
            <w:pPr>
              <w:jc w:val="center"/>
              <w:rPr>
                <w:b/>
              </w:rPr>
            </w:pPr>
          </w:p>
        </w:tc>
      </w:tr>
      <w:tr w:rsidR="000B52E8" w14:paraId="0E44AED2" w14:textId="77777777" w:rsidTr="000B52E8">
        <w:trPr>
          <w:trHeight w:val="327"/>
        </w:trPr>
        <w:tc>
          <w:tcPr>
            <w:tcW w:w="10566" w:type="dxa"/>
            <w:gridSpan w:val="3"/>
            <w:shd w:val="clear" w:color="auto" w:fill="BDD6EE" w:themeFill="accent1" w:themeFillTint="66"/>
            <w:vAlign w:val="center"/>
          </w:tcPr>
          <w:p w14:paraId="5C56F011" w14:textId="77777777" w:rsidR="000B52E8" w:rsidRDefault="000B52E8" w:rsidP="00A676CD"/>
        </w:tc>
      </w:tr>
      <w:tr w:rsidR="0068355B" w14:paraId="6E682721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E196C84" w14:textId="12F8D5C8" w:rsidR="0068355B" w:rsidRDefault="00593044" w:rsidP="00A676CD">
            <w:pPr>
              <w:rPr>
                <w:b/>
              </w:rPr>
            </w:pPr>
            <w:r>
              <w:rPr>
                <w:b/>
              </w:rPr>
              <w:t>5</w:t>
            </w:r>
            <w:r w:rsidR="0068355B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306508E1" w14:textId="5164BC90" w:rsidR="0068355B" w:rsidRPr="00956792" w:rsidRDefault="00DE4B46" w:rsidP="00A676CD">
            <w:pPr>
              <w:ind w:right="2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Terms of Reference</w:t>
            </w:r>
          </w:p>
        </w:tc>
        <w:tc>
          <w:tcPr>
            <w:tcW w:w="1523" w:type="dxa"/>
          </w:tcPr>
          <w:p w14:paraId="2F125C35" w14:textId="77777777" w:rsidR="0068355B" w:rsidRDefault="0068355B" w:rsidP="00A676CD"/>
        </w:tc>
      </w:tr>
      <w:tr w:rsidR="00720A7B" w14:paraId="1CD0DE1A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6AFA0820" w14:textId="77777777" w:rsidR="00720A7B" w:rsidRDefault="00720A7B" w:rsidP="00A676CD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0F1A2DB7" w14:textId="31A01D02" w:rsidR="00720A7B" w:rsidRDefault="00720A7B" w:rsidP="00720A7B">
            <w:pPr>
              <w:autoSpaceDE w:val="0"/>
              <w:autoSpaceDN w:val="0"/>
              <w:jc w:val="both"/>
            </w:pPr>
            <w:r>
              <w:t xml:space="preserve">NW advised us of the terms of </w:t>
            </w:r>
            <w:r w:rsidR="007D581B">
              <w:t xml:space="preserve">reference for </w:t>
            </w:r>
            <w:r>
              <w:t xml:space="preserve">the meeting. </w:t>
            </w:r>
          </w:p>
          <w:p w14:paraId="7A588AA3" w14:textId="77777777" w:rsidR="00720A7B" w:rsidRDefault="00720A7B" w:rsidP="00720A7B">
            <w:pPr>
              <w:autoSpaceDE w:val="0"/>
              <w:autoSpaceDN w:val="0"/>
              <w:jc w:val="both"/>
            </w:pPr>
            <w:r>
              <w:t xml:space="preserve">CD to circulate to all members. </w:t>
            </w:r>
          </w:p>
          <w:p w14:paraId="31CB8228" w14:textId="77777777" w:rsidR="00720A7B" w:rsidRDefault="00720A7B" w:rsidP="00720A7B">
            <w:pPr>
              <w:autoSpaceDE w:val="0"/>
              <w:autoSpaceDN w:val="0"/>
              <w:jc w:val="both"/>
            </w:pPr>
          </w:p>
          <w:p w14:paraId="15169449" w14:textId="3ACC7FB6" w:rsidR="00720A7B" w:rsidRDefault="00720A7B" w:rsidP="00876923">
            <w:pPr>
              <w:autoSpaceDE w:val="0"/>
              <w:autoSpaceDN w:val="0"/>
              <w:jc w:val="both"/>
              <w:rPr>
                <w:b/>
                <w:bCs/>
              </w:rPr>
            </w:pPr>
            <w:r>
              <w:t>NW asked if visitors would prefer to attend our next meeting in person</w:t>
            </w:r>
            <w:r w:rsidR="007D581B">
              <w:t xml:space="preserve">, to </w:t>
            </w:r>
            <w:r>
              <w:t xml:space="preserve">continue online or </w:t>
            </w:r>
            <w:r w:rsidR="007D581B">
              <w:t>with</w:t>
            </w:r>
            <w:r>
              <w:t xml:space="preserve"> hybrid approach of both.  CD to email visitors requesting their preference. </w:t>
            </w:r>
          </w:p>
        </w:tc>
        <w:tc>
          <w:tcPr>
            <w:tcW w:w="1523" w:type="dxa"/>
          </w:tcPr>
          <w:p w14:paraId="35A325B4" w14:textId="77777777" w:rsidR="00720A7B" w:rsidRPr="00720A7B" w:rsidRDefault="00720A7B" w:rsidP="00876923">
            <w:pPr>
              <w:jc w:val="center"/>
              <w:rPr>
                <w:b/>
                <w:bCs/>
              </w:rPr>
            </w:pPr>
            <w:r w:rsidRPr="00720A7B">
              <w:rPr>
                <w:b/>
                <w:bCs/>
              </w:rPr>
              <w:t>CD</w:t>
            </w:r>
          </w:p>
          <w:p w14:paraId="0D39D23F" w14:textId="77777777" w:rsidR="00720A7B" w:rsidRPr="00720A7B" w:rsidRDefault="00720A7B" w:rsidP="00720A7B">
            <w:pPr>
              <w:jc w:val="center"/>
              <w:rPr>
                <w:b/>
                <w:bCs/>
              </w:rPr>
            </w:pPr>
          </w:p>
          <w:p w14:paraId="639D69D8" w14:textId="77777777" w:rsidR="00F04BB3" w:rsidRDefault="00F04BB3" w:rsidP="00720A7B">
            <w:pPr>
              <w:jc w:val="center"/>
              <w:rPr>
                <w:b/>
                <w:bCs/>
              </w:rPr>
            </w:pPr>
          </w:p>
          <w:p w14:paraId="35607B41" w14:textId="77777777" w:rsidR="00876923" w:rsidRDefault="00876923" w:rsidP="00720A7B">
            <w:pPr>
              <w:jc w:val="center"/>
              <w:rPr>
                <w:b/>
                <w:bCs/>
              </w:rPr>
            </w:pPr>
          </w:p>
          <w:p w14:paraId="1E437449" w14:textId="5BD92B56" w:rsidR="00720A7B" w:rsidRDefault="00720A7B" w:rsidP="00720A7B">
            <w:pPr>
              <w:jc w:val="center"/>
            </w:pPr>
            <w:r w:rsidRPr="00720A7B">
              <w:rPr>
                <w:b/>
                <w:bCs/>
              </w:rPr>
              <w:t>CD</w:t>
            </w:r>
          </w:p>
        </w:tc>
      </w:tr>
      <w:tr w:rsidR="003C23ED" w14:paraId="74BF50AD" w14:textId="77777777" w:rsidTr="003C23ED">
        <w:trPr>
          <w:trHeight w:val="274"/>
        </w:trPr>
        <w:tc>
          <w:tcPr>
            <w:tcW w:w="10566" w:type="dxa"/>
            <w:gridSpan w:val="3"/>
            <w:shd w:val="clear" w:color="auto" w:fill="BDD6EE" w:themeFill="accent1" w:themeFillTint="66"/>
            <w:vAlign w:val="center"/>
          </w:tcPr>
          <w:p w14:paraId="22E2E030" w14:textId="77777777" w:rsidR="003C23ED" w:rsidRDefault="003C23ED" w:rsidP="006F37F5"/>
        </w:tc>
      </w:tr>
      <w:tr w:rsidR="004D76DA" w14:paraId="1C7B8E62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4991AABC" w14:textId="0B8A6612" w:rsidR="004D76DA" w:rsidRDefault="004D76DA" w:rsidP="006F37F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65" w:type="dxa"/>
            <w:vAlign w:val="center"/>
          </w:tcPr>
          <w:p w14:paraId="744FBB18" w14:textId="66625123" w:rsidR="004D76DA" w:rsidRPr="00956792" w:rsidRDefault="00DE4B46" w:rsidP="006F37F5">
            <w:pPr>
              <w:ind w:right="2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Abuse of Power</w:t>
            </w:r>
          </w:p>
        </w:tc>
        <w:tc>
          <w:tcPr>
            <w:tcW w:w="1523" w:type="dxa"/>
          </w:tcPr>
          <w:p w14:paraId="31C98EE4" w14:textId="77777777" w:rsidR="004D76DA" w:rsidRDefault="004D76DA" w:rsidP="006F37F5"/>
        </w:tc>
      </w:tr>
      <w:tr w:rsidR="004D76DA" w14:paraId="4E72F8D0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3B2F261" w14:textId="77777777" w:rsidR="004D76DA" w:rsidRDefault="004D76DA" w:rsidP="006F37F5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2C4D7A7A" w14:textId="77D7FE39" w:rsidR="00BF7F84" w:rsidRDefault="00080EED" w:rsidP="00EE641C">
            <w:pPr>
              <w:autoSpaceDE w:val="0"/>
              <w:autoSpaceDN w:val="0"/>
              <w:jc w:val="both"/>
            </w:pPr>
            <w:r>
              <w:t xml:space="preserve">NW </w:t>
            </w:r>
            <w:r w:rsidR="000034DE">
              <w:t>advised us the</w:t>
            </w:r>
            <w:r w:rsidR="00082A1D">
              <w:t xml:space="preserve"> of the reporting process should there be any concerns with abuse of trust</w:t>
            </w:r>
            <w:r w:rsidR="007633D0">
              <w:t xml:space="preserve"> or position</w:t>
            </w:r>
            <w:r w:rsidR="00082A1D">
              <w:t>.</w:t>
            </w:r>
            <w:r w:rsidR="0053582E">
              <w:t xml:space="preserve">  </w:t>
            </w:r>
            <w:r w:rsidR="002A427D">
              <w:t xml:space="preserve">NW advised </w:t>
            </w:r>
            <w:r w:rsidR="00DF65DE">
              <w:t xml:space="preserve">us that </w:t>
            </w:r>
            <w:r w:rsidR="00560A8A">
              <w:t xml:space="preserve">ICVs </w:t>
            </w:r>
            <w:r w:rsidR="00DF65DE">
              <w:t xml:space="preserve">represented the Commissioner </w:t>
            </w:r>
            <w:r w:rsidR="002C55F3">
              <w:t>and their position as ICV should not be used for any other reason other than to check on the Welfare of detainees.</w:t>
            </w:r>
            <w:r w:rsidR="00BF4F0E">
              <w:t xml:space="preserve"> We discussed some examples of inappropriate behaviour and NW advised us that there was an expectation that ICV’s would report inappropriate behaviour.</w:t>
            </w:r>
            <w:r w:rsidR="002C55F3">
              <w:t xml:space="preserve"> </w:t>
            </w:r>
            <w:r w:rsidR="00BF4F0E">
              <w:t>ICVs</w:t>
            </w:r>
            <w:r w:rsidR="002C55F3">
              <w:t xml:space="preserve"> </w:t>
            </w:r>
            <w:r w:rsidR="00560A8A">
              <w:t xml:space="preserve">were advised that they </w:t>
            </w:r>
            <w:r w:rsidR="000034DE">
              <w:t>w</w:t>
            </w:r>
            <w:r w:rsidR="00BF7F84">
              <w:t xml:space="preserve">ould </w:t>
            </w:r>
            <w:r w:rsidR="000034DE">
              <w:t>be supported if they do</w:t>
            </w:r>
            <w:r w:rsidR="00560A8A">
              <w:t xml:space="preserve"> report any inappropriate behaviour</w:t>
            </w:r>
            <w:r w:rsidR="00BF4F0E">
              <w:t xml:space="preserve"> and they could contact the </w:t>
            </w:r>
            <w:r w:rsidR="00BF7F84">
              <w:t xml:space="preserve">scheme administrator </w:t>
            </w:r>
            <w:r w:rsidR="00560A8A">
              <w:t xml:space="preserve">or assistant </w:t>
            </w:r>
            <w:r w:rsidR="00BF7F84">
              <w:t>at any time</w:t>
            </w:r>
            <w:r w:rsidR="00560A8A">
              <w:t xml:space="preserve"> should</w:t>
            </w:r>
            <w:r w:rsidR="000034DE">
              <w:t xml:space="preserve"> </w:t>
            </w:r>
            <w:r w:rsidR="00560A8A">
              <w:t>they have any concerns.</w:t>
            </w:r>
          </w:p>
          <w:p w14:paraId="12A924DC" w14:textId="77777777" w:rsidR="00BF7F84" w:rsidRDefault="00BF7F84" w:rsidP="00EE641C">
            <w:pPr>
              <w:autoSpaceDE w:val="0"/>
              <w:autoSpaceDN w:val="0"/>
              <w:jc w:val="both"/>
            </w:pPr>
          </w:p>
          <w:p w14:paraId="256CBCDB" w14:textId="3BEE426C" w:rsidR="003C23ED" w:rsidRDefault="00082A1D" w:rsidP="00EE641C">
            <w:pPr>
              <w:autoSpaceDE w:val="0"/>
              <w:autoSpaceDN w:val="0"/>
              <w:jc w:val="both"/>
            </w:pPr>
            <w:r>
              <w:t xml:space="preserve">NW advised us there </w:t>
            </w:r>
            <w:r w:rsidR="00BF7F84">
              <w:t>wa</w:t>
            </w:r>
            <w:r>
              <w:t xml:space="preserve">s a Safecall number </w:t>
            </w:r>
            <w:r w:rsidR="00BF7F84">
              <w:t>available to call should you</w:t>
            </w:r>
            <w:r>
              <w:t xml:space="preserve"> wish to remain anonymous. CD to circulate number to all members.  All reports would be investigated whether reported anonymously or not. </w:t>
            </w:r>
          </w:p>
          <w:p w14:paraId="08926AE9" w14:textId="741C2DE7" w:rsidR="00082A1D" w:rsidRDefault="00082A1D" w:rsidP="00EE641C">
            <w:pPr>
              <w:autoSpaceDE w:val="0"/>
              <w:autoSpaceDN w:val="0"/>
              <w:jc w:val="both"/>
            </w:pPr>
          </w:p>
          <w:p w14:paraId="29F132E6" w14:textId="6507E311" w:rsidR="00080EED" w:rsidRDefault="00082A1D" w:rsidP="00EE641C">
            <w:pPr>
              <w:autoSpaceDE w:val="0"/>
              <w:autoSpaceDN w:val="0"/>
              <w:jc w:val="both"/>
            </w:pPr>
            <w:r>
              <w:t xml:space="preserve">All members </w:t>
            </w:r>
            <w:r w:rsidR="001625F1">
              <w:t xml:space="preserve">confirmed they </w:t>
            </w:r>
            <w:r>
              <w:t xml:space="preserve">understood what they would consider to be an abuse of trust or position. </w:t>
            </w:r>
          </w:p>
          <w:p w14:paraId="4E7490AF" w14:textId="77777777" w:rsidR="00080EED" w:rsidRDefault="00080EED" w:rsidP="00EE641C">
            <w:pPr>
              <w:autoSpaceDE w:val="0"/>
              <w:autoSpaceDN w:val="0"/>
              <w:jc w:val="both"/>
            </w:pPr>
          </w:p>
          <w:p w14:paraId="5D4347B0" w14:textId="215F9C52" w:rsidR="00080EED" w:rsidRDefault="001625F1" w:rsidP="00EE641C">
            <w:pPr>
              <w:autoSpaceDE w:val="0"/>
              <w:autoSpaceDN w:val="0"/>
              <w:jc w:val="both"/>
            </w:pPr>
            <w:r>
              <w:t>HJ advised us the process for reporting abuse of trust within the custody unit w</w:t>
            </w:r>
            <w:r w:rsidR="00BF7F84">
              <w:t>as</w:t>
            </w:r>
            <w:r>
              <w:t xml:space="preserve"> to report to the Inspector or the Chief Inspector</w:t>
            </w:r>
            <w:r w:rsidR="00DD753F">
              <w:t xml:space="preserve"> or to the scheme administrator should </w:t>
            </w:r>
            <w:r w:rsidR="00B45218">
              <w:t xml:space="preserve">ICVs </w:t>
            </w:r>
            <w:r w:rsidR="00DD753F">
              <w:t>not feel comfortable raising with the Inspector</w:t>
            </w:r>
            <w:r w:rsidR="00901A5B">
              <w:t xml:space="preserve"> and </w:t>
            </w:r>
            <w:r w:rsidR="00BF7F84">
              <w:t>this</w:t>
            </w:r>
            <w:r w:rsidR="00901A5B">
              <w:t xml:space="preserve"> would be fully supported.</w:t>
            </w:r>
          </w:p>
          <w:p w14:paraId="299F7226" w14:textId="77777777" w:rsidR="00080EED" w:rsidRDefault="00080EED" w:rsidP="00EE641C">
            <w:pPr>
              <w:autoSpaceDE w:val="0"/>
              <w:autoSpaceDN w:val="0"/>
              <w:jc w:val="both"/>
            </w:pPr>
          </w:p>
          <w:p w14:paraId="3DE5CD61" w14:textId="17A29A3D" w:rsidR="00080EED" w:rsidRDefault="00901A5B" w:rsidP="00901A5B">
            <w:pPr>
              <w:autoSpaceDE w:val="0"/>
              <w:autoSpaceDN w:val="0"/>
              <w:jc w:val="both"/>
            </w:pPr>
            <w:r>
              <w:t xml:space="preserve">JM </w:t>
            </w:r>
            <w:r w:rsidR="00B45218">
              <w:t xml:space="preserve">assured </w:t>
            </w:r>
            <w:r>
              <w:t xml:space="preserve">us that she had always been impressed by the way in which the custody officers had dealt with the detainees. </w:t>
            </w:r>
          </w:p>
          <w:p w14:paraId="330973E4" w14:textId="0A5D71DC" w:rsidR="00901A5B" w:rsidRPr="004F7A2F" w:rsidRDefault="00901A5B" w:rsidP="00901A5B">
            <w:pPr>
              <w:autoSpaceDE w:val="0"/>
              <w:autoSpaceDN w:val="0"/>
              <w:jc w:val="both"/>
            </w:pPr>
          </w:p>
        </w:tc>
        <w:tc>
          <w:tcPr>
            <w:tcW w:w="1523" w:type="dxa"/>
          </w:tcPr>
          <w:p w14:paraId="1E8F7C7D" w14:textId="77777777" w:rsidR="004D76DA" w:rsidRDefault="004D76DA" w:rsidP="006F37F5"/>
          <w:p w14:paraId="134FCF0D" w14:textId="77777777" w:rsidR="00082A1D" w:rsidRDefault="00082A1D" w:rsidP="006F37F5"/>
          <w:p w14:paraId="2361CCE0" w14:textId="77777777" w:rsidR="00082A1D" w:rsidRDefault="00082A1D" w:rsidP="006F37F5"/>
          <w:p w14:paraId="09AA0F2A" w14:textId="77777777" w:rsidR="00082A1D" w:rsidRDefault="00082A1D" w:rsidP="006F37F5"/>
          <w:p w14:paraId="7DBCEA75" w14:textId="77777777" w:rsidR="00082A1D" w:rsidRDefault="00082A1D" w:rsidP="00082A1D">
            <w:pPr>
              <w:jc w:val="center"/>
            </w:pPr>
          </w:p>
          <w:p w14:paraId="25201619" w14:textId="77777777" w:rsidR="00BF7F84" w:rsidRDefault="00BF7F84" w:rsidP="00082A1D">
            <w:pPr>
              <w:jc w:val="center"/>
            </w:pPr>
          </w:p>
          <w:p w14:paraId="2537046E" w14:textId="77777777" w:rsidR="00BF7F84" w:rsidRDefault="00BF7F84" w:rsidP="00082A1D">
            <w:pPr>
              <w:jc w:val="center"/>
            </w:pPr>
          </w:p>
          <w:p w14:paraId="77E64A08" w14:textId="77777777" w:rsidR="00B45218" w:rsidRDefault="00B45218" w:rsidP="00082A1D">
            <w:pPr>
              <w:jc w:val="center"/>
            </w:pPr>
          </w:p>
          <w:p w14:paraId="661E88DF" w14:textId="77777777" w:rsidR="00B45218" w:rsidRDefault="00B45218" w:rsidP="00082A1D">
            <w:pPr>
              <w:jc w:val="center"/>
            </w:pPr>
          </w:p>
          <w:p w14:paraId="09A5D6AC" w14:textId="77777777" w:rsidR="00B45218" w:rsidRDefault="00B45218" w:rsidP="00082A1D">
            <w:pPr>
              <w:jc w:val="center"/>
            </w:pPr>
          </w:p>
          <w:p w14:paraId="5B433F4E" w14:textId="77777777" w:rsidR="00B45218" w:rsidRDefault="00B45218" w:rsidP="00082A1D">
            <w:pPr>
              <w:jc w:val="center"/>
            </w:pPr>
          </w:p>
          <w:p w14:paraId="0CAFC706" w14:textId="3A293E2E" w:rsidR="00082A1D" w:rsidRPr="004252ED" w:rsidRDefault="00082A1D" w:rsidP="00082A1D">
            <w:pPr>
              <w:jc w:val="center"/>
              <w:rPr>
                <w:b/>
                <w:bCs/>
              </w:rPr>
            </w:pPr>
            <w:r w:rsidRPr="004252ED">
              <w:rPr>
                <w:b/>
                <w:bCs/>
              </w:rPr>
              <w:t>CD</w:t>
            </w:r>
          </w:p>
        </w:tc>
      </w:tr>
      <w:tr w:rsidR="003C23ED" w14:paraId="66EDBD81" w14:textId="77777777" w:rsidTr="003C23ED">
        <w:trPr>
          <w:trHeight w:val="336"/>
        </w:trPr>
        <w:tc>
          <w:tcPr>
            <w:tcW w:w="10566" w:type="dxa"/>
            <w:gridSpan w:val="3"/>
            <w:shd w:val="clear" w:color="auto" w:fill="BDD6EE" w:themeFill="accent1" w:themeFillTint="66"/>
            <w:vAlign w:val="center"/>
          </w:tcPr>
          <w:p w14:paraId="36A4AF81" w14:textId="77777777" w:rsidR="003C23ED" w:rsidRDefault="003C23ED" w:rsidP="006F37F5"/>
        </w:tc>
      </w:tr>
      <w:tr w:rsidR="006F37F5" w14:paraId="0108D202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12306B46" w14:textId="04296DBB" w:rsidR="006F37F5" w:rsidRDefault="004D76DA" w:rsidP="006F37F5">
            <w:pPr>
              <w:rPr>
                <w:b/>
              </w:rPr>
            </w:pPr>
            <w:r>
              <w:rPr>
                <w:b/>
              </w:rPr>
              <w:t>7</w:t>
            </w:r>
            <w:r w:rsidR="006F37F5">
              <w:rPr>
                <w:b/>
              </w:rPr>
              <w:t>.</w:t>
            </w:r>
          </w:p>
        </w:tc>
        <w:tc>
          <w:tcPr>
            <w:tcW w:w="8165" w:type="dxa"/>
            <w:vAlign w:val="center"/>
          </w:tcPr>
          <w:p w14:paraId="66901825" w14:textId="0AA5F845" w:rsidR="006F37F5" w:rsidRPr="00956792" w:rsidRDefault="004A24CF" w:rsidP="004A24CF">
            <w:pPr>
              <w:ind w:right="2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Scheme Update &amp; Performance Framework Update</w:t>
            </w:r>
          </w:p>
        </w:tc>
        <w:tc>
          <w:tcPr>
            <w:tcW w:w="1523" w:type="dxa"/>
          </w:tcPr>
          <w:p w14:paraId="40FB3ABA" w14:textId="77777777" w:rsidR="006F37F5" w:rsidRDefault="006F37F5" w:rsidP="006F37F5"/>
        </w:tc>
      </w:tr>
      <w:tr w:rsidR="006F37F5" w14:paraId="6F726CDB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44FB731B" w14:textId="77777777" w:rsidR="006F37F5" w:rsidRDefault="006F37F5" w:rsidP="006F37F5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7D75FCBA" w14:textId="2BEDB55A" w:rsidR="004A1048" w:rsidRDefault="004A1048" w:rsidP="001A5236">
            <w:pPr>
              <w:ind w:right="233"/>
              <w:jc w:val="both"/>
            </w:pPr>
            <w:r>
              <w:t>NW advised us that there were six visitors on the scheme</w:t>
            </w:r>
            <w:r w:rsidR="00490484">
              <w:t>.</w:t>
            </w:r>
          </w:p>
          <w:p w14:paraId="5D37FD25" w14:textId="47F767C2" w:rsidR="00490484" w:rsidRDefault="00490484" w:rsidP="001A5236">
            <w:pPr>
              <w:ind w:right="233"/>
              <w:jc w:val="both"/>
            </w:pPr>
          </w:p>
          <w:p w14:paraId="795445DB" w14:textId="0CEB8A58" w:rsidR="00490484" w:rsidRDefault="00490484" w:rsidP="001A5236">
            <w:pPr>
              <w:ind w:right="233"/>
              <w:jc w:val="both"/>
            </w:pPr>
            <w:r>
              <w:lastRenderedPageBreak/>
              <w:t xml:space="preserve">NW informed us that three </w:t>
            </w:r>
            <w:r w:rsidR="00413E8D">
              <w:t xml:space="preserve">new ICV’s visitor </w:t>
            </w:r>
            <w:r>
              <w:t>inductions w</w:t>
            </w:r>
            <w:r w:rsidR="00413E8D">
              <w:t xml:space="preserve">ould be </w:t>
            </w:r>
            <w:r>
              <w:t>taking place this week</w:t>
            </w:r>
            <w:r w:rsidR="00413E8D">
              <w:t xml:space="preserve">, </w:t>
            </w:r>
            <w:r>
              <w:t>increas</w:t>
            </w:r>
            <w:r w:rsidR="0099690F">
              <w:t>ing</w:t>
            </w:r>
            <w:r>
              <w:t xml:space="preserve"> number of visitors to nine.</w:t>
            </w:r>
          </w:p>
          <w:p w14:paraId="316E824D" w14:textId="77898C80" w:rsidR="004736A4" w:rsidRDefault="004736A4" w:rsidP="001A5236">
            <w:pPr>
              <w:ind w:right="233"/>
              <w:jc w:val="both"/>
            </w:pPr>
          </w:p>
          <w:p w14:paraId="72E0041B" w14:textId="41C3EB75" w:rsidR="004736A4" w:rsidRDefault="004736A4" w:rsidP="001A5236">
            <w:pPr>
              <w:ind w:right="233"/>
              <w:jc w:val="both"/>
            </w:pPr>
            <w:r>
              <w:t xml:space="preserve">NW advised us that another recruitment campaign would take place and </w:t>
            </w:r>
            <w:r w:rsidR="0099690F">
              <w:t xml:space="preserve">it is </w:t>
            </w:r>
            <w:r>
              <w:t>hope</w:t>
            </w:r>
            <w:r w:rsidR="0099690F">
              <w:t>d</w:t>
            </w:r>
            <w:r>
              <w:t xml:space="preserve"> </w:t>
            </w:r>
            <w:r w:rsidR="0099690F">
              <w:t xml:space="preserve">that we will </w:t>
            </w:r>
            <w:r>
              <w:t xml:space="preserve">reach a wider audience </w:t>
            </w:r>
            <w:r w:rsidR="0099690F">
              <w:t xml:space="preserve">to </w:t>
            </w:r>
            <w:r w:rsidR="00C17C20">
              <w:t>encourage more interest.</w:t>
            </w:r>
          </w:p>
          <w:p w14:paraId="705663D9" w14:textId="3D4181F4" w:rsidR="00C17C20" w:rsidRDefault="00C17C20" w:rsidP="001A5236">
            <w:pPr>
              <w:ind w:right="233"/>
              <w:jc w:val="both"/>
            </w:pPr>
          </w:p>
          <w:p w14:paraId="15234CE1" w14:textId="3BA245AA" w:rsidR="00C17C20" w:rsidRDefault="00C17C20" w:rsidP="001A5236">
            <w:pPr>
              <w:ind w:right="233"/>
              <w:jc w:val="both"/>
            </w:pPr>
            <w:r>
              <w:t xml:space="preserve">NW advised that now both custody units are fully </w:t>
            </w:r>
            <w:r w:rsidR="0099690F">
              <w:t xml:space="preserve">and </w:t>
            </w:r>
            <w:r>
              <w:t xml:space="preserve">operational weekly visits will resume as opposed to alternative visits now </w:t>
            </w:r>
            <w:r w:rsidR="0099690F">
              <w:t xml:space="preserve">that </w:t>
            </w:r>
            <w:r>
              <w:t xml:space="preserve">visitor numbers </w:t>
            </w:r>
            <w:r w:rsidR="00567B46">
              <w:t>were</w:t>
            </w:r>
            <w:r>
              <w:t xml:space="preserve"> sufficient.    </w:t>
            </w:r>
          </w:p>
          <w:p w14:paraId="2BAF7289" w14:textId="77777777" w:rsidR="004A1048" w:rsidRDefault="004A1048" w:rsidP="001A5236">
            <w:pPr>
              <w:ind w:right="233"/>
              <w:jc w:val="both"/>
            </w:pPr>
          </w:p>
          <w:p w14:paraId="3A2DF0F9" w14:textId="6DC9F375" w:rsidR="00FF0BA3" w:rsidRDefault="00FF0BA3" w:rsidP="001A5236">
            <w:pPr>
              <w:ind w:right="233"/>
              <w:jc w:val="both"/>
            </w:pPr>
            <w:r>
              <w:t xml:space="preserve">NW confirmed the new visitors would be </w:t>
            </w:r>
            <w:r w:rsidR="00605FFA">
              <w:t>included in</w:t>
            </w:r>
            <w:r>
              <w:t xml:space="preserve"> rota from February and would visit with an experience</w:t>
            </w:r>
            <w:r w:rsidR="00605FFA">
              <w:t>d</w:t>
            </w:r>
            <w:r>
              <w:t xml:space="preserve"> visitor until they were confident</w:t>
            </w:r>
            <w:r w:rsidR="00567B46">
              <w:t xml:space="preserve"> to conduct visits.</w:t>
            </w:r>
          </w:p>
          <w:p w14:paraId="1356AF3F" w14:textId="77777777" w:rsidR="00FF0BA3" w:rsidRDefault="00FF0BA3" w:rsidP="001A5236">
            <w:pPr>
              <w:ind w:right="233"/>
              <w:jc w:val="both"/>
            </w:pPr>
          </w:p>
          <w:p w14:paraId="4BCE9A44" w14:textId="171E1C3A" w:rsidR="004A1048" w:rsidRDefault="00FF0BA3" w:rsidP="001A5236">
            <w:pPr>
              <w:ind w:right="233"/>
              <w:jc w:val="both"/>
            </w:pPr>
            <w:r>
              <w:t>NW asked JM i</w:t>
            </w:r>
            <w:r w:rsidR="00567B46">
              <w:t>f</w:t>
            </w:r>
            <w:r>
              <w:t xml:space="preserve"> she could advise the new visitors of the parking protocol when visiting the units.</w:t>
            </w:r>
          </w:p>
          <w:p w14:paraId="4E48676E" w14:textId="75573D84" w:rsidR="002D399A" w:rsidRDefault="002D399A" w:rsidP="001A5236">
            <w:pPr>
              <w:ind w:right="233"/>
              <w:jc w:val="both"/>
            </w:pPr>
          </w:p>
          <w:p w14:paraId="2EDFEA0A" w14:textId="0633A79F" w:rsidR="002D399A" w:rsidRDefault="002D399A" w:rsidP="001A5236">
            <w:pPr>
              <w:ind w:right="233"/>
              <w:jc w:val="both"/>
            </w:pPr>
            <w:r>
              <w:t>NW to send JM the new visitors contact details in order to produce the rota.</w:t>
            </w:r>
          </w:p>
          <w:p w14:paraId="65C408DF" w14:textId="77777777" w:rsidR="00567B46" w:rsidRDefault="00567B46" w:rsidP="001A5236">
            <w:pPr>
              <w:ind w:right="233"/>
              <w:jc w:val="both"/>
            </w:pPr>
          </w:p>
          <w:p w14:paraId="3BE2DF55" w14:textId="77777777" w:rsidR="00E350C6" w:rsidRDefault="00BD271B" w:rsidP="001A5236">
            <w:pPr>
              <w:ind w:right="233"/>
              <w:jc w:val="both"/>
            </w:pPr>
            <w:r>
              <w:t>Twelve visits had taken place over the previous quarterly with one missed visit due to cover not being available.</w:t>
            </w:r>
            <w:r w:rsidR="00605FFA">
              <w:t xml:space="preserve"> </w:t>
            </w:r>
          </w:p>
          <w:p w14:paraId="240EBE6F" w14:textId="77777777" w:rsidR="00E350C6" w:rsidRDefault="00E350C6" w:rsidP="001A5236">
            <w:pPr>
              <w:ind w:right="233"/>
              <w:jc w:val="both"/>
            </w:pPr>
          </w:p>
          <w:p w14:paraId="73C8997A" w14:textId="7279A9B6" w:rsidR="00306870" w:rsidRDefault="00BD271B" w:rsidP="001A5236">
            <w:pPr>
              <w:ind w:right="233"/>
              <w:jc w:val="both"/>
            </w:pPr>
            <w:r>
              <w:t>All visits took place on a Wednesday through November but varied in October and December.</w:t>
            </w:r>
            <w:r w:rsidR="00306870">
              <w:t xml:space="preserve"> NW asked the visitors if they could vary the visit days.</w:t>
            </w:r>
          </w:p>
          <w:p w14:paraId="799D01FB" w14:textId="77777777" w:rsidR="00E67FA2" w:rsidRDefault="00E67FA2" w:rsidP="001A5236">
            <w:pPr>
              <w:ind w:right="233"/>
              <w:jc w:val="both"/>
            </w:pPr>
          </w:p>
          <w:p w14:paraId="610FE3E7" w14:textId="6984883E" w:rsidR="00306870" w:rsidRDefault="00306870" w:rsidP="001A5236">
            <w:pPr>
              <w:ind w:right="233"/>
              <w:jc w:val="both"/>
            </w:pPr>
            <w:r>
              <w:t>NW asked visitors to submit visit form</w:t>
            </w:r>
            <w:r w:rsidR="00E67FA2">
              <w:t>s</w:t>
            </w:r>
            <w:r>
              <w:t xml:space="preserve"> as soon as possible</w:t>
            </w:r>
            <w:r w:rsidR="00E67FA2">
              <w:t xml:space="preserve"> to ensure she could monitor the forms and to ensure she was able to complete the Quarterly statistical information for the Independent Custody Visiting Association.</w:t>
            </w:r>
          </w:p>
          <w:p w14:paraId="1CD1B59B" w14:textId="68A8A0EE" w:rsidR="002D399A" w:rsidRDefault="00BD271B" w:rsidP="001A5236">
            <w:pPr>
              <w:ind w:right="233"/>
              <w:jc w:val="both"/>
            </w:pPr>
            <w:r>
              <w:t xml:space="preserve"> </w:t>
            </w:r>
          </w:p>
          <w:p w14:paraId="649758C5" w14:textId="0CA48391" w:rsidR="00306870" w:rsidRDefault="00306870" w:rsidP="001A5236">
            <w:pPr>
              <w:ind w:right="233"/>
              <w:jc w:val="both"/>
            </w:pPr>
            <w:r>
              <w:t xml:space="preserve">RH raised an issue with the visitor forms not </w:t>
            </w:r>
            <w:r w:rsidR="00097E84">
              <w:t xml:space="preserve">being </w:t>
            </w:r>
            <w:r>
              <w:t>in the correct format in Newport custody. CD to print and send form to Newport unit.</w:t>
            </w:r>
          </w:p>
          <w:p w14:paraId="169B2016" w14:textId="77777777" w:rsidR="00B9444D" w:rsidRDefault="00B9444D" w:rsidP="001A5236">
            <w:pPr>
              <w:ind w:right="233"/>
              <w:jc w:val="both"/>
            </w:pPr>
          </w:p>
          <w:p w14:paraId="08BA49DE" w14:textId="10F809C2" w:rsidR="00EC1B54" w:rsidRDefault="00EC1B54" w:rsidP="001A5236">
            <w:pPr>
              <w:ind w:right="233"/>
              <w:jc w:val="both"/>
            </w:pPr>
            <w:r>
              <w:t>CD to send some prepaid envelope to RH.</w:t>
            </w:r>
          </w:p>
          <w:p w14:paraId="29EFA1AA" w14:textId="77777777" w:rsidR="00EC1B54" w:rsidRDefault="00EC1B54" w:rsidP="001A5236">
            <w:pPr>
              <w:ind w:right="233"/>
              <w:jc w:val="both"/>
            </w:pPr>
          </w:p>
          <w:p w14:paraId="69851108" w14:textId="7A6DB000" w:rsidR="00EC1B54" w:rsidRDefault="00EC1B54" w:rsidP="001A5236">
            <w:pPr>
              <w:ind w:right="233"/>
              <w:jc w:val="both"/>
            </w:pPr>
            <w:r>
              <w:t>It was agreed that the visit report form now had sufficient space to allow for comments since it had been modified.</w:t>
            </w:r>
          </w:p>
          <w:p w14:paraId="3D6B6724" w14:textId="5D05F226" w:rsidR="00BD271B" w:rsidRDefault="00BD271B" w:rsidP="001A5236">
            <w:pPr>
              <w:ind w:right="233"/>
              <w:jc w:val="both"/>
            </w:pPr>
          </w:p>
          <w:p w14:paraId="48278946" w14:textId="4597A02B" w:rsidR="00EC1B54" w:rsidRDefault="00F4309C" w:rsidP="001A5236">
            <w:pPr>
              <w:ind w:right="233"/>
              <w:jc w:val="both"/>
            </w:pPr>
            <w:r>
              <w:t xml:space="preserve">NW advised us from the visit reports received there had been twenty-two minor issues raised that had been dealt with immediately by the Custody Sergeant. </w:t>
            </w:r>
          </w:p>
          <w:p w14:paraId="64E87BB8" w14:textId="45DF237A" w:rsidR="00F4309C" w:rsidRDefault="00F4309C" w:rsidP="001A5236">
            <w:pPr>
              <w:ind w:right="233"/>
              <w:jc w:val="both"/>
            </w:pPr>
          </w:p>
          <w:p w14:paraId="1C60CCCC" w14:textId="7A701D38" w:rsidR="00F4309C" w:rsidRDefault="00F4309C" w:rsidP="001A5236">
            <w:pPr>
              <w:ind w:right="233"/>
              <w:jc w:val="both"/>
            </w:pPr>
            <w:r>
              <w:t xml:space="preserve">NW informed us </w:t>
            </w:r>
            <w:r w:rsidR="00930B0B">
              <w:t>an</w:t>
            </w:r>
            <w:r>
              <w:t xml:space="preserve"> </w:t>
            </w:r>
            <w:r w:rsidR="00FD022C">
              <w:t>issue</w:t>
            </w:r>
            <w:r>
              <w:t xml:space="preserve"> </w:t>
            </w:r>
            <w:r w:rsidR="00FD022C">
              <w:t>had been</w:t>
            </w:r>
            <w:r>
              <w:t xml:space="preserve"> raised,</w:t>
            </w:r>
            <w:r w:rsidR="00FD022C">
              <w:t xml:space="preserve"> regarding </w:t>
            </w:r>
            <w:r>
              <w:t xml:space="preserve">temperature checks </w:t>
            </w:r>
            <w:r w:rsidR="00930B0B">
              <w:t xml:space="preserve">not </w:t>
            </w:r>
            <w:r>
              <w:t>being carried out prior to detainees entering the unit.  This was follow</w:t>
            </w:r>
            <w:r w:rsidR="00930B0B">
              <w:t>ed</w:t>
            </w:r>
            <w:r>
              <w:t xml:space="preserve"> up</w:t>
            </w:r>
            <w:r w:rsidR="005A6BD5">
              <w:t xml:space="preserve"> by the OPCC</w:t>
            </w:r>
            <w:r>
              <w:t xml:space="preserve"> and confirmation</w:t>
            </w:r>
            <w:r w:rsidR="00930B0B">
              <w:t xml:space="preserve"> had been</w:t>
            </w:r>
            <w:r>
              <w:t xml:space="preserve"> received that the process was still in place. </w:t>
            </w:r>
          </w:p>
          <w:p w14:paraId="5DB57C8C" w14:textId="7F0C6F3A" w:rsidR="004A1048" w:rsidRDefault="004A1048" w:rsidP="001A5236">
            <w:pPr>
              <w:ind w:right="233"/>
              <w:jc w:val="both"/>
            </w:pPr>
          </w:p>
          <w:p w14:paraId="1B140C72" w14:textId="6B49DC4F" w:rsidR="00FD022C" w:rsidRDefault="00FD022C" w:rsidP="001A5236">
            <w:pPr>
              <w:ind w:right="233"/>
              <w:jc w:val="both"/>
            </w:pPr>
            <w:r>
              <w:lastRenderedPageBreak/>
              <w:t>NW advised us that on two occasions visitors had attend</w:t>
            </w:r>
            <w:r w:rsidR="009A04CD">
              <w:t>ed</w:t>
            </w:r>
            <w:r>
              <w:t xml:space="preserve"> Ystrad Mynach unit to carry out a visit but there had been no detainees present. </w:t>
            </w:r>
            <w:r w:rsidR="009A04CD">
              <w:t xml:space="preserve">This was followed up with the Inspector and </w:t>
            </w:r>
            <w:r w:rsidR="001D5693">
              <w:t xml:space="preserve">it was confirmed that no detainees were present </w:t>
            </w:r>
          </w:p>
          <w:p w14:paraId="0B95A1C9" w14:textId="77777777" w:rsidR="00F04BB3" w:rsidRDefault="00F04BB3" w:rsidP="001A5236">
            <w:pPr>
              <w:ind w:right="233"/>
              <w:jc w:val="both"/>
            </w:pPr>
          </w:p>
          <w:p w14:paraId="09582C83" w14:textId="3BC0E764" w:rsidR="00B70916" w:rsidRDefault="00F04BB3" w:rsidP="001A5236">
            <w:pPr>
              <w:ind w:right="233"/>
              <w:jc w:val="both"/>
            </w:pPr>
            <w:r>
              <w:t xml:space="preserve">NW advised there had been a considerable increase in visits being accepted.  There </w:t>
            </w:r>
            <w:r w:rsidR="00B70916">
              <w:t>were eighty-eight detainees in custody during the visits</w:t>
            </w:r>
            <w:r w:rsidR="005A6BD5">
              <w:t xml:space="preserve"> during the quarter</w:t>
            </w:r>
            <w:r w:rsidR="00B70916">
              <w:t xml:space="preserve">, </w:t>
            </w:r>
            <w:r w:rsidR="00930B0B">
              <w:t>seventy-eight</w:t>
            </w:r>
            <w:r w:rsidR="00B70916">
              <w:t xml:space="preserve"> visits were accepted</w:t>
            </w:r>
            <w:r w:rsidR="005A6BD5">
              <w:t>,</w:t>
            </w:r>
            <w:r w:rsidR="008B6112">
              <w:t xml:space="preserve"> the </w:t>
            </w:r>
            <w:r>
              <w:t>other detainees</w:t>
            </w:r>
            <w:r w:rsidR="008B6112">
              <w:t xml:space="preserve"> either </w:t>
            </w:r>
            <w:r w:rsidR="00B70916">
              <w:t>refused</w:t>
            </w:r>
            <w:r w:rsidR="008B6112">
              <w:t xml:space="preserve"> a visit</w:t>
            </w:r>
            <w:r w:rsidR="00B70916">
              <w:t xml:space="preserve">, </w:t>
            </w:r>
            <w:r w:rsidR="008B6112">
              <w:t xml:space="preserve">were </w:t>
            </w:r>
            <w:r w:rsidR="00B70916">
              <w:t>in interview, asleep or in intoxicated.</w:t>
            </w:r>
          </w:p>
          <w:p w14:paraId="0314C285" w14:textId="3DB71965" w:rsidR="00B70916" w:rsidRDefault="00B70916" w:rsidP="001A5236">
            <w:pPr>
              <w:ind w:right="233"/>
              <w:jc w:val="both"/>
            </w:pPr>
          </w:p>
          <w:p w14:paraId="34561341" w14:textId="46B5D398" w:rsidR="00592D3A" w:rsidRDefault="00592D3A" w:rsidP="001A5236">
            <w:pPr>
              <w:ind w:right="233"/>
              <w:jc w:val="both"/>
            </w:pPr>
            <w:r>
              <w:t>NW advised there had minimal delays in</w:t>
            </w:r>
            <w:r w:rsidR="00C23233">
              <w:t xml:space="preserve"> terms of</w:t>
            </w:r>
            <w:r>
              <w:t xml:space="preserve"> visitor access to the custody suit with nine visit</w:t>
            </w:r>
            <w:r w:rsidR="00C23233">
              <w:t>s of the visits</w:t>
            </w:r>
            <w:r>
              <w:t xml:space="preserve"> </w:t>
            </w:r>
            <w:r w:rsidR="00C23233">
              <w:t xml:space="preserve">being </w:t>
            </w:r>
            <w:r>
              <w:t>granted access within five minutes.</w:t>
            </w:r>
          </w:p>
          <w:p w14:paraId="196AD6D8" w14:textId="32C0D544" w:rsidR="00592D3A" w:rsidRDefault="00592D3A" w:rsidP="001A5236">
            <w:pPr>
              <w:ind w:right="233"/>
              <w:jc w:val="both"/>
            </w:pPr>
          </w:p>
          <w:p w14:paraId="2AC25F68" w14:textId="5CA81BFE" w:rsidR="00592D3A" w:rsidRDefault="00592D3A" w:rsidP="001A5236">
            <w:pPr>
              <w:ind w:right="233"/>
              <w:jc w:val="both"/>
            </w:pPr>
            <w:r>
              <w:t>NW reiterated that if the detainees had been seen and no issues had been raised there would be no need to check the detainee’s custody record unless the visitor fel</w:t>
            </w:r>
            <w:r w:rsidR="00930B0B">
              <w:t>t</w:t>
            </w:r>
            <w:r>
              <w:t xml:space="preserve"> appropriate.</w:t>
            </w:r>
          </w:p>
          <w:p w14:paraId="711D3B18" w14:textId="7C97BAD2" w:rsidR="00FD022C" w:rsidRDefault="00B70916" w:rsidP="001A5236">
            <w:pPr>
              <w:ind w:right="233"/>
              <w:jc w:val="both"/>
            </w:pPr>
            <w:r>
              <w:t xml:space="preserve">  </w:t>
            </w:r>
          </w:p>
          <w:p w14:paraId="5B34A3A4" w14:textId="0828C011" w:rsidR="00263BCD" w:rsidRDefault="00592D3A" w:rsidP="001A5236">
            <w:pPr>
              <w:ind w:right="233"/>
              <w:jc w:val="both"/>
            </w:pPr>
            <w:r>
              <w:t>NW informed us refresh</w:t>
            </w:r>
            <w:r w:rsidR="00930B0B">
              <w:t>er</w:t>
            </w:r>
            <w:r>
              <w:t xml:space="preserve"> training w</w:t>
            </w:r>
            <w:r w:rsidR="00930B0B">
              <w:t>ould</w:t>
            </w:r>
            <w:r>
              <w:t xml:space="preserve"> be conducted following the induction of the new visitors. </w:t>
            </w:r>
            <w:r w:rsidR="00263BCD">
              <w:t>NW to send out available dates in the coming weeks.</w:t>
            </w:r>
          </w:p>
          <w:p w14:paraId="34C790F2" w14:textId="67105C98" w:rsidR="00263BCD" w:rsidRDefault="00263BCD" w:rsidP="001A5236">
            <w:pPr>
              <w:ind w:right="233"/>
              <w:jc w:val="both"/>
            </w:pPr>
          </w:p>
          <w:p w14:paraId="79BD1466" w14:textId="0F707472" w:rsidR="00263BCD" w:rsidRDefault="00263BCD" w:rsidP="001A5236">
            <w:pPr>
              <w:ind w:right="233"/>
              <w:jc w:val="both"/>
            </w:pPr>
            <w:r>
              <w:t>NW asked visitors to ensure their ID Cards are kept up to date.</w:t>
            </w:r>
          </w:p>
          <w:p w14:paraId="682FE911" w14:textId="110D1F19" w:rsidR="00263BCD" w:rsidRDefault="00263BCD" w:rsidP="001A5236">
            <w:pPr>
              <w:ind w:right="233"/>
              <w:jc w:val="both"/>
            </w:pPr>
          </w:p>
          <w:p w14:paraId="7D7BAA3F" w14:textId="7907EEE8" w:rsidR="00F4309C" w:rsidRPr="00B83CAA" w:rsidRDefault="00263BCD" w:rsidP="00C371F3">
            <w:pPr>
              <w:ind w:right="233"/>
              <w:jc w:val="both"/>
            </w:pPr>
            <w:r>
              <w:t xml:space="preserve">NW asked the visitors to view the straight to resources bite size training within </w:t>
            </w:r>
            <w:r w:rsidR="001126CF">
              <w:t>circulated</w:t>
            </w:r>
            <w:r>
              <w:t xml:space="preserve"> Independent Custody Visitor Association </w:t>
            </w:r>
            <w:r w:rsidR="00C371F3">
              <w:t>newsletter</w:t>
            </w:r>
            <w:r>
              <w:t xml:space="preserve">. </w:t>
            </w:r>
          </w:p>
        </w:tc>
        <w:tc>
          <w:tcPr>
            <w:tcW w:w="1523" w:type="dxa"/>
          </w:tcPr>
          <w:p w14:paraId="7FCAA279" w14:textId="77777777" w:rsidR="006F37F5" w:rsidRDefault="006F37F5" w:rsidP="00D0501E">
            <w:pPr>
              <w:jc w:val="center"/>
              <w:rPr>
                <w:b/>
                <w:bCs/>
              </w:rPr>
            </w:pPr>
          </w:p>
          <w:p w14:paraId="5FD9FCD1" w14:textId="77777777" w:rsidR="002D399A" w:rsidRDefault="002D399A" w:rsidP="00D0501E">
            <w:pPr>
              <w:jc w:val="center"/>
              <w:rPr>
                <w:b/>
                <w:bCs/>
              </w:rPr>
            </w:pPr>
          </w:p>
          <w:p w14:paraId="425C973D" w14:textId="0A5001A5" w:rsidR="002D399A" w:rsidRDefault="002D399A" w:rsidP="00D0501E">
            <w:pPr>
              <w:jc w:val="center"/>
              <w:rPr>
                <w:b/>
                <w:bCs/>
              </w:rPr>
            </w:pPr>
          </w:p>
          <w:p w14:paraId="3A5BD967" w14:textId="70B022AD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302F3405" w14:textId="1DEB7052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6C40BEB9" w14:textId="0AE19D3F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0C5A2BDE" w14:textId="7A519D0A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28028E15" w14:textId="05118271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0BC5CF1E" w14:textId="3EA76FDD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387B5371" w14:textId="6E3CEDF0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328112DD" w14:textId="1CBD79BC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2BF3E5C8" w14:textId="46C3043F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4286AF84" w14:textId="4408317F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095FA71D" w14:textId="359AAC13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09C812A6" w14:textId="5B801131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5B20690E" w14:textId="056B1947" w:rsidR="00605FFA" w:rsidRDefault="00605FFA" w:rsidP="00D0501E">
            <w:pPr>
              <w:jc w:val="center"/>
              <w:rPr>
                <w:b/>
                <w:bCs/>
              </w:rPr>
            </w:pPr>
          </w:p>
          <w:p w14:paraId="78B56E70" w14:textId="2BAA7EF5" w:rsidR="00605FFA" w:rsidRDefault="00605FFA" w:rsidP="00D05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  <w:p w14:paraId="567574F4" w14:textId="77777777" w:rsidR="002D399A" w:rsidRDefault="002D399A" w:rsidP="00D0501E">
            <w:pPr>
              <w:jc w:val="center"/>
              <w:rPr>
                <w:b/>
                <w:bCs/>
              </w:rPr>
            </w:pPr>
          </w:p>
          <w:p w14:paraId="2B9BC160" w14:textId="77777777" w:rsidR="00605FFA" w:rsidRDefault="00605FFA" w:rsidP="00605FFA">
            <w:pPr>
              <w:rPr>
                <w:b/>
                <w:bCs/>
              </w:rPr>
            </w:pPr>
          </w:p>
          <w:p w14:paraId="25D1EC99" w14:textId="7CA0459E" w:rsidR="002D399A" w:rsidRDefault="002D399A" w:rsidP="00605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NW</w:t>
            </w:r>
          </w:p>
          <w:p w14:paraId="044ABF3A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2B66FA91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377C79FD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4400DF63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789DB07D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1B9C673B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25C0C183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39626CBF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6C89CA77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2ECDCB44" w14:textId="77777777" w:rsidR="00306870" w:rsidRDefault="00306870" w:rsidP="00D0501E">
            <w:pPr>
              <w:jc w:val="center"/>
              <w:rPr>
                <w:b/>
                <w:bCs/>
              </w:rPr>
            </w:pPr>
          </w:p>
          <w:p w14:paraId="47945355" w14:textId="77777777" w:rsidR="00605FFA" w:rsidRDefault="00605FFA" w:rsidP="00605FFA">
            <w:pPr>
              <w:rPr>
                <w:b/>
                <w:bCs/>
              </w:rPr>
            </w:pPr>
          </w:p>
          <w:p w14:paraId="6D3A8A71" w14:textId="77777777" w:rsidR="00097E84" w:rsidRDefault="00097E84" w:rsidP="00605FFA">
            <w:pPr>
              <w:jc w:val="center"/>
              <w:rPr>
                <w:b/>
                <w:bCs/>
              </w:rPr>
            </w:pPr>
          </w:p>
          <w:p w14:paraId="53A28677" w14:textId="77777777" w:rsidR="00097E84" w:rsidRDefault="00097E84" w:rsidP="00605FFA">
            <w:pPr>
              <w:jc w:val="center"/>
              <w:rPr>
                <w:b/>
                <w:bCs/>
              </w:rPr>
            </w:pPr>
          </w:p>
          <w:p w14:paraId="263F3BA0" w14:textId="77777777" w:rsidR="00097E84" w:rsidRDefault="00097E84" w:rsidP="00605FFA">
            <w:pPr>
              <w:jc w:val="center"/>
              <w:rPr>
                <w:b/>
                <w:bCs/>
              </w:rPr>
            </w:pPr>
          </w:p>
          <w:p w14:paraId="2686B888" w14:textId="77777777" w:rsidR="00097E84" w:rsidRDefault="00097E84" w:rsidP="00605FFA">
            <w:pPr>
              <w:jc w:val="center"/>
              <w:rPr>
                <w:b/>
                <w:bCs/>
              </w:rPr>
            </w:pPr>
          </w:p>
          <w:p w14:paraId="62E986D2" w14:textId="731FD402" w:rsidR="00306870" w:rsidRDefault="00306870" w:rsidP="00B94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  <w:p w14:paraId="1A8E58EE" w14:textId="77777777" w:rsidR="00EC1B54" w:rsidRDefault="00EC1B54" w:rsidP="00D0501E">
            <w:pPr>
              <w:jc w:val="center"/>
              <w:rPr>
                <w:b/>
                <w:bCs/>
              </w:rPr>
            </w:pPr>
          </w:p>
          <w:p w14:paraId="78C63725" w14:textId="62AFED2E" w:rsidR="00EC1B54" w:rsidRDefault="00EC1B54" w:rsidP="00B94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  <w:p w14:paraId="63B205D8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21D6BBA8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375A0DEC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8716553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2716DC5A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11AA3562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1AEBDD3D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58663E3D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5E62C7CC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6E522E70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79E2888A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5E6EDE93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498E405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9CA331F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C5034E5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6979715E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004D07D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28524AEC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40574D5F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6482C266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583D167A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6082CC7A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233D5438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342239AA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624A3EC6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0876AA37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242A814F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1DA2D4AF" w14:textId="77777777" w:rsidR="00263BCD" w:rsidRDefault="00263BCD" w:rsidP="00D0501E">
            <w:pPr>
              <w:jc w:val="center"/>
              <w:rPr>
                <w:b/>
                <w:bCs/>
              </w:rPr>
            </w:pPr>
          </w:p>
          <w:p w14:paraId="5DFE1731" w14:textId="77777777" w:rsidR="001126CF" w:rsidRDefault="001126CF" w:rsidP="00263BCD">
            <w:pPr>
              <w:jc w:val="center"/>
              <w:rPr>
                <w:b/>
                <w:bCs/>
              </w:rPr>
            </w:pPr>
          </w:p>
          <w:p w14:paraId="7F168BE8" w14:textId="77777777" w:rsidR="001126CF" w:rsidRDefault="001126CF" w:rsidP="00263BCD">
            <w:pPr>
              <w:jc w:val="center"/>
              <w:rPr>
                <w:b/>
                <w:bCs/>
              </w:rPr>
            </w:pPr>
          </w:p>
          <w:p w14:paraId="46A88AFA" w14:textId="77777777" w:rsidR="00B9444D" w:rsidRDefault="00B9444D" w:rsidP="00B9444D">
            <w:pPr>
              <w:rPr>
                <w:b/>
                <w:bCs/>
              </w:rPr>
            </w:pPr>
          </w:p>
          <w:p w14:paraId="545DD9BA" w14:textId="77777777" w:rsidR="00B9444D" w:rsidRDefault="00B9444D" w:rsidP="00B9444D">
            <w:pPr>
              <w:rPr>
                <w:b/>
                <w:bCs/>
              </w:rPr>
            </w:pPr>
          </w:p>
          <w:p w14:paraId="3B599DEB" w14:textId="77777777" w:rsidR="00BE0946" w:rsidRDefault="00BE0946" w:rsidP="00B9444D">
            <w:pPr>
              <w:rPr>
                <w:b/>
                <w:bCs/>
              </w:rPr>
            </w:pPr>
          </w:p>
          <w:p w14:paraId="2991D591" w14:textId="0306EA5D" w:rsidR="00263BCD" w:rsidRDefault="00B9444D" w:rsidP="00BE0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63BCD">
              <w:rPr>
                <w:b/>
                <w:bCs/>
              </w:rPr>
              <w:t>W</w:t>
            </w:r>
          </w:p>
          <w:p w14:paraId="4D9286DB" w14:textId="77777777" w:rsidR="00930B0B" w:rsidRDefault="00930B0B" w:rsidP="00263BCD">
            <w:pPr>
              <w:jc w:val="center"/>
              <w:rPr>
                <w:b/>
                <w:bCs/>
              </w:rPr>
            </w:pPr>
          </w:p>
          <w:p w14:paraId="4F7C01D5" w14:textId="77777777" w:rsidR="00930B0B" w:rsidRDefault="00930B0B" w:rsidP="00263BCD">
            <w:pPr>
              <w:jc w:val="center"/>
              <w:rPr>
                <w:b/>
                <w:bCs/>
              </w:rPr>
            </w:pPr>
          </w:p>
          <w:p w14:paraId="7271E832" w14:textId="77777777" w:rsidR="001126CF" w:rsidRDefault="001126CF" w:rsidP="00263BCD">
            <w:pPr>
              <w:jc w:val="center"/>
              <w:rPr>
                <w:b/>
                <w:bCs/>
              </w:rPr>
            </w:pPr>
          </w:p>
          <w:p w14:paraId="087C0FF3" w14:textId="77777777" w:rsidR="001126CF" w:rsidRDefault="001126CF" w:rsidP="00263BCD">
            <w:pPr>
              <w:jc w:val="center"/>
              <w:rPr>
                <w:b/>
                <w:bCs/>
              </w:rPr>
            </w:pPr>
          </w:p>
          <w:p w14:paraId="391A5EA8" w14:textId="77777777" w:rsidR="001126CF" w:rsidRDefault="001126CF" w:rsidP="00263BCD">
            <w:pPr>
              <w:jc w:val="center"/>
              <w:rPr>
                <w:b/>
                <w:bCs/>
              </w:rPr>
            </w:pPr>
          </w:p>
          <w:p w14:paraId="0C3F321E" w14:textId="1A7C9986" w:rsidR="00930B0B" w:rsidRPr="00D0501E" w:rsidRDefault="00930B0B" w:rsidP="00263B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 visitors</w:t>
            </w:r>
          </w:p>
        </w:tc>
      </w:tr>
      <w:tr w:rsidR="004A24CF" w14:paraId="033D15FC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541A62F4" w14:textId="218D094C" w:rsidR="004A24CF" w:rsidRDefault="004A24CF" w:rsidP="006F37F5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8165" w:type="dxa"/>
            <w:vAlign w:val="center"/>
          </w:tcPr>
          <w:p w14:paraId="1353036F" w14:textId="619E2598" w:rsidR="004A24CF" w:rsidRPr="004A24CF" w:rsidRDefault="004A24CF" w:rsidP="001A5236">
            <w:pPr>
              <w:ind w:right="233"/>
              <w:jc w:val="both"/>
              <w:rPr>
                <w:b/>
                <w:bCs/>
              </w:rPr>
            </w:pPr>
            <w:r w:rsidRPr="004A24CF">
              <w:rPr>
                <w:b/>
                <w:bCs/>
              </w:rPr>
              <w:t>Any Other Business</w:t>
            </w:r>
          </w:p>
        </w:tc>
        <w:tc>
          <w:tcPr>
            <w:tcW w:w="1523" w:type="dxa"/>
          </w:tcPr>
          <w:p w14:paraId="72B7762A" w14:textId="77777777" w:rsidR="004A24CF" w:rsidRPr="00D0501E" w:rsidRDefault="004A24CF" w:rsidP="00D0501E">
            <w:pPr>
              <w:jc w:val="center"/>
              <w:rPr>
                <w:b/>
                <w:bCs/>
              </w:rPr>
            </w:pPr>
          </w:p>
        </w:tc>
      </w:tr>
      <w:tr w:rsidR="004A24CF" w14:paraId="7B9C2DC0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46A4CF97" w14:textId="77777777" w:rsidR="004A24CF" w:rsidRDefault="004A24CF" w:rsidP="006F37F5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3BBCA980" w14:textId="5656DDE4" w:rsidR="004A24CF" w:rsidRDefault="004A24CF" w:rsidP="001A5236">
            <w:pPr>
              <w:ind w:right="233"/>
              <w:jc w:val="both"/>
            </w:pPr>
            <w:r>
              <w:t xml:space="preserve">JM advised us that she would not be available to chair the next meeting. CD to circulate a revised meeting date. </w:t>
            </w:r>
          </w:p>
        </w:tc>
        <w:tc>
          <w:tcPr>
            <w:tcW w:w="1523" w:type="dxa"/>
          </w:tcPr>
          <w:p w14:paraId="4FBF5E94" w14:textId="7CD1EC68" w:rsidR="004A24CF" w:rsidRPr="00D0501E" w:rsidRDefault="004A24CF" w:rsidP="00D050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</w:tr>
      <w:tr w:rsidR="004A24CF" w14:paraId="667219F7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775095FA" w14:textId="39153A50" w:rsidR="004A24CF" w:rsidRDefault="004A24CF" w:rsidP="006F37F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165" w:type="dxa"/>
            <w:vAlign w:val="center"/>
          </w:tcPr>
          <w:p w14:paraId="69968750" w14:textId="63175E63" w:rsidR="004A24CF" w:rsidRDefault="004A24CF" w:rsidP="001A5236">
            <w:pPr>
              <w:ind w:right="233"/>
              <w:jc w:val="both"/>
            </w:pPr>
            <w:r>
              <w:rPr>
                <w:b/>
              </w:rPr>
              <w:t>Date of Next Meeting</w:t>
            </w:r>
          </w:p>
        </w:tc>
        <w:tc>
          <w:tcPr>
            <w:tcW w:w="1523" w:type="dxa"/>
          </w:tcPr>
          <w:p w14:paraId="4ED1ECB1" w14:textId="77777777" w:rsidR="004A24CF" w:rsidRPr="00D0501E" w:rsidRDefault="004A24CF" w:rsidP="00D0501E">
            <w:pPr>
              <w:jc w:val="center"/>
              <w:rPr>
                <w:b/>
                <w:bCs/>
              </w:rPr>
            </w:pPr>
          </w:p>
        </w:tc>
      </w:tr>
      <w:tr w:rsidR="004A24CF" w14:paraId="7E655AA9" w14:textId="77777777" w:rsidTr="000B52E8">
        <w:trPr>
          <w:trHeight w:val="510"/>
        </w:trPr>
        <w:tc>
          <w:tcPr>
            <w:tcW w:w="878" w:type="dxa"/>
            <w:vAlign w:val="center"/>
          </w:tcPr>
          <w:p w14:paraId="0C236F56" w14:textId="77777777" w:rsidR="004A24CF" w:rsidRDefault="004A24CF" w:rsidP="006F37F5">
            <w:pPr>
              <w:rPr>
                <w:b/>
              </w:rPr>
            </w:pPr>
          </w:p>
        </w:tc>
        <w:tc>
          <w:tcPr>
            <w:tcW w:w="8165" w:type="dxa"/>
            <w:vAlign w:val="center"/>
          </w:tcPr>
          <w:p w14:paraId="4672F734" w14:textId="4E5AE5E5" w:rsidR="004A24CF" w:rsidRDefault="004A24CF" w:rsidP="001A5236">
            <w:pPr>
              <w:ind w:right="233"/>
              <w:jc w:val="both"/>
              <w:rPr>
                <w:b/>
              </w:rPr>
            </w:pPr>
            <w:r w:rsidRPr="00B83CAA">
              <w:t xml:space="preserve">The next meeting </w:t>
            </w:r>
            <w:r>
              <w:t xml:space="preserve">will be held at </w:t>
            </w:r>
            <w:r w:rsidRPr="00DC1CD4">
              <w:rPr>
                <w:b/>
              </w:rPr>
              <w:t>6pm, on th</w:t>
            </w:r>
            <w:r>
              <w:rPr>
                <w:b/>
              </w:rPr>
              <w:t>e 6</w:t>
            </w:r>
            <w:r w:rsidRPr="004A24C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2022.</w:t>
            </w:r>
          </w:p>
        </w:tc>
        <w:tc>
          <w:tcPr>
            <w:tcW w:w="1523" w:type="dxa"/>
          </w:tcPr>
          <w:p w14:paraId="4382723D" w14:textId="77777777" w:rsidR="004A24CF" w:rsidRPr="00D0501E" w:rsidRDefault="004A24CF" w:rsidP="00D0501E">
            <w:pPr>
              <w:jc w:val="center"/>
              <w:rPr>
                <w:b/>
                <w:bCs/>
              </w:rPr>
            </w:pPr>
          </w:p>
        </w:tc>
      </w:tr>
    </w:tbl>
    <w:p w14:paraId="1251AB4D" w14:textId="2615AE99" w:rsidR="009F2C81" w:rsidRDefault="007305D6" w:rsidP="007305D6">
      <w:pPr>
        <w:spacing w:after="200" w:line="276" w:lineRule="auto"/>
        <w:jc w:val="both"/>
        <w:sectPr w:rsidR="009F2C81" w:rsidSect="004239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</w:rPr>
        <w:br/>
      </w:r>
      <w:r w:rsidR="00F3041E">
        <w:rPr>
          <w:b/>
        </w:rPr>
        <w:t xml:space="preserve">Meeting concluded </w:t>
      </w:r>
      <w:r w:rsidR="00F3041E" w:rsidRPr="00053AE4">
        <w:rPr>
          <w:b/>
        </w:rPr>
        <w:t>at</w:t>
      </w:r>
      <w:r w:rsidR="0072754C" w:rsidRPr="00053AE4">
        <w:rPr>
          <w:b/>
        </w:rPr>
        <w:t xml:space="preserve"> </w:t>
      </w:r>
      <w:r w:rsidR="006A4F1B" w:rsidRPr="004F7A2F">
        <w:rPr>
          <w:b/>
        </w:rPr>
        <w:t>7</w:t>
      </w:r>
      <w:r w:rsidR="009404F7" w:rsidRPr="004F7A2F">
        <w:rPr>
          <w:b/>
        </w:rPr>
        <w:t>:</w:t>
      </w:r>
      <w:r w:rsidR="004A24CF">
        <w:rPr>
          <w:b/>
        </w:rPr>
        <w:t>40</w:t>
      </w:r>
      <w:r w:rsidR="00972FD6" w:rsidRPr="004F7A2F">
        <w:rPr>
          <w:b/>
        </w:rPr>
        <w:t>pm</w:t>
      </w:r>
    </w:p>
    <w:tbl>
      <w:tblPr>
        <w:tblStyle w:val="TableGrid"/>
        <w:tblpPr w:leftFromText="180" w:rightFromText="180" w:horzAnchor="margin" w:tblpXSpec="center" w:tblpY="220"/>
        <w:tblW w:w="16047" w:type="dxa"/>
        <w:tblLayout w:type="fixed"/>
        <w:tblLook w:val="04A0" w:firstRow="1" w:lastRow="0" w:firstColumn="1" w:lastColumn="0" w:noHBand="0" w:noVBand="1"/>
      </w:tblPr>
      <w:tblGrid>
        <w:gridCol w:w="1129"/>
        <w:gridCol w:w="5846"/>
        <w:gridCol w:w="1134"/>
        <w:gridCol w:w="6379"/>
        <w:gridCol w:w="1559"/>
      </w:tblGrid>
      <w:tr w:rsidR="00A2720B" w:rsidRPr="00A41F0C" w14:paraId="06FF11FE" w14:textId="77777777" w:rsidTr="00FD01EC">
        <w:trPr>
          <w:trHeight w:val="193"/>
        </w:trPr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42FEBEF6" w14:textId="2AEC5571" w:rsidR="00A2720B" w:rsidRPr="00A41F0C" w:rsidRDefault="00A2720B" w:rsidP="00FD01EC">
            <w:pPr>
              <w:jc w:val="both"/>
              <w:rPr>
                <w:b/>
                <w:u w:val="single"/>
                <w:lang w:val="en-US"/>
              </w:rPr>
            </w:pPr>
            <w:r w:rsidRPr="00A41F0C">
              <w:rPr>
                <w:b/>
                <w:u w:val="single"/>
                <w:lang w:val="en-US"/>
              </w:rPr>
              <w:lastRenderedPageBreak/>
              <w:t xml:space="preserve">Actions from Meeting dated </w:t>
            </w:r>
            <w:r w:rsidR="00C371F3">
              <w:rPr>
                <w:b/>
                <w:u w:val="single"/>
                <w:lang w:val="en-US"/>
              </w:rPr>
              <w:t>22</w:t>
            </w:r>
            <w:r w:rsidR="00C371F3" w:rsidRPr="00C371F3">
              <w:rPr>
                <w:b/>
                <w:u w:val="single"/>
                <w:vertAlign w:val="superscript"/>
                <w:lang w:val="en-US"/>
              </w:rPr>
              <w:t>nd</w:t>
            </w:r>
            <w:r w:rsidR="00C371F3">
              <w:rPr>
                <w:b/>
                <w:u w:val="single"/>
                <w:lang w:val="en-US"/>
              </w:rPr>
              <w:t xml:space="preserve"> January</w:t>
            </w:r>
            <w:r w:rsidR="004F7A2F">
              <w:rPr>
                <w:b/>
                <w:u w:val="single"/>
                <w:lang w:val="en-US"/>
              </w:rPr>
              <w:t xml:space="preserve"> </w:t>
            </w:r>
            <w:r w:rsidRPr="00A41F0C">
              <w:rPr>
                <w:b/>
                <w:u w:val="single"/>
                <w:lang w:val="en-US"/>
              </w:rPr>
              <w:t>202</w:t>
            </w:r>
            <w:r w:rsidR="00C371F3">
              <w:rPr>
                <w:b/>
                <w:u w:val="single"/>
                <w:lang w:val="en-US"/>
              </w:rPr>
              <w:t>2</w:t>
            </w:r>
          </w:p>
          <w:p w14:paraId="41F0C00E" w14:textId="77777777" w:rsidR="00A2720B" w:rsidRPr="00A41F0C" w:rsidRDefault="00A2720B" w:rsidP="00FD01EC">
            <w:pPr>
              <w:jc w:val="both"/>
              <w:rPr>
                <w:rFonts w:eastAsia="SimSun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4C04A703" w14:textId="77777777" w:rsidR="00A2720B" w:rsidRPr="00A41F0C" w:rsidRDefault="00A2720B" w:rsidP="00FD01EC">
            <w:pPr>
              <w:jc w:val="both"/>
              <w:rPr>
                <w:b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987F455" w14:textId="77777777" w:rsidR="00A2720B" w:rsidRPr="00A41F0C" w:rsidRDefault="00A2720B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53D58" w14:textId="77777777" w:rsidR="00A2720B" w:rsidRPr="00A41F0C" w:rsidRDefault="00A2720B" w:rsidP="00FD01EC">
            <w:pPr>
              <w:jc w:val="both"/>
              <w:rPr>
                <w:b/>
                <w:lang w:val="en-US"/>
              </w:rPr>
            </w:pPr>
          </w:p>
        </w:tc>
      </w:tr>
      <w:tr w:rsidR="00A2720B" w:rsidRPr="00A41F0C" w14:paraId="28B8860E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0261F985" w14:textId="77777777" w:rsidR="00A2720B" w:rsidRPr="00A41F0C" w:rsidRDefault="00A2720B" w:rsidP="00FD01EC">
            <w:pPr>
              <w:ind w:left="-108"/>
              <w:rPr>
                <w:b/>
                <w:lang w:val="en-US"/>
              </w:rPr>
            </w:pPr>
            <w:r w:rsidRPr="00A41F0C">
              <w:rPr>
                <w:b/>
                <w:lang w:val="en-US"/>
              </w:rPr>
              <w:t>Minute</w:t>
            </w:r>
            <w:r w:rsidRPr="00A41F0C">
              <w:rPr>
                <w:b/>
                <w:lang w:val="en-US"/>
              </w:rPr>
              <w:br/>
              <w:t>Number</w:t>
            </w:r>
          </w:p>
        </w:tc>
        <w:tc>
          <w:tcPr>
            <w:tcW w:w="5846" w:type="dxa"/>
            <w:shd w:val="clear" w:color="auto" w:fill="auto"/>
          </w:tcPr>
          <w:p w14:paraId="03AE184B" w14:textId="77777777" w:rsidR="00A2720B" w:rsidRPr="00A41F0C" w:rsidRDefault="00A2720B" w:rsidP="00FD01EC">
            <w:pPr>
              <w:jc w:val="both"/>
              <w:rPr>
                <w:rFonts w:eastAsia="SimSun"/>
                <w:b/>
                <w:lang w:val="en-US" w:eastAsia="zh-CN"/>
              </w:rPr>
            </w:pPr>
            <w:r w:rsidRPr="00A41F0C">
              <w:rPr>
                <w:rFonts w:eastAsia="SimSun"/>
                <w:b/>
                <w:lang w:val="en-US" w:eastAsia="zh-CN"/>
              </w:rPr>
              <w:t>Action</w:t>
            </w:r>
          </w:p>
        </w:tc>
        <w:tc>
          <w:tcPr>
            <w:tcW w:w="1134" w:type="dxa"/>
            <w:shd w:val="clear" w:color="auto" w:fill="auto"/>
          </w:tcPr>
          <w:p w14:paraId="48E6B8D5" w14:textId="77777777" w:rsidR="00A2720B" w:rsidRPr="00A41F0C" w:rsidRDefault="00A2720B" w:rsidP="00FD01EC">
            <w:pPr>
              <w:jc w:val="both"/>
              <w:rPr>
                <w:b/>
                <w:lang w:val="en-US"/>
              </w:rPr>
            </w:pPr>
            <w:r w:rsidRPr="00A41F0C">
              <w:rPr>
                <w:b/>
                <w:lang w:val="en-US"/>
              </w:rPr>
              <w:t>Owner</w:t>
            </w:r>
          </w:p>
        </w:tc>
        <w:tc>
          <w:tcPr>
            <w:tcW w:w="6379" w:type="dxa"/>
            <w:shd w:val="clear" w:color="auto" w:fill="auto"/>
          </w:tcPr>
          <w:p w14:paraId="564DAE11" w14:textId="77777777" w:rsidR="00A2720B" w:rsidRPr="00A41F0C" w:rsidRDefault="00A2720B" w:rsidP="00FD01EC">
            <w:pPr>
              <w:jc w:val="both"/>
              <w:rPr>
                <w:rFonts w:eastAsia="SimSun"/>
                <w:b/>
                <w:bCs/>
                <w:color w:val="000000" w:themeColor="text1"/>
                <w:lang w:val="en-US" w:eastAsia="zh-CN"/>
              </w:rPr>
            </w:pPr>
            <w:r w:rsidRPr="00A41F0C">
              <w:rPr>
                <w:rFonts w:eastAsia="SimSun"/>
                <w:b/>
                <w:bCs/>
                <w:color w:val="000000" w:themeColor="text1"/>
                <w:lang w:val="en-US" w:eastAsia="zh-CN"/>
              </w:rPr>
              <w:t>Update</w:t>
            </w:r>
          </w:p>
        </w:tc>
        <w:tc>
          <w:tcPr>
            <w:tcW w:w="1559" w:type="dxa"/>
            <w:shd w:val="clear" w:color="auto" w:fill="auto"/>
          </w:tcPr>
          <w:p w14:paraId="7D1BA5E7" w14:textId="77777777" w:rsidR="00A2720B" w:rsidRPr="00A41F0C" w:rsidRDefault="00A2720B" w:rsidP="00FD01EC">
            <w:pPr>
              <w:jc w:val="both"/>
              <w:rPr>
                <w:b/>
                <w:lang w:val="en-US"/>
              </w:rPr>
            </w:pPr>
            <w:r w:rsidRPr="00A41F0C">
              <w:rPr>
                <w:b/>
                <w:lang w:val="en-US"/>
              </w:rPr>
              <w:t>Complete/Ongoing</w:t>
            </w:r>
          </w:p>
        </w:tc>
      </w:tr>
      <w:tr w:rsidR="00A2720B" w:rsidRPr="00A41F0C" w14:paraId="47A1C4E2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5445822F" w14:textId="41AE568D" w:rsidR="00A2720B" w:rsidRPr="00443545" w:rsidRDefault="00876923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5846" w:type="dxa"/>
            <w:shd w:val="clear" w:color="auto" w:fill="auto"/>
          </w:tcPr>
          <w:p w14:paraId="4389E858" w14:textId="18654DE1" w:rsidR="00876923" w:rsidRDefault="00876923" w:rsidP="00876923">
            <w:pPr>
              <w:autoSpaceDE w:val="0"/>
              <w:autoSpaceDN w:val="0"/>
              <w:jc w:val="both"/>
            </w:pPr>
            <w:r>
              <w:t xml:space="preserve">NW advised us of the terms of reference for the meeting. CD to circulate to all members. </w:t>
            </w:r>
          </w:p>
          <w:p w14:paraId="608974C3" w14:textId="5C491746" w:rsidR="00A2720B" w:rsidRPr="00A41F0C" w:rsidRDefault="00A2720B" w:rsidP="00910D96">
            <w:pPr>
              <w:ind w:right="233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45147C4" w14:textId="779686B3" w:rsidR="000B5355" w:rsidRPr="00A41F0C" w:rsidRDefault="004252E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0D3AE566" w14:textId="42CE1A0C" w:rsidR="00A2720B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Terms of reference circulated to all scheme members.</w:t>
            </w:r>
          </w:p>
        </w:tc>
        <w:tc>
          <w:tcPr>
            <w:tcW w:w="1559" w:type="dxa"/>
            <w:shd w:val="clear" w:color="auto" w:fill="auto"/>
          </w:tcPr>
          <w:p w14:paraId="57DCAB3A" w14:textId="1177FABE" w:rsidR="004D7957" w:rsidRPr="00A41F0C" w:rsidRDefault="00F34126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C371F3" w:rsidRPr="00A41F0C" w14:paraId="28251616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277CD30E" w14:textId="4925CAD0" w:rsidR="00C371F3" w:rsidRPr="00443545" w:rsidRDefault="004252E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</w:p>
        </w:tc>
        <w:tc>
          <w:tcPr>
            <w:tcW w:w="5846" w:type="dxa"/>
            <w:shd w:val="clear" w:color="auto" w:fill="auto"/>
          </w:tcPr>
          <w:p w14:paraId="7AB97F52" w14:textId="42B2299A" w:rsidR="00C371F3" w:rsidRPr="00A41F0C" w:rsidRDefault="004252ED" w:rsidP="00910D96">
            <w:pPr>
              <w:ind w:right="233"/>
              <w:jc w:val="both"/>
            </w:pPr>
            <w:r>
              <w:t>NW asked if visitors would prefer to attend our next meeting in person, to continue online or with hybrid approach of both.  CD to email visitors requesting their preference.</w:t>
            </w:r>
          </w:p>
        </w:tc>
        <w:tc>
          <w:tcPr>
            <w:tcW w:w="1134" w:type="dxa"/>
            <w:shd w:val="clear" w:color="auto" w:fill="auto"/>
          </w:tcPr>
          <w:p w14:paraId="395678AE" w14:textId="0B9D6380" w:rsidR="00C371F3" w:rsidRPr="00A41F0C" w:rsidRDefault="004252E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456089D8" w14:textId="37F8D9CE" w:rsidR="00C371F3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Email sent to all visitors requesting their preference.</w:t>
            </w:r>
          </w:p>
        </w:tc>
        <w:tc>
          <w:tcPr>
            <w:tcW w:w="1559" w:type="dxa"/>
            <w:shd w:val="clear" w:color="auto" w:fill="auto"/>
          </w:tcPr>
          <w:p w14:paraId="23950D1F" w14:textId="6D9ADB81" w:rsidR="00C371F3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C371F3" w:rsidRPr="00A41F0C" w14:paraId="19542E37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6A2ECC85" w14:textId="469A054B" w:rsidR="00C371F3" w:rsidRPr="00443545" w:rsidRDefault="004252E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5846" w:type="dxa"/>
            <w:shd w:val="clear" w:color="auto" w:fill="auto"/>
          </w:tcPr>
          <w:p w14:paraId="2068F3F8" w14:textId="1DC9F55A" w:rsidR="00C371F3" w:rsidRPr="00A41F0C" w:rsidRDefault="004252ED" w:rsidP="00910D96">
            <w:pPr>
              <w:ind w:right="233"/>
              <w:jc w:val="both"/>
            </w:pPr>
            <w:r>
              <w:t>NW advised us there was a Safecall number available to call should you wish to remain anonymous. CD to circulate number to all members.  All reports would be investigated whether reported anonymously or not</w:t>
            </w:r>
          </w:p>
        </w:tc>
        <w:tc>
          <w:tcPr>
            <w:tcW w:w="1134" w:type="dxa"/>
            <w:shd w:val="clear" w:color="auto" w:fill="auto"/>
          </w:tcPr>
          <w:p w14:paraId="756428EA" w14:textId="1ECD3ACC" w:rsidR="00C371F3" w:rsidRPr="00A41F0C" w:rsidRDefault="004252E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1E827F36" w14:textId="06E94947" w:rsidR="00C371F3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Safecall number circulated to all.</w:t>
            </w:r>
          </w:p>
        </w:tc>
        <w:tc>
          <w:tcPr>
            <w:tcW w:w="1559" w:type="dxa"/>
            <w:shd w:val="clear" w:color="auto" w:fill="auto"/>
          </w:tcPr>
          <w:p w14:paraId="0F570B2B" w14:textId="2524B3E2" w:rsidR="00C371F3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C371F3" w:rsidRPr="00A41F0C" w14:paraId="70412779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6BBFDCA9" w14:textId="3F311655" w:rsidR="00C371F3" w:rsidRPr="00443545" w:rsidRDefault="00B9444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5846" w:type="dxa"/>
            <w:shd w:val="clear" w:color="auto" w:fill="auto"/>
          </w:tcPr>
          <w:p w14:paraId="3A812273" w14:textId="5D51A707" w:rsidR="00C371F3" w:rsidRPr="00A41F0C" w:rsidRDefault="00B9444D" w:rsidP="00B9444D">
            <w:pPr>
              <w:ind w:right="233"/>
              <w:jc w:val="both"/>
            </w:pPr>
            <w:r>
              <w:t>NW asked JM if she could advise the new visitors of the parking protocol when visiting the units.</w:t>
            </w:r>
          </w:p>
        </w:tc>
        <w:tc>
          <w:tcPr>
            <w:tcW w:w="1134" w:type="dxa"/>
            <w:shd w:val="clear" w:color="auto" w:fill="auto"/>
          </w:tcPr>
          <w:p w14:paraId="071374B7" w14:textId="239DA3F3" w:rsidR="00C371F3" w:rsidRPr="00A41F0C" w:rsidRDefault="00B9444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JM</w:t>
            </w:r>
          </w:p>
        </w:tc>
        <w:tc>
          <w:tcPr>
            <w:tcW w:w="6379" w:type="dxa"/>
            <w:shd w:val="clear" w:color="auto" w:fill="auto"/>
          </w:tcPr>
          <w:p w14:paraId="10714948" w14:textId="77777777" w:rsidR="00C371F3" w:rsidRPr="004D7957" w:rsidRDefault="00C371F3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6514F67E" w14:textId="77777777" w:rsidR="00C371F3" w:rsidRPr="00A41F0C" w:rsidRDefault="00C371F3" w:rsidP="00FD01EC">
            <w:pPr>
              <w:jc w:val="both"/>
              <w:rPr>
                <w:b/>
                <w:lang w:val="en-US"/>
              </w:rPr>
            </w:pPr>
          </w:p>
        </w:tc>
      </w:tr>
      <w:tr w:rsidR="00C371F3" w:rsidRPr="00A41F0C" w14:paraId="4D0CE968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4D2BD683" w14:textId="09010C4B" w:rsidR="00C371F3" w:rsidRPr="00443545" w:rsidRDefault="00B9444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14:paraId="25D13AA1" w14:textId="5676F572" w:rsidR="00C371F3" w:rsidRPr="00A41F0C" w:rsidRDefault="00B9444D" w:rsidP="00B9444D">
            <w:pPr>
              <w:ind w:right="233"/>
              <w:jc w:val="both"/>
            </w:pPr>
            <w:r>
              <w:t>CD to send JM the new visitors contact details in order to produce the rota.</w:t>
            </w:r>
          </w:p>
        </w:tc>
        <w:tc>
          <w:tcPr>
            <w:tcW w:w="1134" w:type="dxa"/>
            <w:shd w:val="clear" w:color="auto" w:fill="auto"/>
          </w:tcPr>
          <w:p w14:paraId="66C30090" w14:textId="696CABA0" w:rsidR="00C371F3" w:rsidRPr="00A41F0C" w:rsidRDefault="00B9444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61F9787D" w14:textId="60D60095" w:rsidR="00C371F3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New visitor contact details sent to JM.</w:t>
            </w:r>
          </w:p>
        </w:tc>
        <w:tc>
          <w:tcPr>
            <w:tcW w:w="1559" w:type="dxa"/>
            <w:shd w:val="clear" w:color="auto" w:fill="auto"/>
          </w:tcPr>
          <w:p w14:paraId="3A904DFE" w14:textId="59DD6164" w:rsidR="00C371F3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C371F3" w:rsidRPr="00A41F0C" w14:paraId="36A8413F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59CB965D" w14:textId="0B910CEB" w:rsidR="00C371F3" w:rsidRPr="00443545" w:rsidRDefault="00B9444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5846" w:type="dxa"/>
            <w:shd w:val="clear" w:color="auto" w:fill="auto"/>
          </w:tcPr>
          <w:p w14:paraId="6C09E4F3" w14:textId="77777777" w:rsidR="00B9444D" w:rsidRDefault="00B9444D" w:rsidP="00B9444D">
            <w:pPr>
              <w:ind w:right="233"/>
              <w:jc w:val="both"/>
            </w:pPr>
            <w:r>
              <w:t>RH raised an issue with the visitor forms not being in the correct format in Newport custody. CD to print and send form to Newport unit.</w:t>
            </w:r>
          </w:p>
          <w:p w14:paraId="725451F6" w14:textId="77777777" w:rsidR="00C371F3" w:rsidRPr="00A41F0C" w:rsidRDefault="00C371F3" w:rsidP="00910D96">
            <w:pPr>
              <w:ind w:right="233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7D944F4" w14:textId="38885390" w:rsidR="00C371F3" w:rsidRPr="00A41F0C" w:rsidRDefault="00B9444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5536FE69" w14:textId="65BAD208" w:rsidR="00C371F3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Post visitor report forms to both custody units.</w:t>
            </w:r>
          </w:p>
        </w:tc>
        <w:tc>
          <w:tcPr>
            <w:tcW w:w="1559" w:type="dxa"/>
            <w:shd w:val="clear" w:color="auto" w:fill="auto"/>
          </w:tcPr>
          <w:p w14:paraId="39CADDB5" w14:textId="4B559871" w:rsidR="00C371F3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B9444D" w:rsidRPr="00A41F0C" w14:paraId="1D632718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620F0671" w14:textId="08EAF079" w:rsidR="00B9444D" w:rsidRPr="00443545" w:rsidRDefault="00B9444D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5846" w:type="dxa"/>
            <w:shd w:val="clear" w:color="auto" w:fill="auto"/>
          </w:tcPr>
          <w:p w14:paraId="50B84517" w14:textId="77777777" w:rsidR="00B9444D" w:rsidRDefault="00B9444D" w:rsidP="00B9444D">
            <w:pPr>
              <w:ind w:right="233"/>
              <w:jc w:val="both"/>
            </w:pPr>
            <w:r>
              <w:t>CD to send some prepaid envelope to RH.</w:t>
            </w:r>
          </w:p>
          <w:p w14:paraId="75770E90" w14:textId="77777777" w:rsidR="00B9444D" w:rsidRPr="00A41F0C" w:rsidRDefault="00B9444D" w:rsidP="00910D96">
            <w:pPr>
              <w:ind w:right="233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76B1A1" w14:textId="0EB48C8F" w:rsidR="00B9444D" w:rsidRPr="00A41F0C" w:rsidRDefault="00B9444D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2B896F7E" w14:textId="75FBB03B" w:rsidR="00B9444D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>Envelopes posted.</w:t>
            </w:r>
          </w:p>
        </w:tc>
        <w:tc>
          <w:tcPr>
            <w:tcW w:w="1559" w:type="dxa"/>
            <w:shd w:val="clear" w:color="auto" w:fill="auto"/>
          </w:tcPr>
          <w:p w14:paraId="5286EDF1" w14:textId="61867B47" w:rsidR="00B9444D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B9444D" w:rsidRPr="00A41F0C" w14:paraId="549B49B9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49385101" w14:textId="6CC67969" w:rsidR="00B9444D" w:rsidRPr="00443545" w:rsidRDefault="00BE0946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</w:t>
            </w:r>
          </w:p>
        </w:tc>
        <w:tc>
          <w:tcPr>
            <w:tcW w:w="5846" w:type="dxa"/>
            <w:shd w:val="clear" w:color="auto" w:fill="auto"/>
          </w:tcPr>
          <w:p w14:paraId="03425334" w14:textId="77777777" w:rsidR="00BE0946" w:rsidRDefault="00BE0946" w:rsidP="00BE0946">
            <w:pPr>
              <w:ind w:right="233"/>
              <w:jc w:val="both"/>
            </w:pPr>
            <w:r>
              <w:t>NW informed us refresher training would be conducted following the induction of the new visitors. NW to send out available dates in the coming weeks.</w:t>
            </w:r>
          </w:p>
          <w:p w14:paraId="10886C4E" w14:textId="77777777" w:rsidR="00B9444D" w:rsidRPr="00A41F0C" w:rsidRDefault="00B9444D" w:rsidP="00910D96">
            <w:pPr>
              <w:ind w:right="233"/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CAFB71D" w14:textId="6CA56BA2" w:rsidR="00B9444D" w:rsidRPr="00A41F0C" w:rsidRDefault="00BE0946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NW</w:t>
            </w:r>
          </w:p>
        </w:tc>
        <w:tc>
          <w:tcPr>
            <w:tcW w:w="6379" w:type="dxa"/>
            <w:shd w:val="clear" w:color="auto" w:fill="auto"/>
          </w:tcPr>
          <w:p w14:paraId="5C10B803" w14:textId="073781B7" w:rsidR="00B9444D" w:rsidRPr="004D7957" w:rsidRDefault="000E6116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Dates sent out but will need to send out a new date due to lack of availability.</w:t>
            </w:r>
          </w:p>
        </w:tc>
        <w:tc>
          <w:tcPr>
            <w:tcW w:w="1559" w:type="dxa"/>
            <w:shd w:val="clear" w:color="auto" w:fill="auto"/>
          </w:tcPr>
          <w:p w14:paraId="08703B30" w14:textId="093C8B4E" w:rsidR="00B9444D" w:rsidRPr="00A41F0C" w:rsidRDefault="000E6116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Ongoing</w:t>
            </w:r>
            <w:bookmarkStart w:id="0" w:name="_GoBack"/>
            <w:bookmarkEnd w:id="0"/>
          </w:p>
        </w:tc>
      </w:tr>
      <w:tr w:rsidR="00BE0946" w:rsidRPr="00A41F0C" w14:paraId="3B579B1A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0C5FA9E8" w14:textId="0FA59B2D" w:rsidR="00BE0946" w:rsidRDefault="00BE0946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7.</w:t>
            </w:r>
          </w:p>
        </w:tc>
        <w:tc>
          <w:tcPr>
            <w:tcW w:w="5846" w:type="dxa"/>
            <w:shd w:val="clear" w:color="auto" w:fill="auto"/>
          </w:tcPr>
          <w:p w14:paraId="4D05D4AA" w14:textId="541876B6" w:rsidR="00BE0946" w:rsidRDefault="00BE0946" w:rsidP="00BE0946">
            <w:pPr>
              <w:ind w:right="233"/>
              <w:jc w:val="both"/>
            </w:pPr>
            <w:r>
              <w:t>NW asked the visitors to view the straight to resources bite size training within circulated Independent Custody Visitor Association newsletter.</w:t>
            </w:r>
          </w:p>
        </w:tc>
        <w:tc>
          <w:tcPr>
            <w:tcW w:w="1134" w:type="dxa"/>
            <w:shd w:val="clear" w:color="auto" w:fill="auto"/>
          </w:tcPr>
          <w:p w14:paraId="056A9B87" w14:textId="77777777" w:rsidR="00BE0946" w:rsidRDefault="00BE0946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All Visitors</w:t>
            </w:r>
          </w:p>
          <w:p w14:paraId="73BC5E1D" w14:textId="7CAFF583" w:rsidR="00BE0946" w:rsidRDefault="00BE0946" w:rsidP="00A272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1C736F01" w14:textId="77777777" w:rsidR="00BE0946" w:rsidRPr="004D7957" w:rsidRDefault="00BE0946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13764592" w14:textId="77777777" w:rsidR="00BE0946" w:rsidRPr="00A41F0C" w:rsidRDefault="00BE0946" w:rsidP="00FD01EC">
            <w:pPr>
              <w:jc w:val="both"/>
              <w:rPr>
                <w:b/>
                <w:lang w:val="en-US"/>
              </w:rPr>
            </w:pPr>
          </w:p>
        </w:tc>
      </w:tr>
      <w:tr w:rsidR="00BE0946" w:rsidRPr="00A41F0C" w14:paraId="3B11E4EE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0B2EFECB" w14:textId="1E1411AD" w:rsidR="00BE0946" w:rsidRDefault="006942C4" w:rsidP="00A169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8.</w:t>
            </w:r>
          </w:p>
        </w:tc>
        <w:tc>
          <w:tcPr>
            <w:tcW w:w="5846" w:type="dxa"/>
            <w:shd w:val="clear" w:color="auto" w:fill="auto"/>
          </w:tcPr>
          <w:p w14:paraId="24F17808" w14:textId="62635777" w:rsidR="00BE0946" w:rsidRDefault="00BE0946" w:rsidP="00BE0946">
            <w:pPr>
              <w:ind w:right="233"/>
              <w:jc w:val="both"/>
            </w:pPr>
            <w:r>
              <w:t>JM advised us that she would not be available to chair the next meeting. CD to circulate a revised meeting date.</w:t>
            </w:r>
          </w:p>
        </w:tc>
        <w:tc>
          <w:tcPr>
            <w:tcW w:w="1134" w:type="dxa"/>
            <w:shd w:val="clear" w:color="auto" w:fill="auto"/>
          </w:tcPr>
          <w:p w14:paraId="5E969B4B" w14:textId="035826FE" w:rsidR="00BE0946" w:rsidRDefault="00BE0946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CD</w:t>
            </w:r>
          </w:p>
        </w:tc>
        <w:tc>
          <w:tcPr>
            <w:tcW w:w="6379" w:type="dxa"/>
            <w:shd w:val="clear" w:color="auto" w:fill="auto"/>
          </w:tcPr>
          <w:p w14:paraId="52D07961" w14:textId="50439C7E" w:rsidR="00BE0946" w:rsidRPr="004D7957" w:rsidRDefault="00571C72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  <w:r>
              <w:rPr>
                <w:rFonts w:eastAsia="SimSun"/>
                <w:color w:val="000000" w:themeColor="text1"/>
                <w:lang w:val="en-US" w:eastAsia="zh-CN"/>
              </w:rPr>
              <w:t xml:space="preserve">New date circulated. </w:t>
            </w:r>
          </w:p>
        </w:tc>
        <w:tc>
          <w:tcPr>
            <w:tcW w:w="1559" w:type="dxa"/>
            <w:shd w:val="clear" w:color="auto" w:fill="auto"/>
          </w:tcPr>
          <w:p w14:paraId="22CD5A67" w14:textId="05064E73" w:rsidR="00BE0946" w:rsidRPr="00A41F0C" w:rsidRDefault="00571C72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Complete</w:t>
            </w:r>
          </w:p>
        </w:tc>
      </w:tr>
      <w:tr w:rsidR="00A2720B" w:rsidRPr="00A41F0C" w14:paraId="7129D779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530FE274" w14:textId="521504BE" w:rsidR="000B5355" w:rsidRPr="00443545" w:rsidRDefault="000B5355" w:rsidP="00FD01EC">
            <w:pPr>
              <w:ind w:left="-108" w:firstLine="142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846" w:type="dxa"/>
            <w:shd w:val="clear" w:color="auto" w:fill="auto"/>
          </w:tcPr>
          <w:p w14:paraId="027BA1C3" w14:textId="286F345C" w:rsidR="00A2720B" w:rsidRPr="00C371F3" w:rsidRDefault="00C371F3" w:rsidP="00EE641C">
            <w:pPr>
              <w:ind w:right="233"/>
              <w:jc w:val="both"/>
              <w:rPr>
                <w:b/>
                <w:bCs/>
              </w:rPr>
            </w:pPr>
            <w:r w:rsidRPr="00C371F3">
              <w:rPr>
                <w:b/>
                <w:bCs/>
              </w:rPr>
              <w:t>Actions from Meeting dated 13</w:t>
            </w:r>
            <w:r w:rsidRPr="00C371F3">
              <w:rPr>
                <w:b/>
                <w:bCs/>
                <w:vertAlign w:val="superscript"/>
              </w:rPr>
              <w:t>th</w:t>
            </w:r>
            <w:r w:rsidRPr="00C371F3">
              <w:rPr>
                <w:b/>
                <w:bCs/>
              </w:rPr>
              <w:t xml:space="preserve"> October 2021</w:t>
            </w:r>
          </w:p>
        </w:tc>
        <w:tc>
          <w:tcPr>
            <w:tcW w:w="1134" w:type="dxa"/>
            <w:shd w:val="clear" w:color="auto" w:fill="auto"/>
          </w:tcPr>
          <w:p w14:paraId="5BF97407" w14:textId="6BAFABB8" w:rsidR="000B5355" w:rsidRPr="00A41F0C" w:rsidRDefault="000B5355" w:rsidP="00A2720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14:paraId="0BE5279C" w14:textId="03C30551" w:rsidR="00A2720B" w:rsidRPr="004D7957" w:rsidRDefault="00A2720B" w:rsidP="00FD01EC">
            <w:pPr>
              <w:jc w:val="both"/>
              <w:rPr>
                <w:rFonts w:eastAsia="SimSun"/>
                <w:color w:val="000000" w:themeColor="text1"/>
                <w:lang w:val="en-US" w:eastAsia="zh-CN"/>
              </w:rPr>
            </w:pPr>
          </w:p>
        </w:tc>
        <w:tc>
          <w:tcPr>
            <w:tcW w:w="1559" w:type="dxa"/>
            <w:shd w:val="clear" w:color="auto" w:fill="auto"/>
          </w:tcPr>
          <w:p w14:paraId="712D47D6" w14:textId="52D9ACB2" w:rsidR="004D7957" w:rsidRPr="00A41F0C" w:rsidRDefault="004D7957" w:rsidP="00FD01EC">
            <w:pPr>
              <w:jc w:val="both"/>
              <w:rPr>
                <w:b/>
                <w:lang w:val="en-US"/>
              </w:rPr>
            </w:pPr>
          </w:p>
        </w:tc>
      </w:tr>
      <w:tr w:rsidR="00E70525" w:rsidRPr="00A41F0C" w14:paraId="30DDB52B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54A6F475" w14:textId="0BB01BB6" w:rsidR="00E70525" w:rsidRPr="00E70525" w:rsidRDefault="00E70525" w:rsidP="00FD01EC">
            <w:pPr>
              <w:ind w:left="-108" w:firstLine="142"/>
              <w:jc w:val="center"/>
              <w:rPr>
                <w:rFonts w:eastAsia="SimSun"/>
                <w:b/>
                <w:color w:val="000000" w:themeColor="text1"/>
                <w:lang w:val="en-US" w:eastAsia="zh-CN"/>
              </w:rPr>
            </w:pPr>
            <w:r>
              <w:rPr>
                <w:rFonts w:eastAsia="SimSun"/>
                <w:b/>
                <w:color w:val="000000" w:themeColor="text1"/>
                <w:lang w:val="en-US" w:eastAsia="zh-CN"/>
              </w:rPr>
              <w:t>3.</w:t>
            </w:r>
          </w:p>
        </w:tc>
        <w:tc>
          <w:tcPr>
            <w:tcW w:w="5846" w:type="dxa"/>
            <w:shd w:val="clear" w:color="auto" w:fill="auto"/>
          </w:tcPr>
          <w:p w14:paraId="23FD20DF" w14:textId="07A2F7BA" w:rsidR="00E70525" w:rsidRDefault="00E70525" w:rsidP="00EE641C">
            <w:pPr>
              <w:jc w:val="both"/>
            </w:pPr>
            <w:r>
              <w:t>RG informed us that no decision had been made regarding the consideration of a partial collaboration with South Wales Police Force to detain Gwent Police detainees.</w:t>
            </w:r>
          </w:p>
        </w:tc>
        <w:tc>
          <w:tcPr>
            <w:tcW w:w="1134" w:type="dxa"/>
            <w:shd w:val="clear" w:color="auto" w:fill="auto"/>
          </w:tcPr>
          <w:p w14:paraId="40E2C1DC" w14:textId="0B0EC416" w:rsidR="00E70525" w:rsidRDefault="00E70525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RG</w:t>
            </w:r>
          </w:p>
        </w:tc>
        <w:tc>
          <w:tcPr>
            <w:tcW w:w="6379" w:type="dxa"/>
            <w:shd w:val="clear" w:color="auto" w:fill="auto"/>
          </w:tcPr>
          <w:p w14:paraId="5633ED43" w14:textId="6CE4543A" w:rsidR="00E70525" w:rsidRPr="00F210A5" w:rsidRDefault="000E4118" w:rsidP="00FD01EC">
            <w:pPr>
              <w:jc w:val="both"/>
              <w:rPr>
                <w:rFonts w:eastAsia="SimSun" w:cs="Times New Roman"/>
                <w:bCs/>
                <w:lang w:eastAsia="zh-CN"/>
              </w:rPr>
            </w:pPr>
            <w:r>
              <w:t>No decision had been made regarding the consideration of a partial collaboration with South Wales Police Force to detain Gwent Police detainees. RG to update at January meeting.</w:t>
            </w:r>
          </w:p>
        </w:tc>
        <w:tc>
          <w:tcPr>
            <w:tcW w:w="1559" w:type="dxa"/>
            <w:shd w:val="clear" w:color="auto" w:fill="auto"/>
          </w:tcPr>
          <w:p w14:paraId="2122031A" w14:textId="315CE0B9" w:rsidR="00E70525" w:rsidRPr="00A41F0C" w:rsidRDefault="009C1E4C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Ongoing</w:t>
            </w:r>
          </w:p>
        </w:tc>
      </w:tr>
      <w:tr w:rsidR="00443545" w:rsidRPr="00A41F0C" w14:paraId="41430AD0" w14:textId="77777777" w:rsidTr="00FD01EC">
        <w:trPr>
          <w:trHeight w:val="193"/>
        </w:trPr>
        <w:tc>
          <w:tcPr>
            <w:tcW w:w="1129" w:type="dxa"/>
            <w:shd w:val="clear" w:color="auto" w:fill="auto"/>
          </w:tcPr>
          <w:p w14:paraId="47FB88DD" w14:textId="69D6C97E" w:rsidR="000B5355" w:rsidRPr="00443545" w:rsidRDefault="000E3618" w:rsidP="00FD01EC">
            <w:pPr>
              <w:ind w:left="-108" w:firstLine="142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6.</w:t>
            </w:r>
          </w:p>
        </w:tc>
        <w:tc>
          <w:tcPr>
            <w:tcW w:w="5846" w:type="dxa"/>
            <w:shd w:val="clear" w:color="auto" w:fill="auto"/>
          </w:tcPr>
          <w:p w14:paraId="17BE61C6" w14:textId="41922154" w:rsidR="00443545" w:rsidRDefault="000E3618" w:rsidP="00443545">
            <w:pPr>
              <w:ind w:right="233"/>
              <w:jc w:val="both"/>
            </w:pPr>
            <w:r>
              <w:t>It was requested that visitors who would prefer to attend the next meeting in person at Gwent Police Headquarters should notify CD via email prior to the meeting date.</w:t>
            </w:r>
          </w:p>
        </w:tc>
        <w:tc>
          <w:tcPr>
            <w:tcW w:w="1134" w:type="dxa"/>
            <w:shd w:val="clear" w:color="auto" w:fill="auto"/>
          </w:tcPr>
          <w:p w14:paraId="7DB9BA73" w14:textId="3DEEC016" w:rsidR="000B5355" w:rsidRDefault="000E3618" w:rsidP="00A272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All Visitors</w:t>
            </w:r>
          </w:p>
        </w:tc>
        <w:tc>
          <w:tcPr>
            <w:tcW w:w="6379" w:type="dxa"/>
            <w:shd w:val="clear" w:color="auto" w:fill="auto"/>
          </w:tcPr>
          <w:p w14:paraId="5932BF98" w14:textId="195BF0B6" w:rsidR="00443545" w:rsidRPr="00F210A5" w:rsidRDefault="004A59A1" w:rsidP="00FD01EC">
            <w:pPr>
              <w:jc w:val="both"/>
              <w:rPr>
                <w:rFonts w:eastAsia="SimSun" w:cs="Times New Roman"/>
                <w:bCs/>
                <w:lang w:eastAsia="zh-CN"/>
              </w:rPr>
            </w:pPr>
            <w:r>
              <w:rPr>
                <w:rFonts w:eastAsia="SimSun" w:cs="Times New Roman"/>
                <w:bCs/>
                <w:lang w:eastAsia="zh-CN"/>
              </w:rPr>
              <w:t>Due to current Covid 19 guidelines the option to meet in person is not possible.</w:t>
            </w:r>
          </w:p>
        </w:tc>
        <w:tc>
          <w:tcPr>
            <w:tcW w:w="1559" w:type="dxa"/>
            <w:shd w:val="clear" w:color="auto" w:fill="auto"/>
          </w:tcPr>
          <w:p w14:paraId="0AED00C4" w14:textId="24C2D1B5" w:rsidR="00443545" w:rsidRPr="00A41F0C" w:rsidRDefault="004A59A1" w:rsidP="00FD01E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Ongoing</w:t>
            </w:r>
          </w:p>
        </w:tc>
      </w:tr>
    </w:tbl>
    <w:p w14:paraId="5180351C" w14:textId="7113E848" w:rsidR="009F2C81" w:rsidRDefault="009F2C81">
      <w:pPr>
        <w:sectPr w:rsidR="009F2C81" w:rsidSect="00A2720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67CD26" w14:textId="71414C2A" w:rsidR="004239C4" w:rsidRDefault="004239C4"/>
    <w:sectPr w:rsidR="004239C4" w:rsidSect="0042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55B2" w16cex:dateUtc="2022-01-28T11:44:00Z"/>
  <w16cex:commentExtensible w16cex:durableId="259E57C7" w16cex:dateUtc="2022-01-28T11:53:00Z"/>
  <w16cex:commentExtensible w16cex:durableId="259E7135" w16cex:dateUtc="2022-01-28T1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7B06" w14:textId="77777777" w:rsidR="00C22058" w:rsidRDefault="00C22058" w:rsidP="00076040">
      <w:r>
        <w:separator/>
      </w:r>
    </w:p>
  </w:endnote>
  <w:endnote w:type="continuationSeparator" w:id="0">
    <w:p w14:paraId="6DF411F4" w14:textId="77777777" w:rsidR="00C22058" w:rsidRDefault="00C22058" w:rsidP="0007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ACDD" w14:textId="77777777" w:rsidR="00C22058" w:rsidRDefault="00C2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81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38025" w14:textId="3B0D092D" w:rsidR="00C22058" w:rsidRDefault="00C220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7DBD6" w14:textId="77777777" w:rsidR="00C22058" w:rsidRDefault="00C2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BE9F" w14:textId="77777777" w:rsidR="00C22058" w:rsidRDefault="00C2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1F4D" w14:textId="77777777" w:rsidR="00C22058" w:rsidRDefault="00C22058" w:rsidP="00076040">
      <w:r>
        <w:separator/>
      </w:r>
    </w:p>
  </w:footnote>
  <w:footnote w:type="continuationSeparator" w:id="0">
    <w:p w14:paraId="55D33EE5" w14:textId="77777777" w:rsidR="00C22058" w:rsidRDefault="00C22058" w:rsidP="0007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F8A2" w14:textId="77777777" w:rsidR="00C22058" w:rsidRDefault="00C2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F3CF7" w14:textId="77777777" w:rsidR="00C22058" w:rsidRDefault="00C2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D81E" w14:textId="77777777" w:rsidR="00C22058" w:rsidRDefault="00C22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769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AA13BF"/>
    <w:multiLevelType w:val="hybridMultilevel"/>
    <w:tmpl w:val="68529BDA"/>
    <w:lvl w:ilvl="0" w:tplc="9260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32056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DF21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7CD1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3CC270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1E9A84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46242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70C2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F4A29F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" w15:restartNumberingAfterBreak="0">
    <w:nsid w:val="6BF71FEC"/>
    <w:multiLevelType w:val="hybridMultilevel"/>
    <w:tmpl w:val="D3CE22AC"/>
    <w:lvl w:ilvl="0" w:tplc="8C5E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790E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0948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4A80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740C7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BC2D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1823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05C7E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BA847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F3"/>
    <w:rsid w:val="000013D9"/>
    <w:rsid w:val="00002432"/>
    <w:rsid w:val="00002EDC"/>
    <w:rsid w:val="000034DE"/>
    <w:rsid w:val="0000567D"/>
    <w:rsid w:val="00006943"/>
    <w:rsid w:val="00011DF3"/>
    <w:rsid w:val="000124D1"/>
    <w:rsid w:val="00013DAB"/>
    <w:rsid w:val="00020738"/>
    <w:rsid w:val="00021A1C"/>
    <w:rsid w:val="000227DB"/>
    <w:rsid w:val="0002341C"/>
    <w:rsid w:val="00024D1B"/>
    <w:rsid w:val="00025941"/>
    <w:rsid w:val="00025D19"/>
    <w:rsid w:val="00025D56"/>
    <w:rsid w:val="00030010"/>
    <w:rsid w:val="00030348"/>
    <w:rsid w:val="0003047C"/>
    <w:rsid w:val="0003288E"/>
    <w:rsid w:val="000339A4"/>
    <w:rsid w:val="00034759"/>
    <w:rsid w:val="00034B7C"/>
    <w:rsid w:val="00035A6E"/>
    <w:rsid w:val="00035C0B"/>
    <w:rsid w:val="0004205B"/>
    <w:rsid w:val="0004499F"/>
    <w:rsid w:val="000473DA"/>
    <w:rsid w:val="000479C5"/>
    <w:rsid w:val="00047D06"/>
    <w:rsid w:val="00050BA6"/>
    <w:rsid w:val="00053AE4"/>
    <w:rsid w:val="00054823"/>
    <w:rsid w:val="00055442"/>
    <w:rsid w:val="000557B6"/>
    <w:rsid w:val="0005644A"/>
    <w:rsid w:val="00056A34"/>
    <w:rsid w:val="00056DDA"/>
    <w:rsid w:val="00057485"/>
    <w:rsid w:val="0006021D"/>
    <w:rsid w:val="00060280"/>
    <w:rsid w:val="0006031D"/>
    <w:rsid w:val="0006125F"/>
    <w:rsid w:val="00061411"/>
    <w:rsid w:val="00061C38"/>
    <w:rsid w:val="000623BC"/>
    <w:rsid w:val="000663E0"/>
    <w:rsid w:val="00067A55"/>
    <w:rsid w:val="00070A7B"/>
    <w:rsid w:val="000723BA"/>
    <w:rsid w:val="00072BB6"/>
    <w:rsid w:val="0007391C"/>
    <w:rsid w:val="00074ECA"/>
    <w:rsid w:val="00076040"/>
    <w:rsid w:val="0007731C"/>
    <w:rsid w:val="00077727"/>
    <w:rsid w:val="00080EED"/>
    <w:rsid w:val="00082A1D"/>
    <w:rsid w:val="00083825"/>
    <w:rsid w:val="00084FBB"/>
    <w:rsid w:val="0008535F"/>
    <w:rsid w:val="00090CE4"/>
    <w:rsid w:val="00091686"/>
    <w:rsid w:val="00091B23"/>
    <w:rsid w:val="00094D2A"/>
    <w:rsid w:val="00095C34"/>
    <w:rsid w:val="00096AA8"/>
    <w:rsid w:val="00097E84"/>
    <w:rsid w:val="000A268A"/>
    <w:rsid w:val="000A45EC"/>
    <w:rsid w:val="000A52BF"/>
    <w:rsid w:val="000A6A1D"/>
    <w:rsid w:val="000A715A"/>
    <w:rsid w:val="000A79C1"/>
    <w:rsid w:val="000B3DF0"/>
    <w:rsid w:val="000B4047"/>
    <w:rsid w:val="000B450E"/>
    <w:rsid w:val="000B4F6B"/>
    <w:rsid w:val="000B52E8"/>
    <w:rsid w:val="000B5355"/>
    <w:rsid w:val="000B61C7"/>
    <w:rsid w:val="000B6FBD"/>
    <w:rsid w:val="000C02BE"/>
    <w:rsid w:val="000C079F"/>
    <w:rsid w:val="000C26EE"/>
    <w:rsid w:val="000C2A6A"/>
    <w:rsid w:val="000C3A87"/>
    <w:rsid w:val="000C47F9"/>
    <w:rsid w:val="000C5D63"/>
    <w:rsid w:val="000C5E08"/>
    <w:rsid w:val="000C6815"/>
    <w:rsid w:val="000C7F04"/>
    <w:rsid w:val="000D3426"/>
    <w:rsid w:val="000D3434"/>
    <w:rsid w:val="000D434F"/>
    <w:rsid w:val="000D5698"/>
    <w:rsid w:val="000D5E48"/>
    <w:rsid w:val="000D6FD4"/>
    <w:rsid w:val="000E03EE"/>
    <w:rsid w:val="000E198B"/>
    <w:rsid w:val="000E20CF"/>
    <w:rsid w:val="000E3618"/>
    <w:rsid w:val="000E3B0A"/>
    <w:rsid w:val="000E4118"/>
    <w:rsid w:val="000E4383"/>
    <w:rsid w:val="000E6116"/>
    <w:rsid w:val="000E78D7"/>
    <w:rsid w:val="000F0756"/>
    <w:rsid w:val="000F0A97"/>
    <w:rsid w:val="000F225B"/>
    <w:rsid w:val="000F3438"/>
    <w:rsid w:val="000F36F1"/>
    <w:rsid w:val="000F487C"/>
    <w:rsid w:val="000F5146"/>
    <w:rsid w:val="000F6107"/>
    <w:rsid w:val="000F672C"/>
    <w:rsid w:val="000F7A25"/>
    <w:rsid w:val="00100C65"/>
    <w:rsid w:val="0010110C"/>
    <w:rsid w:val="00103B3A"/>
    <w:rsid w:val="00105BE6"/>
    <w:rsid w:val="00107143"/>
    <w:rsid w:val="001078A7"/>
    <w:rsid w:val="00107FC3"/>
    <w:rsid w:val="001109B4"/>
    <w:rsid w:val="00111D08"/>
    <w:rsid w:val="001121D2"/>
    <w:rsid w:val="001125EA"/>
    <w:rsid w:val="001126CF"/>
    <w:rsid w:val="00112751"/>
    <w:rsid w:val="00113302"/>
    <w:rsid w:val="00115CDA"/>
    <w:rsid w:val="001165D9"/>
    <w:rsid w:val="001223F8"/>
    <w:rsid w:val="00122CB8"/>
    <w:rsid w:val="00123384"/>
    <w:rsid w:val="0012366F"/>
    <w:rsid w:val="0012522A"/>
    <w:rsid w:val="00125566"/>
    <w:rsid w:val="00125F42"/>
    <w:rsid w:val="00126601"/>
    <w:rsid w:val="00127223"/>
    <w:rsid w:val="00131056"/>
    <w:rsid w:val="00131E27"/>
    <w:rsid w:val="0013286B"/>
    <w:rsid w:val="00132986"/>
    <w:rsid w:val="0013341B"/>
    <w:rsid w:val="001344BA"/>
    <w:rsid w:val="00134596"/>
    <w:rsid w:val="001351AC"/>
    <w:rsid w:val="001354FB"/>
    <w:rsid w:val="00135982"/>
    <w:rsid w:val="00142C8D"/>
    <w:rsid w:val="001438E0"/>
    <w:rsid w:val="00143B87"/>
    <w:rsid w:val="00145D83"/>
    <w:rsid w:val="00147A1F"/>
    <w:rsid w:val="00150738"/>
    <w:rsid w:val="00162132"/>
    <w:rsid w:val="00162575"/>
    <w:rsid w:val="001625F1"/>
    <w:rsid w:val="0016414F"/>
    <w:rsid w:val="00165ACE"/>
    <w:rsid w:val="0017162B"/>
    <w:rsid w:val="00175359"/>
    <w:rsid w:val="00175EC9"/>
    <w:rsid w:val="00177B39"/>
    <w:rsid w:val="00181777"/>
    <w:rsid w:val="00181F0D"/>
    <w:rsid w:val="00181F30"/>
    <w:rsid w:val="0018237C"/>
    <w:rsid w:val="00183B89"/>
    <w:rsid w:val="00183CA9"/>
    <w:rsid w:val="00184AB1"/>
    <w:rsid w:val="00184C67"/>
    <w:rsid w:val="0018522E"/>
    <w:rsid w:val="001858F3"/>
    <w:rsid w:val="00185AEE"/>
    <w:rsid w:val="001861C2"/>
    <w:rsid w:val="00186FFF"/>
    <w:rsid w:val="001904A9"/>
    <w:rsid w:val="00191BF9"/>
    <w:rsid w:val="00191D94"/>
    <w:rsid w:val="00193616"/>
    <w:rsid w:val="00193AE0"/>
    <w:rsid w:val="001942FC"/>
    <w:rsid w:val="0019475B"/>
    <w:rsid w:val="001A0262"/>
    <w:rsid w:val="001A12A5"/>
    <w:rsid w:val="001A330E"/>
    <w:rsid w:val="001A5236"/>
    <w:rsid w:val="001A739E"/>
    <w:rsid w:val="001B0886"/>
    <w:rsid w:val="001B0E0A"/>
    <w:rsid w:val="001B479D"/>
    <w:rsid w:val="001B49DB"/>
    <w:rsid w:val="001B4D85"/>
    <w:rsid w:val="001B596F"/>
    <w:rsid w:val="001B6121"/>
    <w:rsid w:val="001B7BD5"/>
    <w:rsid w:val="001B7D4E"/>
    <w:rsid w:val="001C1F24"/>
    <w:rsid w:val="001C31EE"/>
    <w:rsid w:val="001C50B7"/>
    <w:rsid w:val="001C61FE"/>
    <w:rsid w:val="001C6756"/>
    <w:rsid w:val="001D082E"/>
    <w:rsid w:val="001D5693"/>
    <w:rsid w:val="001D5D1C"/>
    <w:rsid w:val="001D624A"/>
    <w:rsid w:val="001D7A7E"/>
    <w:rsid w:val="001E25DF"/>
    <w:rsid w:val="001E278D"/>
    <w:rsid w:val="001E3C3F"/>
    <w:rsid w:val="001E3D80"/>
    <w:rsid w:val="001E44FB"/>
    <w:rsid w:val="001E7336"/>
    <w:rsid w:val="001E742B"/>
    <w:rsid w:val="001F06C5"/>
    <w:rsid w:val="001F2A7B"/>
    <w:rsid w:val="001F4480"/>
    <w:rsid w:val="001F4A37"/>
    <w:rsid w:val="001F6218"/>
    <w:rsid w:val="001F7C96"/>
    <w:rsid w:val="0020150F"/>
    <w:rsid w:val="002033FE"/>
    <w:rsid w:val="0020683E"/>
    <w:rsid w:val="0020696E"/>
    <w:rsid w:val="00206B20"/>
    <w:rsid w:val="00206E55"/>
    <w:rsid w:val="00207F71"/>
    <w:rsid w:val="00211CDB"/>
    <w:rsid w:val="0021629C"/>
    <w:rsid w:val="00216EE0"/>
    <w:rsid w:val="0021774E"/>
    <w:rsid w:val="0022076C"/>
    <w:rsid w:val="00220CAB"/>
    <w:rsid w:val="002213F4"/>
    <w:rsid w:val="0022206C"/>
    <w:rsid w:val="002236F6"/>
    <w:rsid w:val="00224853"/>
    <w:rsid w:val="00224DE3"/>
    <w:rsid w:val="002256AB"/>
    <w:rsid w:val="00225C98"/>
    <w:rsid w:val="00225FF7"/>
    <w:rsid w:val="00231441"/>
    <w:rsid w:val="00231978"/>
    <w:rsid w:val="00231DD9"/>
    <w:rsid w:val="00232F0D"/>
    <w:rsid w:val="002350C1"/>
    <w:rsid w:val="0023527F"/>
    <w:rsid w:val="00237C24"/>
    <w:rsid w:val="00240FD7"/>
    <w:rsid w:val="00241209"/>
    <w:rsid w:val="0024131D"/>
    <w:rsid w:val="00244FAE"/>
    <w:rsid w:val="00245419"/>
    <w:rsid w:val="002469E7"/>
    <w:rsid w:val="002470FD"/>
    <w:rsid w:val="00247614"/>
    <w:rsid w:val="00250C6A"/>
    <w:rsid w:val="002536EB"/>
    <w:rsid w:val="00253C1B"/>
    <w:rsid w:val="00260820"/>
    <w:rsid w:val="00260A7B"/>
    <w:rsid w:val="00260F84"/>
    <w:rsid w:val="00261A3C"/>
    <w:rsid w:val="00262BCA"/>
    <w:rsid w:val="00263BCD"/>
    <w:rsid w:val="00264395"/>
    <w:rsid w:val="00264643"/>
    <w:rsid w:val="002705D1"/>
    <w:rsid w:val="0027317A"/>
    <w:rsid w:val="002745D5"/>
    <w:rsid w:val="002751A2"/>
    <w:rsid w:val="00276BB2"/>
    <w:rsid w:val="002770F1"/>
    <w:rsid w:val="00281137"/>
    <w:rsid w:val="00281FA3"/>
    <w:rsid w:val="00281FF8"/>
    <w:rsid w:val="00284C62"/>
    <w:rsid w:val="002850C4"/>
    <w:rsid w:val="0028557C"/>
    <w:rsid w:val="002862E3"/>
    <w:rsid w:val="002879D5"/>
    <w:rsid w:val="0029004E"/>
    <w:rsid w:val="00290479"/>
    <w:rsid w:val="002937B6"/>
    <w:rsid w:val="00293F0F"/>
    <w:rsid w:val="00295CB8"/>
    <w:rsid w:val="002961C5"/>
    <w:rsid w:val="00297E15"/>
    <w:rsid w:val="002A09E4"/>
    <w:rsid w:val="002A125C"/>
    <w:rsid w:val="002A427D"/>
    <w:rsid w:val="002A4CDC"/>
    <w:rsid w:val="002A5C34"/>
    <w:rsid w:val="002A5E48"/>
    <w:rsid w:val="002A643E"/>
    <w:rsid w:val="002B11B3"/>
    <w:rsid w:val="002B15AF"/>
    <w:rsid w:val="002B218C"/>
    <w:rsid w:val="002B21CA"/>
    <w:rsid w:val="002B27EB"/>
    <w:rsid w:val="002B2C88"/>
    <w:rsid w:val="002B4951"/>
    <w:rsid w:val="002B4DA2"/>
    <w:rsid w:val="002B4DB2"/>
    <w:rsid w:val="002B5144"/>
    <w:rsid w:val="002B5F54"/>
    <w:rsid w:val="002B5FB5"/>
    <w:rsid w:val="002B79A9"/>
    <w:rsid w:val="002C3111"/>
    <w:rsid w:val="002C3521"/>
    <w:rsid w:val="002C55F3"/>
    <w:rsid w:val="002D32E7"/>
    <w:rsid w:val="002D399A"/>
    <w:rsid w:val="002D4667"/>
    <w:rsid w:val="002D4AED"/>
    <w:rsid w:val="002D63B1"/>
    <w:rsid w:val="002E0600"/>
    <w:rsid w:val="002E2116"/>
    <w:rsid w:val="002E22D4"/>
    <w:rsid w:val="002E262E"/>
    <w:rsid w:val="002E2B77"/>
    <w:rsid w:val="002E3782"/>
    <w:rsid w:val="002E3870"/>
    <w:rsid w:val="002E536A"/>
    <w:rsid w:val="002E64F1"/>
    <w:rsid w:val="002F22D5"/>
    <w:rsid w:val="002F3BBC"/>
    <w:rsid w:val="002F4B89"/>
    <w:rsid w:val="002F5561"/>
    <w:rsid w:val="002F6748"/>
    <w:rsid w:val="002F6F93"/>
    <w:rsid w:val="002F754D"/>
    <w:rsid w:val="003010CB"/>
    <w:rsid w:val="00306870"/>
    <w:rsid w:val="00307905"/>
    <w:rsid w:val="00314E9C"/>
    <w:rsid w:val="00314F41"/>
    <w:rsid w:val="00315D9F"/>
    <w:rsid w:val="00321A9E"/>
    <w:rsid w:val="003232D3"/>
    <w:rsid w:val="003236FA"/>
    <w:rsid w:val="003237FF"/>
    <w:rsid w:val="003250B3"/>
    <w:rsid w:val="00327131"/>
    <w:rsid w:val="00327E1E"/>
    <w:rsid w:val="003302B0"/>
    <w:rsid w:val="003314B7"/>
    <w:rsid w:val="003319EC"/>
    <w:rsid w:val="00332CF3"/>
    <w:rsid w:val="003331E4"/>
    <w:rsid w:val="00333AA4"/>
    <w:rsid w:val="0033436E"/>
    <w:rsid w:val="003429DD"/>
    <w:rsid w:val="003440C7"/>
    <w:rsid w:val="00344478"/>
    <w:rsid w:val="003458E1"/>
    <w:rsid w:val="0034619C"/>
    <w:rsid w:val="0034662D"/>
    <w:rsid w:val="00346F15"/>
    <w:rsid w:val="0034747C"/>
    <w:rsid w:val="00347D06"/>
    <w:rsid w:val="003507E9"/>
    <w:rsid w:val="00350C04"/>
    <w:rsid w:val="00350F0D"/>
    <w:rsid w:val="00352A6F"/>
    <w:rsid w:val="0035348F"/>
    <w:rsid w:val="00354F2D"/>
    <w:rsid w:val="003558DC"/>
    <w:rsid w:val="003566FC"/>
    <w:rsid w:val="0035734E"/>
    <w:rsid w:val="00357B94"/>
    <w:rsid w:val="00362139"/>
    <w:rsid w:val="00362213"/>
    <w:rsid w:val="0036223F"/>
    <w:rsid w:val="00362DAA"/>
    <w:rsid w:val="00362F32"/>
    <w:rsid w:val="003645BF"/>
    <w:rsid w:val="00364F97"/>
    <w:rsid w:val="003676A7"/>
    <w:rsid w:val="00370022"/>
    <w:rsid w:val="00370808"/>
    <w:rsid w:val="003708D3"/>
    <w:rsid w:val="00373D90"/>
    <w:rsid w:val="00374F7E"/>
    <w:rsid w:val="0038167D"/>
    <w:rsid w:val="00382CF8"/>
    <w:rsid w:val="00384874"/>
    <w:rsid w:val="00386D07"/>
    <w:rsid w:val="00386DA8"/>
    <w:rsid w:val="00387371"/>
    <w:rsid w:val="00387F9F"/>
    <w:rsid w:val="0039009E"/>
    <w:rsid w:val="00390DED"/>
    <w:rsid w:val="00391503"/>
    <w:rsid w:val="003921BB"/>
    <w:rsid w:val="00392680"/>
    <w:rsid w:val="0039331C"/>
    <w:rsid w:val="00397B72"/>
    <w:rsid w:val="003A12FC"/>
    <w:rsid w:val="003A1384"/>
    <w:rsid w:val="003A2891"/>
    <w:rsid w:val="003A2FE8"/>
    <w:rsid w:val="003A577B"/>
    <w:rsid w:val="003A6761"/>
    <w:rsid w:val="003A7188"/>
    <w:rsid w:val="003B129A"/>
    <w:rsid w:val="003B73EB"/>
    <w:rsid w:val="003B7405"/>
    <w:rsid w:val="003B77AB"/>
    <w:rsid w:val="003B7FA8"/>
    <w:rsid w:val="003C1763"/>
    <w:rsid w:val="003C1ACC"/>
    <w:rsid w:val="003C1BE4"/>
    <w:rsid w:val="003C23ED"/>
    <w:rsid w:val="003C24DD"/>
    <w:rsid w:val="003C31DB"/>
    <w:rsid w:val="003C330B"/>
    <w:rsid w:val="003C550E"/>
    <w:rsid w:val="003C59F8"/>
    <w:rsid w:val="003C6098"/>
    <w:rsid w:val="003C74F8"/>
    <w:rsid w:val="003D08A6"/>
    <w:rsid w:val="003D2D4A"/>
    <w:rsid w:val="003D3F3C"/>
    <w:rsid w:val="003D4C82"/>
    <w:rsid w:val="003D7348"/>
    <w:rsid w:val="003D73EB"/>
    <w:rsid w:val="003D7708"/>
    <w:rsid w:val="003E15AB"/>
    <w:rsid w:val="003E5422"/>
    <w:rsid w:val="003E5494"/>
    <w:rsid w:val="003E78C7"/>
    <w:rsid w:val="003F02D8"/>
    <w:rsid w:val="003F062C"/>
    <w:rsid w:val="003F231B"/>
    <w:rsid w:val="003F29B6"/>
    <w:rsid w:val="003F3142"/>
    <w:rsid w:val="003F5ED1"/>
    <w:rsid w:val="003F6040"/>
    <w:rsid w:val="003F741A"/>
    <w:rsid w:val="004007A3"/>
    <w:rsid w:val="00400CB8"/>
    <w:rsid w:val="004014B4"/>
    <w:rsid w:val="004017DF"/>
    <w:rsid w:val="004018CF"/>
    <w:rsid w:val="00403EBC"/>
    <w:rsid w:val="00404707"/>
    <w:rsid w:val="00404E82"/>
    <w:rsid w:val="004060E9"/>
    <w:rsid w:val="00407F06"/>
    <w:rsid w:val="00411457"/>
    <w:rsid w:val="00411BF4"/>
    <w:rsid w:val="00411BFE"/>
    <w:rsid w:val="004126F0"/>
    <w:rsid w:val="0041317E"/>
    <w:rsid w:val="0041357B"/>
    <w:rsid w:val="00413E8D"/>
    <w:rsid w:val="00414339"/>
    <w:rsid w:val="00417806"/>
    <w:rsid w:val="004179AD"/>
    <w:rsid w:val="00420680"/>
    <w:rsid w:val="00420787"/>
    <w:rsid w:val="00420B82"/>
    <w:rsid w:val="004239C4"/>
    <w:rsid w:val="004252ED"/>
    <w:rsid w:val="00430061"/>
    <w:rsid w:val="00430A03"/>
    <w:rsid w:val="004321DC"/>
    <w:rsid w:val="00434950"/>
    <w:rsid w:val="004354D9"/>
    <w:rsid w:val="00435FF6"/>
    <w:rsid w:val="00436A96"/>
    <w:rsid w:val="004433E1"/>
    <w:rsid w:val="00443545"/>
    <w:rsid w:val="004435D2"/>
    <w:rsid w:val="004444AB"/>
    <w:rsid w:val="00446C50"/>
    <w:rsid w:val="0044780E"/>
    <w:rsid w:val="00447C6A"/>
    <w:rsid w:val="00447E81"/>
    <w:rsid w:val="004515D8"/>
    <w:rsid w:val="004520D7"/>
    <w:rsid w:val="00452BBE"/>
    <w:rsid w:val="0045300C"/>
    <w:rsid w:val="00456442"/>
    <w:rsid w:val="00460EBE"/>
    <w:rsid w:val="00461C9F"/>
    <w:rsid w:val="0046243E"/>
    <w:rsid w:val="00462A75"/>
    <w:rsid w:val="00462D12"/>
    <w:rsid w:val="004659E0"/>
    <w:rsid w:val="00465AB4"/>
    <w:rsid w:val="0046724C"/>
    <w:rsid w:val="00470976"/>
    <w:rsid w:val="00472F22"/>
    <w:rsid w:val="004736A4"/>
    <w:rsid w:val="00474AEB"/>
    <w:rsid w:val="00475F9C"/>
    <w:rsid w:val="0048061A"/>
    <w:rsid w:val="004825FF"/>
    <w:rsid w:val="00482AA8"/>
    <w:rsid w:val="004849BE"/>
    <w:rsid w:val="00484DC5"/>
    <w:rsid w:val="004863B9"/>
    <w:rsid w:val="0048684B"/>
    <w:rsid w:val="0048750D"/>
    <w:rsid w:val="00490484"/>
    <w:rsid w:val="00491C12"/>
    <w:rsid w:val="00491F94"/>
    <w:rsid w:val="0049236E"/>
    <w:rsid w:val="00492D56"/>
    <w:rsid w:val="00495596"/>
    <w:rsid w:val="00496775"/>
    <w:rsid w:val="00497C05"/>
    <w:rsid w:val="00497E2D"/>
    <w:rsid w:val="004A1048"/>
    <w:rsid w:val="004A24CF"/>
    <w:rsid w:val="004A39B5"/>
    <w:rsid w:val="004A4107"/>
    <w:rsid w:val="004A59A1"/>
    <w:rsid w:val="004A6AF1"/>
    <w:rsid w:val="004B01A5"/>
    <w:rsid w:val="004B098C"/>
    <w:rsid w:val="004B0BB3"/>
    <w:rsid w:val="004B21D8"/>
    <w:rsid w:val="004B27E4"/>
    <w:rsid w:val="004B6998"/>
    <w:rsid w:val="004B7A43"/>
    <w:rsid w:val="004C11E2"/>
    <w:rsid w:val="004C3A81"/>
    <w:rsid w:val="004C431C"/>
    <w:rsid w:val="004C5A66"/>
    <w:rsid w:val="004C5CF5"/>
    <w:rsid w:val="004C7EB4"/>
    <w:rsid w:val="004D07D6"/>
    <w:rsid w:val="004D26F5"/>
    <w:rsid w:val="004D3D2D"/>
    <w:rsid w:val="004D3D93"/>
    <w:rsid w:val="004D5DF6"/>
    <w:rsid w:val="004D6A48"/>
    <w:rsid w:val="004D76DA"/>
    <w:rsid w:val="004D77D3"/>
    <w:rsid w:val="004D78E2"/>
    <w:rsid w:val="004D7957"/>
    <w:rsid w:val="004E287C"/>
    <w:rsid w:val="004E3247"/>
    <w:rsid w:val="004E43B1"/>
    <w:rsid w:val="004E44B0"/>
    <w:rsid w:val="004E5B6F"/>
    <w:rsid w:val="004E5FEE"/>
    <w:rsid w:val="004E745C"/>
    <w:rsid w:val="004E7473"/>
    <w:rsid w:val="004E7584"/>
    <w:rsid w:val="004F2BC3"/>
    <w:rsid w:val="004F2E89"/>
    <w:rsid w:val="004F396E"/>
    <w:rsid w:val="004F4AFE"/>
    <w:rsid w:val="004F5F4B"/>
    <w:rsid w:val="004F6964"/>
    <w:rsid w:val="004F733E"/>
    <w:rsid w:val="004F7A2F"/>
    <w:rsid w:val="0050133D"/>
    <w:rsid w:val="00501722"/>
    <w:rsid w:val="00501B7D"/>
    <w:rsid w:val="0050200C"/>
    <w:rsid w:val="00502CAD"/>
    <w:rsid w:val="00502FCA"/>
    <w:rsid w:val="00503311"/>
    <w:rsid w:val="00503B2E"/>
    <w:rsid w:val="00503E42"/>
    <w:rsid w:val="005041C5"/>
    <w:rsid w:val="005042F4"/>
    <w:rsid w:val="00504DE9"/>
    <w:rsid w:val="005059F8"/>
    <w:rsid w:val="00505F06"/>
    <w:rsid w:val="0050633B"/>
    <w:rsid w:val="00506DB8"/>
    <w:rsid w:val="00506DF1"/>
    <w:rsid w:val="00510338"/>
    <w:rsid w:val="00510B23"/>
    <w:rsid w:val="00511149"/>
    <w:rsid w:val="00512352"/>
    <w:rsid w:val="00512C66"/>
    <w:rsid w:val="00514F65"/>
    <w:rsid w:val="0051543F"/>
    <w:rsid w:val="005168E8"/>
    <w:rsid w:val="0051754A"/>
    <w:rsid w:val="00520775"/>
    <w:rsid w:val="00520A18"/>
    <w:rsid w:val="00520E44"/>
    <w:rsid w:val="005215A1"/>
    <w:rsid w:val="00523FA8"/>
    <w:rsid w:val="0052526E"/>
    <w:rsid w:val="00525DB6"/>
    <w:rsid w:val="00526667"/>
    <w:rsid w:val="00526898"/>
    <w:rsid w:val="00527197"/>
    <w:rsid w:val="00530041"/>
    <w:rsid w:val="00530051"/>
    <w:rsid w:val="00534FFC"/>
    <w:rsid w:val="0053582E"/>
    <w:rsid w:val="005362E5"/>
    <w:rsid w:val="00537A30"/>
    <w:rsid w:val="005407EA"/>
    <w:rsid w:val="00541D7F"/>
    <w:rsid w:val="00542440"/>
    <w:rsid w:val="00543870"/>
    <w:rsid w:val="00543C33"/>
    <w:rsid w:val="00543D0C"/>
    <w:rsid w:val="00547D97"/>
    <w:rsid w:val="0055056C"/>
    <w:rsid w:val="00552E9B"/>
    <w:rsid w:val="00554F4E"/>
    <w:rsid w:val="005561A8"/>
    <w:rsid w:val="0055771F"/>
    <w:rsid w:val="005600A5"/>
    <w:rsid w:val="00560A8A"/>
    <w:rsid w:val="00560D09"/>
    <w:rsid w:val="0056150A"/>
    <w:rsid w:val="00562ECD"/>
    <w:rsid w:val="0056518D"/>
    <w:rsid w:val="00567374"/>
    <w:rsid w:val="00567B46"/>
    <w:rsid w:val="00567EA7"/>
    <w:rsid w:val="005700EF"/>
    <w:rsid w:val="005706D2"/>
    <w:rsid w:val="00570BF1"/>
    <w:rsid w:val="0057155F"/>
    <w:rsid w:val="00571C72"/>
    <w:rsid w:val="00572386"/>
    <w:rsid w:val="005726D6"/>
    <w:rsid w:val="005759F3"/>
    <w:rsid w:val="0057682D"/>
    <w:rsid w:val="00580542"/>
    <w:rsid w:val="00582FBD"/>
    <w:rsid w:val="005846A0"/>
    <w:rsid w:val="0058532C"/>
    <w:rsid w:val="00585F2E"/>
    <w:rsid w:val="00590A7C"/>
    <w:rsid w:val="00591E5C"/>
    <w:rsid w:val="005925B8"/>
    <w:rsid w:val="00592D3A"/>
    <w:rsid w:val="00593044"/>
    <w:rsid w:val="00593A5C"/>
    <w:rsid w:val="00593BC8"/>
    <w:rsid w:val="0059607C"/>
    <w:rsid w:val="005A0E26"/>
    <w:rsid w:val="005A1160"/>
    <w:rsid w:val="005A392C"/>
    <w:rsid w:val="005A4269"/>
    <w:rsid w:val="005A490E"/>
    <w:rsid w:val="005A6687"/>
    <w:rsid w:val="005A6BD5"/>
    <w:rsid w:val="005A7846"/>
    <w:rsid w:val="005A7893"/>
    <w:rsid w:val="005B227C"/>
    <w:rsid w:val="005B2DF4"/>
    <w:rsid w:val="005B4C87"/>
    <w:rsid w:val="005B5216"/>
    <w:rsid w:val="005B75E5"/>
    <w:rsid w:val="005B7878"/>
    <w:rsid w:val="005C0B46"/>
    <w:rsid w:val="005C0D11"/>
    <w:rsid w:val="005C1C58"/>
    <w:rsid w:val="005C286F"/>
    <w:rsid w:val="005C552D"/>
    <w:rsid w:val="005D27B1"/>
    <w:rsid w:val="005D3559"/>
    <w:rsid w:val="005D6B7D"/>
    <w:rsid w:val="005E105C"/>
    <w:rsid w:val="005E23DE"/>
    <w:rsid w:val="005F0780"/>
    <w:rsid w:val="005F29B3"/>
    <w:rsid w:val="005F3B3F"/>
    <w:rsid w:val="005F6351"/>
    <w:rsid w:val="005F73D4"/>
    <w:rsid w:val="0060437F"/>
    <w:rsid w:val="00605DFA"/>
    <w:rsid w:val="00605F1B"/>
    <w:rsid w:val="00605FFA"/>
    <w:rsid w:val="0060662D"/>
    <w:rsid w:val="00606D1D"/>
    <w:rsid w:val="00610CB0"/>
    <w:rsid w:val="00612BCD"/>
    <w:rsid w:val="00614BF3"/>
    <w:rsid w:val="00616E44"/>
    <w:rsid w:val="00620C2C"/>
    <w:rsid w:val="00621664"/>
    <w:rsid w:val="00622670"/>
    <w:rsid w:val="00625C94"/>
    <w:rsid w:val="00625D29"/>
    <w:rsid w:val="00626684"/>
    <w:rsid w:val="00627BAA"/>
    <w:rsid w:val="00631735"/>
    <w:rsid w:val="0063266E"/>
    <w:rsid w:val="00634624"/>
    <w:rsid w:val="00635978"/>
    <w:rsid w:val="00635ED6"/>
    <w:rsid w:val="00635F76"/>
    <w:rsid w:val="00636ADD"/>
    <w:rsid w:val="00637C90"/>
    <w:rsid w:val="00643419"/>
    <w:rsid w:val="00643D3B"/>
    <w:rsid w:val="00644D57"/>
    <w:rsid w:val="006505B1"/>
    <w:rsid w:val="006513A2"/>
    <w:rsid w:val="00652ABB"/>
    <w:rsid w:val="006536F9"/>
    <w:rsid w:val="0065435F"/>
    <w:rsid w:val="006554F0"/>
    <w:rsid w:val="0065780E"/>
    <w:rsid w:val="0066157C"/>
    <w:rsid w:val="00662DEF"/>
    <w:rsid w:val="006656FB"/>
    <w:rsid w:val="00665A70"/>
    <w:rsid w:val="00665B83"/>
    <w:rsid w:val="00666BB4"/>
    <w:rsid w:val="00667EE3"/>
    <w:rsid w:val="00670F9D"/>
    <w:rsid w:val="00672BA4"/>
    <w:rsid w:val="00672DFA"/>
    <w:rsid w:val="00672F1E"/>
    <w:rsid w:val="006733AB"/>
    <w:rsid w:val="006764F3"/>
    <w:rsid w:val="006765EA"/>
    <w:rsid w:val="0067664F"/>
    <w:rsid w:val="00676701"/>
    <w:rsid w:val="00676AE2"/>
    <w:rsid w:val="00680492"/>
    <w:rsid w:val="00681E32"/>
    <w:rsid w:val="00682651"/>
    <w:rsid w:val="0068355B"/>
    <w:rsid w:val="006855CA"/>
    <w:rsid w:val="00690B55"/>
    <w:rsid w:val="006942C4"/>
    <w:rsid w:val="006974E1"/>
    <w:rsid w:val="006A1292"/>
    <w:rsid w:val="006A1DF6"/>
    <w:rsid w:val="006A34F2"/>
    <w:rsid w:val="006A4F1B"/>
    <w:rsid w:val="006A5DD4"/>
    <w:rsid w:val="006A762E"/>
    <w:rsid w:val="006A7717"/>
    <w:rsid w:val="006B0A73"/>
    <w:rsid w:val="006B117C"/>
    <w:rsid w:val="006B2F88"/>
    <w:rsid w:val="006B41B1"/>
    <w:rsid w:val="006C1BFB"/>
    <w:rsid w:val="006C417A"/>
    <w:rsid w:val="006C46A4"/>
    <w:rsid w:val="006C524C"/>
    <w:rsid w:val="006C5B5C"/>
    <w:rsid w:val="006C60F0"/>
    <w:rsid w:val="006D1700"/>
    <w:rsid w:val="006D2073"/>
    <w:rsid w:val="006D6914"/>
    <w:rsid w:val="006D6C4A"/>
    <w:rsid w:val="006D7DA2"/>
    <w:rsid w:val="006E12EA"/>
    <w:rsid w:val="006E20F8"/>
    <w:rsid w:val="006E3B7F"/>
    <w:rsid w:val="006E48AD"/>
    <w:rsid w:val="006E537C"/>
    <w:rsid w:val="006F37F5"/>
    <w:rsid w:val="006F3CE6"/>
    <w:rsid w:val="006F5B83"/>
    <w:rsid w:val="006F5EE7"/>
    <w:rsid w:val="006F6E29"/>
    <w:rsid w:val="006F7E87"/>
    <w:rsid w:val="00701200"/>
    <w:rsid w:val="007067DC"/>
    <w:rsid w:val="00706833"/>
    <w:rsid w:val="0070791A"/>
    <w:rsid w:val="00707FB3"/>
    <w:rsid w:val="007121C5"/>
    <w:rsid w:val="007122BC"/>
    <w:rsid w:val="00712650"/>
    <w:rsid w:val="007126F9"/>
    <w:rsid w:val="00712814"/>
    <w:rsid w:val="00712F18"/>
    <w:rsid w:val="00713FFF"/>
    <w:rsid w:val="007142FD"/>
    <w:rsid w:val="00716452"/>
    <w:rsid w:val="0071767D"/>
    <w:rsid w:val="0072008C"/>
    <w:rsid w:val="00720A7B"/>
    <w:rsid w:val="007219B9"/>
    <w:rsid w:val="00721EA7"/>
    <w:rsid w:val="00722414"/>
    <w:rsid w:val="00723A55"/>
    <w:rsid w:val="00723D7A"/>
    <w:rsid w:val="007251E7"/>
    <w:rsid w:val="007256D4"/>
    <w:rsid w:val="00726443"/>
    <w:rsid w:val="00726FF8"/>
    <w:rsid w:val="00727063"/>
    <w:rsid w:val="0072754C"/>
    <w:rsid w:val="007302EE"/>
    <w:rsid w:val="007305D6"/>
    <w:rsid w:val="0073335A"/>
    <w:rsid w:val="00735458"/>
    <w:rsid w:val="007360B0"/>
    <w:rsid w:val="0073667F"/>
    <w:rsid w:val="0073683F"/>
    <w:rsid w:val="00736A11"/>
    <w:rsid w:val="007377E6"/>
    <w:rsid w:val="00740702"/>
    <w:rsid w:val="00740DA7"/>
    <w:rsid w:val="0074248B"/>
    <w:rsid w:val="007424D7"/>
    <w:rsid w:val="00742EF6"/>
    <w:rsid w:val="00742F99"/>
    <w:rsid w:val="00743129"/>
    <w:rsid w:val="007436D9"/>
    <w:rsid w:val="007455F3"/>
    <w:rsid w:val="00745753"/>
    <w:rsid w:val="00746263"/>
    <w:rsid w:val="00746760"/>
    <w:rsid w:val="00746F90"/>
    <w:rsid w:val="0074730D"/>
    <w:rsid w:val="007506B7"/>
    <w:rsid w:val="00750903"/>
    <w:rsid w:val="00751272"/>
    <w:rsid w:val="00751620"/>
    <w:rsid w:val="0075172B"/>
    <w:rsid w:val="00751AE2"/>
    <w:rsid w:val="00752D50"/>
    <w:rsid w:val="0075380E"/>
    <w:rsid w:val="00757CEE"/>
    <w:rsid w:val="007623D9"/>
    <w:rsid w:val="007633D0"/>
    <w:rsid w:val="00764863"/>
    <w:rsid w:val="007657EE"/>
    <w:rsid w:val="00767AF6"/>
    <w:rsid w:val="007700F3"/>
    <w:rsid w:val="00770DA3"/>
    <w:rsid w:val="00774926"/>
    <w:rsid w:val="0077621B"/>
    <w:rsid w:val="007779D6"/>
    <w:rsid w:val="00777AF4"/>
    <w:rsid w:val="0078420C"/>
    <w:rsid w:val="007852AA"/>
    <w:rsid w:val="007860D5"/>
    <w:rsid w:val="0078753C"/>
    <w:rsid w:val="00790EE0"/>
    <w:rsid w:val="00790FD2"/>
    <w:rsid w:val="0079530F"/>
    <w:rsid w:val="007961BE"/>
    <w:rsid w:val="0079744F"/>
    <w:rsid w:val="007A09A8"/>
    <w:rsid w:val="007A12C5"/>
    <w:rsid w:val="007A1C25"/>
    <w:rsid w:val="007A2096"/>
    <w:rsid w:val="007A243B"/>
    <w:rsid w:val="007A30E5"/>
    <w:rsid w:val="007A39A1"/>
    <w:rsid w:val="007A3E57"/>
    <w:rsid w:val="007A567A"/>
    <w:rsid w:val="007A70A2"/>
    <w:rsid w:val="007B13CD"/>
    <w:rsid w:val="007B212E"/>
    <w:rsid w:val="007B21B9"/>
    <w:rsid w:val="007B2988"/>
    <w:rsid w:val="007B367A"/>
    <w:rsid w:val="007C24B6"/>
    <w:rsid w:val="007C68CC"/>
    <w:rsid w:val="007C7DE0"/>
    <w:rsid w:val="007D104B"/>
    <w:rsid w:val="007D2637"/>
    <w:rsid w:val="007D355B"/>
    <w:rsid w:val="007D3793"/>
    <w:rsid w:val="007D4119"/>
    <w:rsid w:val="007D525E"/>
    <w:rsid w:val="007D57FE"/>
    <w:rsid w:val="007D581B"/>
    <w:rsid w:val="007D5EC9"/>
    <w:rsid w:val="007E019C"/>
    <w:rsid w:val="007E0C5D"/>
    <w:rsid w:val="007E2993"/>
    <w:rsid w:val="007E43B3"/>
    <w:rsid w:val="007E4838"/>
    <w:rsid w:val="007E49C2"/>
    <w:rsid w:val="007E57B9"/>
    <w:rsid w:val="007F033D"/>
    <w:rsid w:val="007F0484"/>
    <w:rsid w:val="007F0529"/>
    <w:rsid w:val="007F0565"/>
    <w:rsid w:val="007F1E92"/>
    <w:rsid w:val="007F2723"/>
    <w:rsid w:val="007F7770"/>
    <w:rsid w:val="00800477"/>
    <w:rsid w:val="0080294D"/>
    <w:rsid w:val="008042E7"/>
    <w:rsid w:val="008051FC"/>
    <w:rsid w:val="00805999"/>
    <w:rsid w:val="00810EAD"/>
    <w:rsid w:val="008121F1"/>
    <w:rsid w:val="00813824"/>
    <w:rsid w:val="00813DF5"/>
    <w:rsid w:val="00814ACC"/>
    <w:rsid w:val="00814AE3"/>
    <w:rsid w:val="008161F2"/>
    <w:rsid w:val="0081691B"/>
    <w:rsid w:val="00816F46"/>
    <w:rsid w:val="00820D62"/>
    <w:rsid w:val="00820F81"/>
    <w:rsid w:val="00820FA2"/>
    <w:rsid w:val="00821298"/>
    <w:rsid w:val="00821756"/>
    <w:rsid w:val="008222BD"/>
    <w:rsid w:val="008224D1"/>
    <w:rsid w:val="00823055"/>
    <w:rsid w:val="00824F82"/>
    <w:rsid w:val="008254F1"/>
    <w:rsid w:val="00825F31"/>
    <w:rsid w:val="008274AF"/>
    <w:rsid w:val="00827942"/>
    <w:rsid w:val="008329B4"/>
    <w:rsid w:val="008329EE"/>
    <w:rsid w:val="00832D47"/>
    <w:rsid w:val="00833104"/>
    <w:rsid w:val="00833346"/>
    <w:rsid w:val="00835F42"/>
    <w:rsid w:val="00836013"/>
    <w:rsid w:val="00836328"/>
    <w:rsid w:val="0084456A"/>
    <w:rsid w:val="008459BD"/>
    <w:rsid w:val="00847120"/>
    <w:rsid w:val="008474BD"/>
    <w:rsid w:val="00847BD3"/>
    <w:rsid w:val="0085278F"/>
    <w:rsid w:val="0085347D"/>
    <w:rsid w:val="00854FE5"/>
    <w:rsid w:val="008551DC"/>
    <w:rsid w:val="00862EBD"/>
    <w:rsid w:val="00863643"/>
    <w:rsid w:val="00863C35"/>
    <w:rsid w:val="00864911"/>
    <w:rsid w:val="00865132"/>
    <w:rsid w:val="00865525"/>
    <w:rsid w:val="00865BD7"/>
    <w:rsid w:val="00866613"/>
    <w:rsid w:val="00866A11"/>
    <w:rsid w:val="00867048"/>
    <w:rsid w:val="008701B8"/>
    <w:rsid w:val="00870264"/>
    <w:rsid w:val="008708F3"/>
    <w:rsid w:val="00870ADB"/>
    <w:rsid w:val="008719B7"/>
    <w:rsid w:val="00872A76"/>
    <w:rsid w:val="00873F19"/>
    <w:rsid w:val="00876923"/>
    <w:rsid w:val="008811D7"/>
    <w:rsid w:val="0088454B"/>
    <w:rsid w:val="00884FA3"/>
    <w:rsid w:val="00887259"/>
    <w:rsid w:val="00887D1F"/>
    <w:rsid w:val="008934FC"/>
    <w:rsid w:val="00894305"/>
    <w:rsid w:val="00895CD6"/>
    <w:rsid w:val="008962EA"/>
    <w:rsid w:val="008967A0"/>
    <w:rsid w:val="008978ED"/>
    <w:rsid w:val="008A120F"/>
    <w:rsid w:val="008A1262"/>
    <w:rsid w:val="008A2C39"/>
    <w:rsid w:val="008A2F56"/>
    <w:rsid w:val="008A3419"/>
    <w:rsid w:val="008A5638"/>
    <w:rsid w:val="008A5EF6"/>
    <w:rsid w:val="008A6DC4"/>
    <w:rsid w:val="008B1116"/>
    <w:rsid w:val="008B56E9"/>
    <w:rsid w:val="008B6112"/>
    <w:rsid w:val="008B687B"/>
    <w:rsid w:val="008B7171"/>
    <w:rsid w:val="008B75CB"/>
    <w:rsid w:val="008C0D39"/>
    <w:rsid w:val="008C2416"/>
    <w:rsid w:val="008C3761"/>
    <w:rsid w:val="008C3A5A"/>
    <w:rsid w:val="008C6C85"/>
    <w:rsid w:val="008D0A82"/>
    <w:rsid w:val="008D177D"/>
    <w:rsid w:val="008D2666"/>
    <w:rsid w:val="008D2B75"/>
    <w:rsid w:val="008D4123"/>
    <w:rsid w:val="008E1398"/>
    <w:rsid w:val="008E67A9"/>
    <w:rsid w:val="008E6BB1"/>
    <w:rsid w:val="008E77CE"/>
    <w:rsid w:val="008F01A4"/>
    <w:rsid w:val="008F2A48"/>
    <w:rsid w:val="008F2CAA"/>
    <w:rsid w:val="008F3673"/>
    <w:rsid w:val="008F4898"/>
    <w:rsid w:val="008F592A"/>
    <w:rsid w:val="008F5B16"/>
    <w:rsid w:val="008F5BEA"/>
    <w:rsid w:val="008F7965"/>
    <w:rsid w:val="009000EE"/>
    <w:rsid w:val="0090037F"/>
    <w:rsid w:val="00900B39"/>
    <w:rsid w:val="009019C5"/>
    <w:rsid w:val="00901A5B"/>
    <w:rsid w:val="00903CCC"/>
    <w:rsid w:val="00903FEE"/>
    <w:rsid w:val="0090412A"/>
    <w:rsid w:val="00904341"/>
    <w:rsid w:val="00904499"/>
    <w:rsid w:val="00904FD3"/>
    <w:rsid w:val="00910D96"/>
    <w:rsid w:val="009142BC"/>
    <w:rsid w:val="00915137"/>
    <w:rsid w:val="00915937"/>
    <w:rsid w:val="00915CE7"/>
    <w:rsid w:val="00917523"/>
    <w:rsid w:val="0092042B"/>
    <w:rsid w:val="009231BD"/>
    <w:rsid w:val="009253D9"/>
    <w:rsid w:val="00930B0B"/>
    <w:rsid w:val="00930B15"/>
    <w:rsid w:val="0093436F"/>
    <w:rsid w:val="00934C95"/>
    <w:rsid w:val="009353C2"/>
    <w:rsid w:val="00935A69"/>
    <w:rsid w:val="009404F7"/>
    <w:rsid w:val="009421D4"/>
    <w:rsid w:val="00944D06"/>
    <w:rsid w:val="00945486"/>
    <w:rsid w:val="00945A12"/>
    <w:rsid w:val="009469C9"/>
    <w:rsid w:val="00950F2C"/>
    <w:rsid w:val="0095319D"/>
    <w:rsid w:val="0095518D"/>
    <w:rsid w:val="0095596B"/>
    <w:rsid w:val="00956792"/>
    <w:rsid w:val="00960412"/>
    <w:rsid w:val="0096096A"/>
    <w:rsid w:val="00961CB1"/>
    <w:rsid w:val="00963C36"/>
    <w:rsid w:val="009701A3"/>
    <w:rsid w:val="00972DCB"/>
    <w:rsid w:val="00972DF7"/>
    <w:rsid w:val="00972E1B"/>
    <w:rsid w:val="00972FD6"/>
    <w:rsid w:val="009738B3"/>
    <w:rsid w:val="00973C54"/>
    <w:rsid w:val="00973FD7"/>
    <w:rsid w:val="00974616"/>
    <w:rsid w:val="00974713"/>
    <w:rsid w:val="00975522"/>
    <w:rsid w:val="00975DF3"/>
    <w:rsid w:val="009762EA"/>
    <w:rsid w:val="00976D48"/>
    <w:rsid w:val="0098053E"/>
    <w:rsid w:val="00981131"/>
    <w:rsid w:val="00982219"/>
    <w:rsid w:val="009834B5"/>
    <w:rsid w:val="00984228"/>
    <w:rsid w:val="00992D82"/>
    <w:rsid w:val="0099601F"/>
    <w:rsid w:val="0099690F"/>
    <w:rsid w:val="00996D70"/>
    <w:rsid w:val="009A04CD"/>
    <w:rsid w:val="009A1389"/>
    <w:rsid w:val="009A2844"/>
    <w:rsid w:val="009A2EF1"/>
    <w:rsid w:val="009A4EC4"/>
    <w:rsid w:val="009A6133"/>
    <w:rsid w:val="009A7BBC"/>
    <w:rsid w:val="009B179C"/>
    <w:rsid w:val="009B1993"/>
    <w:rsid w:val="009B2007"/>
    <w:rsid w:val="009B211E"/>
    <w:rsid w:val="009B2809"/>
    <w:rsid w:val="009B2ACB"/>
    <w:rsid w:val="009B2B45"/>
    <w:rsid w:val="009B2D88"/>
    <w:rsid w:val="009B42C2"/>
    <w:rsid w:val="009B4886"/>
    <w:rsid w:val="009B5598"/>
    <w:rsid w:val="009B59DB"/>
    <w:rsid w:val="009B69F6"/>
    <w:rsid w:val="009B7F13"/>
    <w:rsid w:val="009C0CAD"/>
    <w:rsid w:val="009C0DFA"/>
    <w:rsid w:val="009C12F7"/>
    <w:rsid w:val="009C1E46"/>
    <w:rsid w:val="009C1E4C"/>
    <w:rsid w:val="009C5CA4"/>
    <w:rsid w:val="009C779C"/>
    <w:rsid w:val="009D1A6E"/>
    <w:rsid w:val="009D1F64"/>
    <w:rsid w:val="009D3737"/>
    <w:rsid w:val="009D395F"/>
    <w:rsid w:val="009D5B0E"/>
    <w:rsid w:val="009D5E45"/>
    <w:rsid w:val="009D5F2B"/>
    <w:rsid w:val="009D606E"/>
    <w:rsid w:val="009D6AF0"/>
    <w:rsid w:val="009D78B5"/>
    <w:rsid w:val="009D7BFC"/>
    <w:rsid w:val="009E0288"/>
    <w:rsid w:val="009E3BE1"/>
    <w:rsid w:val="009E45B4"/>
    <w:rsid w:val="009E4D0C"/>
    <w:rsid w:val="009E6113"/>
    <w:rsid w:val="009E653D"/>
    <w:rsid w:val="009E706F"/>
    <w:rsid w:val="009E7D99"/>
    <w:rsid w:val="009F2C81"/>
    <w:rsid w:val="009F3081"/>
    <w:rsid w:val="009F3E08"/>
    <w:rsid w:val="009F4CED"/>
    <w:rsid w:val="009F5C49"/>
    <w:rsid w:val="00A00572"/>
    <w:rsid w:val="00A01147"/>
    <w:rsid w:val="00A02114"/>
    <w:rsid w:val="00A0477E"/>
    <w:rsid w:val="00A0699B"/>
    <w:rsid w:val="00A06AE2"/>
    <w:rsid w:val="00A06C5C"/>
    <w:rsid w:val="00A06D6E"/>
    <w:rsid w:val="00A105F8"/>
    <w:rsid w:val="00A11573"/>
    <w:rsid w:val="00A1198C"/>
    <w:rsid w:val="00A11AA5"/>
    <w:rsid w:val="00A12993"/>
    <w:rsid w:val="00A1383F"/>
    <w:rsid w:val="00A13CC7"/>
    <w:rsid w:val="00A14FFB"/>
    <w:rsid w:val="00A16753"/>
    <w:rsid w:val="00A1699E"/>
    <w:rsid w:val="00A20FEA"/>
    <w:rsid w:val="00A21555"/>
    <w:rsid w:val="00A215AB"/>
    <w:rsid w:val="00A21CBC"/>
    <w:rsid w:val="00A2284D"/>
    <w:rsid w:val="00A22EEE"/>
    <w:rsid w:val="00A253A5"/>
    <w:rsid w:val="00A2720B"/>
    <w:rsid w:val="00A273A2"/>
    <w:rsid w:val="00A3322A"/>
    <w:rsid w:val="00A37748"/>
    <w:rsid w:val="00A400DC"/>
    <w:rsid w:val="00A4136D"/>
    <w:rsid w:val="00A4161E"/>
    <w:rsid w:val="00A42D31"/>
    <w:rsid w:val="00A42F1B"/>
    <w:rsid w:val="00A43471"/>
    <w:rsid w:val="00A46374"/>
    <w:rsid w:val="00A50012"/>
    <w:rsid w:val="00A50977"/>
    <w:rsid w:val="00A5269F"/>
    <w:rsid w:val="00A52AE1"/>
    <w:rsid w:val="00A5448F"/>
    <w:rsid w:val="00A54888"/>
    <w:rsid w:val="00A54C7F"/>
    <w:rsid w:val="00A56480"/>
    <w:rsid w:val="00A6130F"/>
    <w:rsid w:val="00A61749"/>
    <w:rsid w:val="00A62F3C"/>
    <w:rsid w:val="00A64E67"/>
    <w:rsid w:val="00A66494"/>
    <w:rsid w:val="00A676CD"/>
    <w:rsid w:val="00A71FFE"/>
    <w:rsid w:val="00A72384"/>
    <w:rsid w:val="00A72BD4"/>
    <w:rsid w:val="00A74325"/>
    <w:rsid w:val="00A75126"/>
    <w:rsid w:val="00A76799"/>
    <w:rsid w:val="00A81AB7"/>
    <w:rsid w:val="00A82B3F"/>
    <w:rsid w:val="00A8375F"/>
    <w:rsid w:val="00A849E1"/>
    <w:rsid w:val="00A84EA1"/>
    <w:rsid w:val="00A8524A"/>
    <w:rsid w:val="00A8629C"/>
    <w:rsid w:val="00A869B2"/>
    <w:rsid w:val="00A87342"/>
    <w:rsid w:val="00A94934"/>
    <w:rsid w:val="00A96B73"/>
    <w:rsid w:val="00AA1934"/>
    <w:rsid w:val="00AA1DFE"/>
    <w:rsid w:val="00AA1E5A"/>
    <w:rsid w:val="00AA31C8"/>
    <w:rsid w:val="00AA406F"/>
    <w:rsid w:val="00AA57D1"/>
    <w:rsid w:val="00AA5AC8"/>
    <w:rsid w:val="00AB0FA0"/>
    <w:rsid w:val="00AB20B8"/>
    <w:rsid w:val="00AB6763"/>
    <w:rsid w:val="00AB6FB6"/>
    <w:rsid w:val="00AC0354"/>
    <w:rsid w:val="00AC0724"/>
    <w:rsid w:val="00AC11BF"/>
    <w:rsid w:val="00AC253C"/>
    <w:rsid w:val="00AC5304"/>
    <w:rsid w:val="00AC561F"/>
    <w:rsid w:val="00AC5667"/>
    <w:rsid w:val="00AD2513"/>
    <w:rsid w:val="00AD28CF"/>
    <w:rsid w:val="00AD3D3C"/>
    <w:rsid w:val="00AE0045"/>
    <w:rsid w:val="00AE0704"/>
    <w:rsid w:val="00AE1FA1"/>
    <w:rsid w:val="00AE2677"/>
    <w:rsid w:val="00AE2F19"/>
    <w:rsid w:val="00AE3990"/>
    <w:rsid w:val="00AE6410"/>
    <w:rsid w:val="00AE70ED"/>
    <w:rsid w:val="00AF1705"/>
    <w:rsid w:val="00AF222B"/>
    <w:rsid w:val="00AF4942"/>
    <w:rsid w:val="00AF5B0D"/>
    <w:rsid w:val="00AF7FC2"/>
    <w:rsid w:val="00B00A4A"/>
    <w:rsid w:val="00B022D9"/>
    <w:rsid w:val="00B02B0B"/>
    <w:rsid w:val="00B03A67"/>
    <w:rsid w:val="00B066F0"/>
    <w:rsid w:val="00B07C3D"/>
    <w:rsid w:val="00B10B90"/>
    <w:rsid w:val="00B13109"/>
    <w:rsid w:val="00B135C1"/>
    <w:rsid w:val="00B13EE8"/>
    <w:rsid w:val="00B174A4"/>
    <w:rsid w:val="00B2011B"/>
    <w:rsid w:val="00B20A00"/>
    <w:rsid w:val="00B21C9A"/>
    <w:rsid w:val="00B21F15"/>
    <w:rsid w:val="00B21F9A"/>
    <w:rsid w:val="00B23331"/>
    <w:rsid w:val="00B2426C"/>
    <w:rsid w:val="00B30E89"/>
    <w:rsid w:val="00B31F06"/>
    <w:rsid w:val="00B32960"/>
    <w:rsid w:val="00B33D7B"/>
    <w:rsid w:val="00B34D79"/>
    <w:rsid w:val="00B3618C"/>
    <w:rsid w:val="00B413E9"/>
    <w:rsid w:val="00B41F5E"/>
    <w:rsid w:val="00B45218"/>
    <w:rsid w:val="00B45A81"/>
    <w:rsid w:val="00B4651E"/>
    <w:rsid w:val="00B46B25"/>
    <w:rsid w:val="00B470B0"/>
    <w:rsid w:val="00B475C7"/>
    <w:rsid w:val="00B50122"/>
    <w:rsid w:val="00B52018"/>
    <w:rsid w:val="00B5204D"/>
    <w:rsid w:val="00B53781"/>
    <w:rsid w:val="00B5441A"/>
    <w:rsid w:val="00B55BB3"/>
    <w:rsid w:val="00B56797"/>
    <w:rsid w:val="00B56B02"/>
    <w:rsid w:val="00B623E6"/>
    <w:rsid w:val="00B62E91"/>
    <w:rsid w:val="00B62F9C"/>
    <w:rsid w:val="00B63D52"/>
    <w:rsid w:val="00B63E6D"/>
    <w:rsid w:val="00B64295"/>
    <w:rsid w:val="00B66691"/>
    <w:rsid w:val="00B66EB7"/>
    <w:rsid w:val="00B67254"/>
    <w:rsid w:val="00B70916"/>
    <w:rsid w:val="00B710F5"/>
    <w:rsid w:val="00B7442D"/>
    <w:rsid w:val="00B7483F"/>
    <w:rsid w:val="00B74E79"/>
    <w:rsid w:val="00B772DB"/>
    <w:rsid w:val="00B77BCB"/>
    <w:rsid w:val="00B77D00"/>
    <w:rsid w:val="00B80DBA"/>
    <w:rsid w:val="00B815E6"/>
    <w:rsid w:val="00B819DD"/>
    <w:rsid w:val="00B824D1"/>
    <w:rsid w:val="00B838FB"/>
    <w:rsid w:val="00B871D4"/>
    <w:rsid w:val="00B90604"/>
    <w:rsid w:val="00B91F21"/>
    <w:rsid w:val="00B93703"/>
    <w:rsid w:val="00B93D9E"/>
    <w:rsid w:val="00B9444D"/>
    <w:rsid w:val="00B94D7F"/>
    <w:rsid w:val="00B96180"/>
    <w:rsid w:val="00B96322"/>
    <w:rsid w:val="00B9706F"/>
    <w:rsid w:val="00BA05C9"/>
    <w:rsid w:val="00BA0E10"/>
    <w:rsid w:val="00BA2BF2"/>
    <w:rsid w:val="00BA3D2D"/>
    <w:rsid w:val="00BA463F"/>
    <w:rsid w:val="00BA5B47"/>
    <w:rsid w:val="00BA676E"/>
    <w:rsid w:val="00BA7BB9"/>
    <w:rsid w:val="00BA7C04"/>
    <w:rsid w:val="00BA7E20"/>
    <w:rsid w:val="00BA7FAE"/>
    <w:rsid w:val="00BB025A"/>
    <w:rsid w:val="00BB160D"/>
    <w:rsid w:val="00BB2545"/>
    <w:rsid w:val="00BB34E3"/>
    <w:rsid w:val="00BC0F0E"/>
    <w:rsid w:val="00BC790D"/>
    <w:rsid w:val="00BC7FBC"/>
    <w:rsid w:val="00BD05F8"/>
    <w:rsid w:val="00BD0FA5"/>
    <w:rsid w:val="00BD271B"/>
    <w:rsid w:val="00BD4E2D"/>
    <w:rsid w:val="00BD4E5B"/>
    <w:rsid w:val="00BE0946"/>
    <w:rsid w:val="00BE1CD2"/>
    <w:rsid w:val="00BE29D8"/>
    <w:rsid w:val="00BE3428"/>
    <w:rsid w:val="00BE5DC9"/>
    <w:rsid w:val="00BE77CE"/>
    <w:rsid w:val="00BF0F0A"/>
    <w:rsid w:val="00BF1864"/>
    <w:rsid w:val="00BF2032"/>
    <w:rsid w:val="00BF4F0E"/>
    <w:rsid w:val="00BF51E4"/>
    <w:rsid w:val="00BF56D0"/>
    <w:rsid w:val="00BF6F9A"/>
    <w:rsid w:val="00BF72C7"/>
    <w:rsid w:val="00BF7DB7"/>
    <w:rsid w:val="00BF7F84"/>
    <w:rsid w:val="00C02CD1"/>
    <w:rsid w:val="00C02FA0"/>
    <w:rsid w:val="00C033ED"/>
    <w:rsid w:val="00C03BCB"/>
    <w:rsid w:val="00C05B3D"/>
    <w:rsid w:val="00C05C6A"/>
    <w:rsid w:val="00C064F5"/>
    <w:rsid w:val="00C071B0"/>
    <w:rsid w:val="00C154C2"/>
    <w:rsid w:val="00C17C20"/>
    <w:rsid w:val="00C17DDA"/>
    <w:rsid w:val="00C17EB8"/>
    <w:rsid w:val="00C20B08"/>
    <w:rsid w:val="00C20DBA"/>
    <w:rsid w:val="00C210E6"/>
    <w:rsid w:val="00C22058"/>
    <w:rsid w:val="00C2212C"/>
    <w:rsid w:val="00C2215F"/>
    <w:rsid w:val="00C22424"/>
    <w:rsid w:val="00C22E0C"/>
    <w:rsid w:val="00C23233"/>
    <w:rsid w:val="00C232E8"/>
    <w:rsid w:val="00C23315"/>
    <w:rsid w:val="00C23999"/>
    <w:rsid w:val="00C23F11"/>
    <w:rsid w:val="00C2414A"/>
    <w:rsid w:val="00C249A0"/>
    <w:rsid w:val="00C2554B"/>
    <w:rsid w:val="00C25DE5"/>
    <w:rsid w:val="00C27558"/>
    <w:rsid w:val="00C3131E"/>
    <w:rsid w:val="00C324A0"/>
    <w:rsid w:val="00C33F62"/>
    <w:rsid w:val="00C34E11"/>
    <w:rsid w:val="00C35E48"/>
    <w:rsid w:val="00C36983"/>
    <w:rsid w:val="00C371F3"/>
    <w:rsid w:val="00C4117D"/>
    <w:rsid w:val="00C4365D"/>
    <w:rsid w:val="00C44676"/>
    <w:rsid w:val="00C472DA"/>
    <w:rsid w:val="00C47CDA"/>
    <w:rsid w:val="00C5091C"/>
    <w:rsid w:val="00C51AB5"/>
    <w:rsid w:val="00C540A8"/>
    <w:rsid w:val="00C54376"/>
    <w:rsid w:val="00C54BAF"/>
    <w:rsid w:val="00C54EAA"/>
    <w:rsid w:val="00C56552"/>
    <w:rsid w:val="00C566C9"/>
    <w:rsid w:val="00C56780"/>
    <w:rsid w:val="00C57E61"/>
    <w:rsid w:val="00C609BA"/>
    <w:rsid w:val="00C60A17"/>
    <w:rsid w:val="00C64245"/>
    <w:rsid w:val="00C64F41"/>
    <w:rsid w:val="00C655E3"/>
    <w:rsid w:val="00C65849"/>
    <w:rsid w:val="00C667B4"/>
    <w:rsid w:val="00C66A16"/>
    <w:rsid w:val="00C67411"/>
    <w:rsid w:val="00C67F14"/>
    <w:rsid w:val="00C67F98"/>
    <w:rsid w:val="00C712F8"/>
    <w:rsid w:val="00C72BE4"/>
    <w:rsid w:val="00C74292"/>
    <w:rsid w:val="00C742C8"/>
    <w:rsid w:val="00C74C6A"/>
    <w:rsid w:val="00C77AC1"/>
    <w:rsid w:val="00C77FDC"/>
    <w:rsid w:val="00C81D20"/>
    <w:rsid w:val="00C828C5"/>
    <w:rsid w:val="00C8338B"/>
    <w:rsid w:val="00C840AC"/>
    <w:rsid w:val="00C872EB"/>
    <w:rsid w:val="00C9108D"/>
    <w:rsid w:val="00C923EB"/>
    <w:rsid w:val="00C93BE7"/>
    <w:rsid w:val="00C953DF"/>
    <w:rsid w:val="00C95E4E"/>
    <w:rsid w:val="00C9613E"/>
    <w:rsid w:val="00C96D33"/>
    <w:rsid w:val="00C9749F"/>
    <w:rsid w:val="00C97EF5"/>
    <w:rsid w:val="00CA22D3"/>
    <w:rsid w:val="00CA3215"/>
    <w:rsid w:val="00CA700C"/>
    <w:rsid w:val="00CA7BF7"/>
    <w:rsid w:val="00CB0C78"/>
    <w:rsid w:val="00CB1A07"/>
    <w:rsid w:val="00CB2C06"/>
    <w:rsid w:val="00CB468F"/>
    <w:rsid w:val="00CB478D"/>
    <w:rsid w:val="00CC2EC3"/>
    <w:rsid w:val="00CC3CF5"/>
    <w:rsid w:val="00CC5D06"/>
    <w:rsid w:val="00CC648D"/>
    <w:rsid w:val="00CD165C"/>
    <w:rsid w:val="00CD171A"/>
    <w:rsid w:val="00CD2645"/>
    <w:rsid w:val="00CD3EC1"/>
    <w:rsid w:val="00CD40E2"/>
    <w:rsid w:val="00CD4AAB"/>
    <w:rsid w:val="00CD4DAA"/>
    <w:rsid w:val="00CD5A41"/>
    <w:rsid w:val="00CD73F1"/>
    <w:rsid w:val="00CE0640"/>
    <w:rsid w:val="00CE0745"/>
    <w:rsid w:val="00CE0ADC"/>
    <w:rsid w:val="00CE1A8C"/>
    <w:rsid w:val="00CE1C01"/>
    <w:rsid w:val="00CE57C0"/>
    <w:rsid w:val="00CE5AE9"/>
    <w:rsid w:val="00CE5E98"/>
    <w:rsid w:val="00CE616E"/>
    <w:rsid w:val="00CF0186"/>
    <w:rsid w:val="00CF0A00"/>
    <w:rsid w:val="00CF1988"/>
    <w:rsid w:val="00CF25AF"/>
    <w:rsid w:val="00CF3160"/>
    <w:rsid w:val="00CF369A"/>
    <w:rsid w:val="00CF3B72"/>
    <w:rsid w:val="00CF4395"/>
    <w:rsid w:val="00CF4CA4"/>
    <w:rsid w:val="00CF5FAD"/>
    <w:rsid w:val="00CF72F7"/>
    <w:rsid w:val="00D00FB4"/>
    <w:rsid w:val="00D01991"/>
    <w:rsid w:val="00D02321"/>
    <w:rsid w:val="00D0277F"/>
    <w:rsid w:val="00D030FD"/>
    <w:rsid w:val="00D0501E"/>
    <w:rsid w:val="00D051B2"/>
    <w:rsid w:val="00D053A6"/>
    <w:rsid w:val="00D05FFA"/>
    <w:rsid w:val="00D0663C"/>
    <w:rsid w:val="00D070A2"/>
    <w:rsid w:val="00D0790B"/>
    <w:rsid w:val="00D13C8F"/>
    <w:rsid w:val="00D14082"/>
    <w:rsid w:val="00D14172"/>
    <w:rsid w:val="00D14B87"/>
    <w:rsid w:val="00D160F9"/>
    <w:rsid w:val="00D17065"/>
    <w:rsid w:val="00D1757E"/>
    <w:rsid w:val="00D232FE"/>
    <w:rsid w:val="00D24B0A"/>
    <w:rsid w:val="00D30C2B"/>
    <w:rsid w:val="00D31277"/>
    <w:rsid w:val="00D32601"/>
    <w:rsid w:val="00D34044"/>
    <w:rsid w:val="00D34885"/>
    <w:rsid w:val="00D35A7B"/>
    <w:rsid w:val="00D40087"/>
    <w:rsid w:val="00D41F99"/>
    <w:rsid w:val="00D430EC"/>
    <w:rsid w:val="00D432F8"/>
    <w:rsid w:val="00D47327"/>
    <w:rsid w:val="00D47B8A"/>
    <w:rsid w:val="00D52991"/>
    <w:rsid w:val="00D54D47"/>
    <w:rsid w:val="00D54F29"/>
    <w:rsid w:val="00D56CE7"/>
    <w:rsid w:val="00D57AE0"/>
    <w:rsid w:val="00D57C30"/>
    <w:rsid w:val="00D62C6D"/>
    <w:rsid w:val="00D63CB4"/>
    <w:rsid w:val="00D6501F"/>
    <w:rsid w:val="00D65160"/>
    <w:rsid w:val="00D65C34"/>
    <w:rsid w:val="00D66380"/>
    <w:rsid w:val="00D66968"/>
    <w:rsid w:val="00D700F7"/>
    <w:rsid w:val="00D726F3"/>
    <w:rsid w:val="00D73E6F"/>
    <w:rsid w:val="00D749E4"/>
    <w:rsid w:val="00D74D83"/>
    <w:rsid w:val="00D754F3"/>
    <w:rsid w:val="00D75D98"/>
    <w:rsid w:val="00D75E36"/>
    <w:rsid w:val="00D77034"/>
    <w:rsid w:val="00D772EF"/>
    <w:rsid w:val="00D82B92"/>
    <w:rsid w:val="00D83240"/>
    <w:rsid w:val="00D86866"/>
    <w:rsid w:val="00D878F6"/>
    <w:rsid w:val="00D87B90"/>
    <w:rsid w:val="00D90E8A"/>
    <w:rsid w:val="00D92535"/>
    <w:rsid w:val="00D92C33"/>
    <w:rsid w:val="00D96302"/>
    <w:rsid w:val="00D96F90"/>
    <w:rsid w:val="00D9761F"/>
    <w:rsid w:val="00DA29E3"/>
    <w:rsid w:val="00DA38AB"/>
    <w:rsid w:val="00DA4780"/>
    <w:rsid w:val="00DA6D37"/>
    <w:rsid w:val="00DB4312"/>
    <w:rsid w:val="00DB5408"/>
    <w:rsid w:val="00DB7EF6"/>
    <w:rsid w:val="00DC10C1"/>
    <w:rsid w:val="00DC168D"/>
    <w:rsid w:val="00DC245B"/>
    <w:rsid w:val="00DC282F"/>
    <w:rsid w:val="00DC2FED"/>
    <w:rsid w:val="00DC4453"/>
    <w:rsid w:val="00DC4D51"/>
    <w:rsid w:val="00DC61A4"/>
    <w:rsid w:val="00DC6B0C"/>
    <w:rsid w:val="00DD0068"/>
    <w:rsid w:val="00DD3904"/>
    <w:rsid w:val="00DD532C"/>
    <w:rsid w:val="00DD61C0"/>
    <w:rsid w:val="00DD753F"/>
    <w:rsid w:val="00DE0236"/>
    <w:rsid w:val="00DE04F4"/>
    <w:rsid w:val="00DE178D"/>
    <w:rsid w:val="00DE25D9"/>
    <w:rsid w:val="00DE2AA9"/>
    <w:rsid w:val="00DE2CEF"/>
    <w:rsid w:val="00DE4B46"/>
    <w:rsid w:val="00DE5A2E"/>
    <w:rsid w:val="00DE5F0D"/>
    <w:rsid w:val="00DE6AA0"/>
    <w:rsid w:val="00DE7B8C"/>
    <w:rsid w:val="00DF0067"/>
    <w:rsid w:val="00DF08A2"/>
    <w:rsid w:val="00DF1FD3"/>
    <w:rsid w:val="00DF27D9"/>
    <w:rsid w:val="00DF435B"/>
    <w:rsid w:val="00DF5309"/>
    <w:rsid w:val="00DF6175"/>
    <w:rsid w:val="00DF65C0"/>
    <w:rsid w:val="00DF65DE"/>
    <w:rsid w:val="00DF6C3F"/>
    <w:rsid w:val="00DF6EF2"/>
    <w:rsid w:val="00E00074"/>
    <w:rsid w:val="00E006B2"/>
    <w:rsid w:val="00E02471"/>
    <w:rsid w:val="00E0589D"/>
    <w:rsid w:val="00E0685E"/>
    <w:rsid w:val="00E1116B"/>
    <w:rsid w:val="00E119FA"/>
    <w:rsid w:val="00E125CD"/>
    <w:rsid w:val="00E1270E"/>
    <w:rsid w:val="00E13912"/>
    <w:rsid w:val="00E16298"/>
    <w:rsid w:val="00E17079"/>
    <w:rsid w:val="00E1722C"/>
    <w:rsid w:val="00E200B5"/>
    <w:rsid w:val="00E21422"/>
    <w:rsid w:val="00E214AE"/>
    <w:rsid w:val="00E2191D"/>
    <w:rsid w:val="00E2296F"/>
    <w:rsid w:val="00E23246"/>
    <w:rsid w:val="00E24F1E"/>
    <w:rsid w:val="00E252D2"/>
    <w:rsid w:val="00E26595"/>
    <w:rsid w:val="00E26A19"/>
    <w:rsid w:val="00E27C19"/>
    <w:rsid w:val="00E32285"/>
    <w:rsid w:val="00E32883"/>
    <w:rsid w:val="00E33DE0"/>
    <w:rsid w:val="00E348E3"/>
    <w:rsid w:val="00E350C6"/>
    <w:rsid w:val="00E3660C"/>
    <w:rsid w:val="00E378DB"/>
    <w:rsid w:val="00E41041"/>
    <w:rsid w:val="00E41454"/>
    <w:rsid w:val="00E4676E"/>
    <w:rsid w:val="00E47176"/>
    <w:rsid w:val="00E507EA"/>
    <w:rsid w:val="00E5092D"/>
    <w:rsid w:val="00E53832"/>
    <w:rsid w:val="00E54D58"/>
    <w:rsid w:val="00E557D6"/>
    <w:rsid w:val="00E60EB2"/>
    <w:rsid w:val="00E61BD5"/>
    <w:rsid w:val="00E6276E"/>
    <w:rsid w:val="00E63592"/>
    <w:rsid w:val="00E6367D"/>
    <w:rsid w:val="00E64121"/>
    <w:rsid w:val="00E6603F"/>
    <w:rsid w:val="00E67FA2"/>
    <w:rsid w:val="00E70525"/>
    <w:rsid w:val="00E70BBD"/>
    <w:rsid w:val="00E70ECF"/>
    <w:rsid w:val="00E763A8"/>
    <w:rsid w:val="00E76800"/>
    <w:rsid w:val="00E76B76"/>
    <w:rsid w:val="00E76FCC"/>
    <w:rsid w:val="00E7712A"/>
    <w:rsid w:val="00E81800"/>
    <w:rsid w:val="00E82A77"/>
    <w:rsid w:val="00E874E1"/>
    <w:rsid w:val="00E877B7"/>
    <w:rsid w:val="00E91D71"/>
    <w:rsid w:val="00E928BB"/>
    <w:rsid w:val="00E9503D"/>
    <w:rsid w:val="00E9601A"/>
    <w:rsid w:val="00E96F07"/>
    <w:rsid w:val="00E9703F"/>
    <w:rsid w:val="00EA2280"/>
    <w:rsid w:val="00EA2ECB"/>
    <w:rsid w:val="00EA458A"/>
    <w:rsid w:val="00EA4D2A"/>
    <w:rsid w:val="00EA5951"/>
    <w:rsid w:val="00EA75D1"/>
    <w:rsid w:val="00EB03DA"/>
    <w:rsid w:val="00EB044B"/>
    <w:rsid w:val="00EB34E9"/>
    <w:rsid w:val="00EB4AB2"/>
    <w:rsid w:val="00EB52A2"/>
    <w:rsid w:val="00EB5E9E"/>
    <w:rsid w:val="00EB70D9"/>
    <w:rsid w:val="00EC1B54"/>
    <w:rsid w:val="00EC1FCF"/>
    <w:rsid w:val="00EC2CCC"/>
    <w:rsid w:val="00EC748D"/>
    <w:rsid w:val="00ED0085"/>
    <w:rsid w:val="00ED03B7"/>
    <w:rsid w:val="00ED20E9"/>
    <w:rsid w:val="00ED27D5"/>
    <w:rsid w:val="00ED3ED0"/>
    <w:rsid w:val="00ED5051"/>
    <w:rsid w:val="00ED5121"/>
    <w:rsid w:val="00EE0D55"/>
    <w:rsid w:val="00EE210F"/>
    <w:rsid w:val="00EE2DE6"/>
    <w:rsid w:val="00EE33A5"/>
    <w:rsid w:val="00EE3DE7"/>
    <w:rsid w:val="00EE5D53"/>
    <w:rsid w:val="00EE641C"/>
    <w:rsid w:val="00EE75BC"/>
    <w:rsid w:val="00EF0F2F"/>
    <w:rsid w:val="00EF27BA"/>
    <w:rsid w:val="00EF321E"/>
    <w:rsid w:val="00EF42D3"/>
    <w:rsid w:val="00EF5FD2"/>
    <w:rsid w:val="00F00008"/>
    <w:rsid w:val="00F00CF3"/>
    <w:rsid w:val="00F013E1"/>
    <w:rsid w:val="00F041B7"/>
    <w:rsid w:val="00F04BB3"/>
    <w:rsid w:val="00F06D13"/>
    <w:rsid w:val="00F072AC"/>
    <w:rsid w:val="00F074C7"/>
    <w:rsid w:val="00F106C1"/>
    <w:rsid w:val="00F113F2"/>
    <w:rsid w:val="00F11E34"/>
    <w:rsid w:val="00F15747"/>
    <w:rsid w:val="00F15DAF"/>
    <w:rsid w:val="00F210A5"/>
    <w:rsid w:val="00F227DA"/>
    <w:rsid w:val="00F23FA1"/>
    <w:rsid w:val="00F23FE9"/>
    <w:rsid w:val="00F257D2"/>
    <w:rsid w:val="00F2608C"/>
    <w:rsid w:val="00F27B1F"/>
    <w:rsid w:val="00F3041E"/>
    <w:rsid w:val="00F32E47"/>
    <w:rsid w:val="00F34126"/>
    <w:rsid w:val="00F3478C"/>
    <w:rsid w:val="00F34C0E"/>
    <w:rsid w:val="00F3669C"/>
    <w:rsid w:val="00F36C56"/>
    <w:rsid w:val="00F37517"/>
    <w:rsid w:val="00F40254"/>
    <w:rsid w:val="00F42C72"/>
    <w:rsid w:val="00F42F9F"/>
    <w:rsid w:val="00F4309C"/>
    <w:rsid w:val="00F44D52"/>
    <w:rsid w:val="00F452EC"/>
    <w:rsid w:val="00F47E26"/>
    <w:rsid w:val="00F505A4"/>
    <w:rsid w:val="00F57A62"/>
    <w:rsid w:val="00F61C4E"/>
    <w:rsid w:val="00F61DB8"/>
    <w:rsid w:val="00F64A42"/>
    <w:rsid w:val="00F719A8"/>
    <w:rsid w:val="00F732EB"/>
    <w:rsid w:val="00F74A01"/>
    <w:rsid w:val="00F74A14"/>
    <w:rsid w:val="00F861A9"/>
    <w:rsid w:val="00F87DFF"/>
    <w:rsid w:val="00F90966"/>
    <w:rsid w:val="00F91584"/>
    <w:rsid w:val="00F9409C"/>
    <w:rsid w:val="00F9510F"/>
    <w:rsid w:val="00F964CD"/>
    <w:rsid w:val="00F9676D"/>
    <w:rsid w:val="00F97562"/>
    <w:rsid w:val="00F97F6C"/>
    <w:rsid w:val="00FA0F15"/>
    <w:rsid w:val="00FA0F3B"/>
    <w:rsid w:val="00FA0FB7"/>
    <w:rsid w:val="00FA1B18"/>
    <w:rsid w:val="00FA3410"/>
    <w:rsid w:val="00FA440B"/>
    <w:rsid w:val="00FA444B"/>
    <w:rsid w:val="00FA7D50"/>
    <w:rsid w:val="00FB0385"/>
    <w:rsid w:val="00FB097E"/>
    <w:rsid w:val="00FB0A88"/>
    <w:rsid w:val="00FB0D2C"/>
    <w:rsid w:val="00FB2350"/>
    <w:rsid w:val="00FB397D"/>
    <w:rsid w:val="00FB4323"/>
    <w:rsid w:val="00FB4363"/>
    <w:rsid w:val="00FB48DC"/>
    <w:rsid w:val="00FB778B"/>
    <w:rsid w:val="00FC1E36"/>
    <w:rsid w:val="00FC21A7"/>
    <w:rsid w:val="00FC45A2"/>
    <w:rsid w:val="00FC54A1"/>
    <w:rsid w:val="00FC692A"/>
    <w:rsid w:val="00FC6C71"/>
    <w:rsid w:val="00FD01EC"/>
    <w:rsid w:val="00FD022C"/>
    <w:rsid w:val="00FD0D45"/>
    <w:rsid w:val="00FD2C05"/>
    <w:rsid w:val="00FD3C83"/>
    <w:rsid w:val="00FE349B"/>
    <w:rsid w:val="00FE3A8C"/>
    <w:rsid w:val="00FE597A"/>
    <w:rsid w:val="00FE6AED"/>
    <w:rsid w:val="00FE734B"/>
    <w:rsid w:val="00FE7A05"/>
    <w:rsid w:val="00FF0041"/>
    <w:rsid w:val="00FF0BA3"/>
    <w:rsid w:val="00FF112D"/>
    <w:rsid w:val="00FF2543"/>
    <w:rsid w:val="00FF2AC6"/>
    <w:rsid w:val="00FF30C1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CA45CD"/>
  <w15:docId w15:val="{27F82F8A-2D62-4DD3-909F-23B4718D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F3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A8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3010CB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760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0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040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76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040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6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A4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382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Bullet">
    <w:name w:val="List Bullet"/>
    <w:basedOn w:val="Normal"/>
    <w:uiPriority w:val="99"/>
    <w:unhideWhenUsed/>
    <w:rsid w:val="007A12C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8A6DC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14" ma:contentTypeDescription="Create a new document." ma:contentTypeScope="" ma:versionID="efb5d39f4c72e38a54f3980e3ce9f0a1">
  <xsd:schema xmlns:xsd="http://www.w3.org/2001/XMLSchema" xmlns:xs="http://www.w3.org/2001/XMLSchema" xmlns:p="http://schemas.microsoft.com/office/2006/metadata/properties" xmlns:ns3="cb31f99f-2e9a-4ce0-b89b-b138aed782b0" xmlns:ns4="af530000-0846-4540-8206-aede2d067164" targetNamespace="http://schemas.microsoft.com/office/2006/metadata/properties" ma:root="true" ma:fieldsID="86b398b4b260a955c0af733f0feaf80c" ns3:_="" ns4:_="">
    <xsd:import namespace="cb31f99f-2e9a-4ce0-b89b-b138aed782b0"/>
    <xsd:import namespace="af530000-0846-4540-8206-aede2d067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0000-0846-4540-8206-aede2d06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32CE-7C7A-41EE-AEEB-A8BAC779C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4170C-DF25-49E7-8DBE-2E1D1548A794}">
  <ds:schemaRefs>
    <ds:schemaRef ds:uri="http://schemas.microsoft.com/office/2006/metadata/properties"/>
    <ds:schemaRef ds:uri="af530000-0846-4540-8206-aede2d0671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31f99f-2e9a-4ce0-b89b-b138aed782b0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480769-6414-433E-88D7-44945ABF2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af530000-0846-4540-8206-aede2d06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AD836-B649-434F-8FF7-DC11D081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 Ceri</dc:creator>
  <cp:lastModifiedBy>Davis, Ceri</cp:lastModifiedBy>
  <cp:revision>23</cp:revision>
  <dcterms:created xsi:type="dcterms:W3CDTF">2022-01-31T11:13:00Z</dcterms:created>
  <dcterms:modified xsi:type="dcterms:W3CDTF">2022-03-25T10:38:00Z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2020-06-30T10:53:02.3076114Z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f1f4519e-4fad-472a-8213-c000e20e6181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ContentTypeId">
    <vt:lpwstr>0x0101003F0F0FEFC6313448B98367BBA69D3F51</vt:lpwstr>
  </property>
</Properties>
</file>