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E72D4" w:rsidP="00AF1891" w:rsidRDefault="004E72D4" w14:paraId="2BF83553" w14:textId="77777777">
      <w:pPr>
        <w:pStyle w:val="Heading2"/>
        <w:rPr>
          <w:rFonts w:ascii="Arial" w:hAnsi="Arial" w:cs="Arial"/>
        </w:rPr>
      </w:pPr>
    </w:p>
    <w:p w:rsidRPr="004E72D4" w:rsidR="004E72D4" w:rsidP="004E72D4" w:rsidRDefault="004E72D4" w14:paraId="013F1763" w14:textId="5EC70CB0">
      <w:pPr>
        <w:pStyle w:val="Heading2"/>
        <w:rPr>
          <w:rFonts w:ascii="Arial" w:hAnsi="Arial" w:cs="Arial"/>
        </w:rPr>
      </w:pPr>
      <w:r w:rsidRPr="004E72D4">
        <w:rPr>
          <w:rFonts w:ascii="Arial" w:hAnsi="Arial" w:cs="Arial"/>
          <w:noProof/>
        </w:rPr>
        <w:drawing>
          <wp:inline distT="0" distB="0" distL="0" distR="0" wp14:anchorId="56EA9ABD" wp14:editId="73894AE4">
            <wp:extent cx="2946400" cy="1202259"/>
            <wp:effectExtent l="0" t="0" r="6350" b="0"/>
            <wp:docPr id="1372460389" name="Picture 2" descr="A blue and red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460389" name="Picture 2" descr="A blue and red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392" cy="121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2D4" w:rsidP="00AF1891" w:rsidRDefault="004E72D4" w14:paraId="7F55BC54" w14:textId="77777777">
      <w:pPr>
        <w:pStyle w:val="Heading2"/>
        <w:rPr>
          <w:rFonts w:ascii="Arial" w:hAnsi="Arial" w:cs="Arial"/>
        </w:rPr>
      </w:pPr>
      <w:bookmarkStart w:name="_Hlk210897549" w:id="0"/>
    </w:p>
    <w:p w:rsidRPr="00196DC9" w:rsidR="00196DC9" w:rsidP="00196DC9" w:rsidRDefault="00196DC9" w14:paraId="1EF0EC4E" w14:textId="4AD78FD4">
      <w:pPr>
        <w:pStyle w:val="Title"/>
        <w:rPr>
          <w:sz w:val="40"/>
          <w:szCs w:val="40"/>
        </w:rPr>
      </w:pPr>
      <w:r w:rsidRPr="00196DC9">
        <w:rPr>
          <w:sz w:val="40"/>
          <w:szCs w:val="40"/>
        </w:rPr>
        <w:t>Cronfa Gymunedol</w:t>
      </w:r>
    </w:p>
    <w:p w:rsidR="0094514A" w:rsidP="00196DC9" w:rsidRDefault="00196DC9" w14:paraId="6679D016" w14:textId="1BA624D6">
      <w:pPr>
        <w:pStyle w:val="Title"/>
        <w:rPr>
          <w:rFonts w:ascii="Arial" w:hAnsi="Arial" w:cs="Arial"/>
          <w:sz w:val="36"/>
          <w:szCs w:val="36"/>
        </w:rPr>
      </w:pPr>
      <w:r w:rsidRPr="00196DC9">
        <w:rPr>
          <w:sz w:val="40"/>
          <w:szCs w:val="40"/>
        </w:rPr>
        <w:t>Comisiynydd yr Heddlu a Throsedd Gwent</w:t>
      </w:r>
    </w:p>
    <w:p w:rsidR="49C27941" w:rsidP="00EE679B" w:rsidRDefault="00810E13" w14:paraId="0D85961D" w14:textId="60D3477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81742B">
        <w:rPr>
          <w:rFonts w:ascii="Arial" w:hAnsi="Arial" w:cs="Arial"/>
          <w:b/>
          <w:bCs/>
          <w:sz w:val="36"/>
          <w:szCs w:val="36"/>
        </w:rPr>
        <w:t>CRITERIA</w:t>
      </w:r>
      <w:r w:rsidRPr="0081742B" w:rsidR="007F01A1">
        <w:rPr>
          <w:rFonts w:ascii="Arial" w:hAnsi="Arial" w:cs="Arial"/>
          <w:b/>
          <w:bCs/>
          <w:sz w:val="36"/>
          <w:szCs w:val="36"/>
        </w:rPr>
        <w:t xml:space="preserve"> </w:t>
      </w:r>
      <w:r w:rsidRPr="00364213" w:rsidR="00364213">
        <w:rPr>
          <w:rFonts w:ascii="Arial" w:hAnsi="Arial" w:cs="Arial"/>
          <w:b/>
          <w:bCs/>
          <w:sz w:val="36"/>
          <w:szCs w:val="36"/>
        </w:rPr>
        <w:t>M</w:t>
      </w:r>
      <w:r w:rsidR="00364213">
        <w:rPr>
          <w:rFonts w:ascii="Arial" w:hAnsi="Arial" w:cs="Arial"/>
          <w:b/>
          <w:bCs/>
          <w:sz w:val="36"/>
          <w:szCs w:val="36"/>
        </w:rPr>
        <w:t>EINA</w:t>
      </w:r>
      <w:r w:rsidRPr="00364213" w:rsidR="00364213">
        <w:rPr>
          <w:rFonts w:ascii="Arial" w:hAnsi="Arial" w:cs="Arial"/>
          <w:b/>
          <w:bCs/>
          <w:sz w:val="36"/>
          <w:szCs w:val="36"/>
        </w:rPr>
        <w:t xml:space="preserve"> P</w:t>
      </w:r>
      <w:r w:rsidR="00364213">
        <w:rPr>
          <w:rFonts w:ascii="Arial" w:hAnsi="Arial" w:cs="Arial"/>
          <w:b/>
          <w:bCs/>
          <w:sz w:val="36"/>
          <w:szCs w:val="36"/>
        </w:rPr>
        <w:t>RAWF A CHANLLAWIAU AR GYFER GWYNEUD CAIS</w:t>
      </w:r>
    </w:p>
    <w:p w:rsidR="00513023" w:rsidP="00EE679B" w:rsidRDefault="00513023" w14:paraId="261CC4E5" w14:textId="77777777">
      <w:pPr>
        <w:jc w:val="center"/>
        <w:rPr>
          <w:rFonts w:ascii="Arial" w:hAnsi="Arial" w:cs="Arial"/>
          <w:b/>
          <w:bCs/>
          <w:sz w:val="36"/>
          <w:szCs w:val="36"/>
        </w:rPr>
      </w:pPr>
    </w:p>
    <w:bookmarkEnd w:id="0"/>
    <w:p w:rsidR="00EE679B" w:rsidP="00EE679B" w:rsidRDefault="00533CF8" w14:paraId="0790B186" w14:textId="77D76F27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TROSOLWG O’R GRONFA</w:t>
      </w:r>
    </w:p>
    <w:p w:rsidRPr="00631B20" w:rsidR="00631B20" w:rsidP="00631B20" w:rsidRDefault="00631B20" w14:paraId="6D96235A" w14:textId="77777777"/>
    <w:p w:rsidRPr="0072100E" w:rsidR="0072100E" w:rsidP="0072100E" w:rsidRDefault="0072100E" w14:paraId="4E8FCABF" w14:textId="5DD7A457">
      <w:pPr>
        <w:rPr>
          <w:rFonts w:ascii="Arial" w:hAnsi="Arial" w:eastAsia="Arial" w:cs="Arial"/>
          <w:sz w:val="24"/>
          <w:szCs w:val="24"/>
        </w:rPr>
      </w:pPr>
      <w:r w:rsidRPr="5D24CA3B" w:rsidR="0072100E">
        <w:rPr>
          <w:rFonts w:ascii="Arial" w:hAnsi="Arial" w:eastAsia="Arial" w:cs="Arial"/>
          <w:sz w:val="24"/>
          <w:szCs w:val="24"/>
        </w:rPr>
        <w:t xml:space="preserve">Mae Cronfa </w:t>
      </w:r>
      <w:r w:rsidRPr="5D24CA3B" w:rsidR="0072100E">
        <w:rPr>
          <w:rFonts w:ascii="Arial" w:hAnsi="Arial" w:eastAsia="Arial" w:cs="Arial"/>
          <w:sz w:val="24"/>
          <w:szCs w:val="24"/>
        </w:rPr>
        <w:t>Gymunedol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Comisiynydd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yr </w:t>
      </w:r>
      <w:r w:rsidRPr="5D24CA3B" w:rsidR="0072100E">
        <w:rPr>
          <w:rFonts w:ascii="Arial" w:hAnsi="Arial" w:eastAsia="Arial" w:cs="Arial"/>
          <w:sz w:val="24"/>
          <w:szCs w:val="24"/>
        </w:rPr>
        <w:t>Heddlu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a </w:t>
      </w:r>
      <w:r w:rsidRPr="5D24CA3B" w:rsidR="0072100E">
        <w:rPr>
          <w:rFonts w:ascii="Arial" w:hAnsi="Arial" w:eastAsia="Arial" w:cs="Arial"/>
          <w:sz w:val="24"/>
          <w:szCs w:val="24"/>
        </w:rPr>
        <w:t>Throsedd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Gwent </w:t>
      </w:r>
      <w:r w:rsidRPr="5D24CA3B" w:rsidR="0072100E">
        <w:rPr>
          <w:rFonts w:ascii="Arial" w:hAnsi="Arial" w:eastAsia="Arial" w:cs="Arial"/>
          <w:sz w:val="24"/>
          <w:szCs w:val="24"/>
        </w:rPr>
        <w:t>yn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ail-</w:t>
      </w:r>
      <w:r w:rsidRPr="5D24CA3B" w:rsidR="0072100E">
        <w:rPr>
          <w:rFonts w:ascii="Arial" w:hAnsi="Arial" w:eastAsia="Arial" w:cs="Arial"/>
          <w:sz w:val="24"/>
          <w:szCs w:val="24"/>
        </w:rPr>
        <w:t>fuddsoddi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arian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a </w:t>
      </w:r>
      <w:r w:rsidRPr="5D24CA3B" w:rsidR="0072100E">
        <w:rPr>
          <w:rFonts w:ascii="Arial" w:hAnsi="Arial" w:eastAsia="Arial" w:cs="Arial"/>
          <w:sz w:val="24"/>
          <w:szCs w:val="24"/>
        </w:rPr>
        <w:t>adferwyd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o </w:t>
      </w:r>
      <w:r w:rsidRPr="5D24CA3B" w:rsidR="0072100E">
        <w:rPr>
          <w:rFonts w:ascii="Arial" w:hAnsi="Arial" w:eastAsia="Arial" w:cs="Arial"/>
          <w:sz w:val="24"/>
          <w:szCs w:val="24"/>
        </w:rPr>
        <w:t>weithgarwch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troseddol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yn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ein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cymunedau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- </w:t>
      </w:r>
      <w:r w:rsidRPr="5D24CA3B" w:rsidR="0072100E">
        <w:rPr>
          <w:rFonts w:ascii="Arial" w:hAnsi="Arial" w:eastAsia="Arial" w:cs="Arial"/>
          <w:sz w:val="24"/>
          <w:szCs w:val="24"/>
        </w:rPr>
        <w:t>lle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gall </w:t>
      </w:r>
      <w:r w:rsidRPr="5D24CA3B" w:rsidR="0072100E">
        <w:rPr>
          <w:rFonts w:ascii="Arial" w:hAnsi="Arial" w:eastAsia="Arial" w:cs="Arial"/>
          <w:sz w:val="24"/>
          <w:szCs w:val="24"/>
        </w:rPr>
        <w:t>wneud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y </w:t>
      </w:r>
      <w:r w:rsidRPr="5D24CA3B" w:rsidR="0072100E">
        <w:rPr>
          <w:rFonts w:ascii="Arial" w:hAnsi="Arial" w:eastAsia="Arial" w:cs="Arial"/>
          <w:sz w:val="24"/>
          <w:szCs w:val="24"/>
        </w:rPr>
        <w:t>lles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mwyaf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. </w:t>
      </w:r>
      <w:r w:rsidRPr="5D24CA3B" w:rsidR="3FE104D6">
        <w:rPr>
          <w:rFonts w:ascii="Arial" w:hAnsi="Arial" w:eastAsia="Arial" w:cs="Arial"/>
          <w:sz w:val="24"/>
          <w:szCs w:val="24"/>
        </w:rPr>
        <w:t>M</w:t>
      </w:r>
      <w:r w:rsidRPr="5D24CA3B" w:rsidR="0072100E">
        <w:rPr>
          <w:rFonts w:ascii="Arial" w:hAnsi="Arial" w:eastAsia="Arial" w:cs="Arial"/>
          <w:sz w:val="24"/>
          <w:szCs w:val="24"/>
        </w:rPr>
        <w:t>ae'r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Gronfa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wedi'i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chynllunio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i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gefnogi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sefydliadau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lleol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, </w:t>
      </w:r>
      <w:r w:rsidRPr="5D24CA3B" w:rsidR="0072100E">
        <w:rPr>
          <w:rFonts w:ascii="Arial" w:hAnsi="Arial" w:eastAsia="Arial" w:cs="Arial"/>
          <w:sz w:val="24"/>
          <w:szCs w:val="24"/>
        </w:rPr>
        <w:t>nid</w:t>
      </w:r>
      <w:r w:rsidRPr="5D24CA3B" w:rsidR="0072100E">
        <w:rPr>
          <w:rFonts w:ascii="Arial" w:hAnsi="Arial" w:eastAsia="Arial" w:cs="Arial"/>
          <w:sz w:val="24"/>
          <w:szCs w:val="24"/>
        </w:rPr>
        <w:t>-er-</w:t>
      </w:r>
      <w:r w:rsidRPr="5D24CA3B" w:rsidR="0072100E">
        <w:rPr>
          <w:rFonts w:ascii="Arial" w:hAnsi="Arial" w:eastAsia="Arial" w:cs="Arial"/>
          <w:sz w:val="24"/>
          <w:szCs w:val="24"/>
        </w:rPr>
        <w:t>elw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sy'n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gweithio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i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gefnogi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cyflawni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blaenoriaethau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Cynllun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Heddlu, </w:t>
      </w:r>
      <w:r w:rsidRPr="5D24CA3B" w:rsidR="0072100E">
        <w:rPr>
          <w:rFonts w:ascii="Arial" w:hAnsi="Arial" w:eastAsia="Arial" w:cs="Arial"/>
          <w:sz w:val="24"/>
          <w:szCs w:val="24"/>
        </w:rPr>
        <w:t>Trosedd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a </w:t>
      </w:r>
      <w:r w:rsidRPr="5D24CA3B" w:rsidR="0072100E">
        <w:rPr>
          <w:rFonts w:ascii="Arial" w:hAnsi="Arial" w:eastAsia="Arial" w:cs="Arial"/>
          <w:sz w:val="24"/>
          <w:szCs w:val="24"/>
        </w:rPr>
        <w:t>Chyfiawnder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Gwent </w:t>
      </w:r>
      <w:r w:rsidRPr="5D24CA3B" w:rsidR="0072100E">
        <w:rPr>
          <w:rFonts w:ascii="Arial" w:hAnsi="Arial" w:eastAsia="Arial" w:cs="Arial"/>
          <w:sz w:val="24"/>
          <w:szCs w:val="24"/>
        </w:rPr>
        <w:t>gan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gynnwys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atal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trosedd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ac </w:t>
      </w:r>
      <w:r w:rsidRPr="5D24CA3B" w:rsidR="0072100E">
        <w:rPr>
          <w:rFonts w:ascii="Arial" w:hAnsi="Arial" w:eastAsia="Arial" w:cs="Arial"/>
          <w:sz w:val="24"/>
          <w:szCs w:val="24"/>
        </w:rPr>
        <w:t>ymddygiad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gwrthgymdeithasol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, </w:t>
      </w:r>
      <w:r w:rsidRPr="5D24CA3B" w:rsidR="0072100E">
        <w:rPr>
          <w:rFonts w:ascii="Arial" w:hAnsi="Arial" w:eastAsia="Arial" w:cs="Arial"/>
          <w:sz w:val="24"/>
          <w:szCs w:val="24"/>
        </w:rPr>
        <w:t>cefnogi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dioddefwyr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ac </w:t>
      </w:r>
      <w:r w:rsidRPr="5D24CA3B" w:rsidR="0072100E">
        <w:rPr>
          <w:rFonts w:ascii="Arial" w:hAnsi="Arial" w:eastAsia="Arial" w:cs="Arial"/>
          <w:sz w:val="24"/>
          <w:szCs w:val="24"/>
        </w:rPr>
        <w:t>amddiffyn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pobl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agored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i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niwed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ac </w:t>
      </w:r>
      <w:r w:rsidRPr="5D24CA3B" w:rsidR="0072100E">
        <w:rPr>
          <w:rFonts w:ascii="Arial" w:hAnsi="Arial" w:eastAsia="Arial" w:cs="Arial"/>
          <w:sz w:val="24"/>
          <w:szCs w:val="24"/>
        </w:rPr>
        <w:t>adeiladu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cymunedau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mwy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diogel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, </w:t>
      </w:r>
      <w:r w:rsidRPr="5D24CA3B" w:rsidR="0072100E">
        <w:rPr>
          <w:rFonts w:ascii="Arial" w:hAnsi="Arial" w:eastAsia="Arial" w:cs="Arial"/>
          <w:sz w:val="24"/>
          <w:szCs w:val="24"/>
        </w:rPr>
        <w:t>cryfach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a </w:t>
      </w:r>
      <w:r w:rsidRPr="5D24CA3B" w:rsidR="0072100E">
        <w:rPr>
          <w:rFonts w:ascii="Arial" w:hAnsi="Arial" w:eastAsia="Arial" w:cs="Arial"/>
          <w:sz w:val="24"/>
          <w:szCs w:val="24"/>
        </w:rPr>
        <w:t>mwy</w:t>
      </w:r>
      <w:r w:rsidRPr="5D24CA3B" w:rsidR="0072100E">
        <w:rPr>
          <w:rFonts w:ascii="Arial" w:hAnsi="Arial" w:eastAsia="Arial" w:cs="Arial"/>
          <w:sz w:val="24"/>
          <w:szCs w:val="24"/>
        </w:rPr>
        <w:t xml:space="preserve"> </w:t>
      </w:r>
      <w:r w:rsidRPr="5D24CA3B" w:rsidR="0072100E">
        <w:rPr>
          <w:rFonts w:ascii="Arial" w:hAnsi="Arial" w:eastAsia="Arial" w:cs="Arial"/>
          <w:sz w:val="24"/>
          <w:szCs w:val="24"/>
        </w:rPr>
        <w:t>cydnerth</w:t>
      </w:r>
      <w:r w:rsidRPr="5D24CA3B" w:rsidR="0072100E">
        <w:rPr>
          <w:rFonts w:ascii="Arial" w:hAnsi="Arial" w:eastAsia="Arial" w:cs="Arial"/>
          <w:sz w:val="24"/>
          <w:szCs w:val="24"/>
        </w:rPr>
        <w:t>.</w:t>
      </w:r>
    </w:p>
    <w:p w:rsidR="004B460B" w:rsidP="0072100E" w:rsidRDefault="0072100E" w14:paraId="7D10FB5D" w14:textId="7D61F11A">
      <w:pPr>
        <w:rPr>
          <w:rFonts w:ascii="Arial" w:hAnsi="Arial" w:cs="Arial"/>
          <w:sz w:val="24"/>
          <w:szCs w:val="24"/>
        </w:rPr>
      </w:pPr>
      <w:proofErr w:type="spellStart"/>
      <w:r w:rsidRPr="0072100E">
        <w:rPr>
          <w:rFonts w:ascii="Arial" w:hAnsi="Arial" w:eastAsia="Arial" w:cs="Arial"/>
          <w:sz w:val="24"/>
          <w:szCs w:val="24"/>
        </w:rPr>
        <w:t>Mae'r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Gronfa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hon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yn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ymwneud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â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grymuso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cymunedau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i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weithredu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–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boed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hynny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drwy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ymgysylltu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â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phobl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ifanc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,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darparu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gwasanaethau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cymorth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,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mentrau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diogelwch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cymunedol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neu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ddulliau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arloesi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o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leihau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aildroseddu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. Mae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hefyd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yn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anelu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at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feithrin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ymddiriedaeth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a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hyder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rhwng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y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cyhoedd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a'r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heddlu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drwy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gefnogi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prosiectau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sy'n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adlewyrchu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anghenion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a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blaenoriaethau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lleol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.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Drwy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ariannu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ymyriadau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o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ansawdd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da,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sy'n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seiliedig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ar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dystiolaeth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ac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sy'n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cael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eu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harwain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gan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y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gymuned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,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mae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Comisiynydd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yr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Heddlu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a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Throsedd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yn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anelu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at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greu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newid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cadarnhaol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parhaol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i'n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cymunedau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ledled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Gwent –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yn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enwedig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i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blant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a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phobl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ifanc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ac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ardaloedd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sy'n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wynebu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lefelau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uwch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o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amddifadedd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 xml:space="preserve"> a </w:t>
      </w:r>
      <w:proofErr w:type="spellStart"/>
      <w:r w:rsidRPr="0072100E">
        <w:rPr>
          <w:rFonts w:ascii="Arial" w:hAnsi="Arial" w:eastAsia="Arial" w:cs="Arial"/>
          <w:sz w:val="24"/>
          <w:szCs w:val="24"/>
        </w:rPr>
        <w:t>bregusrwydd</w:t>
      </w:r>
      <w:proofErr w:type="spellEnd"/>
      <w:r w:rsidRPr="0072100E">
        <w:rPr>
          <w:rFonts w:ascii="Arial" w:hAnsi="Arial" w:eastAsia="Arial" w:cs="Arial"/>
          <w:sz w:val="24"/>
          <w:szCs w:val="24"/>
        </w:rPr>
        <w:t>.</w:t>
      </w:r>
    </w:p>
    <w:p w:rsidR="00970309" w:rsidP="00970309" w:rsidRDefault="001324AF" w14:paraId="4D6A7E64" w14:textId="3287409C">
      <w:pPr>
        <w:pStyle w:val="Heading2"/>
        <w:rPr>
          <w:rFonts w:ascii="Arial" w:hAnsi="Arial" w:cs="Arial"/>
        </w:rPr>
      </w:pPr>
      <w:r w:rsidRPr="001324AF">
        <w:lastRenderedPageBreak/>
        <w:t xml:space="preserve"> </w:t>
      </w:r>
      <w:r w:rsidRPr="001324AF">
        <w:rPr>
          <w:rFonts w:ascii="Arial" w:hAnsi="Arial" w:cs="Arial"/>
        </w:rPr>
        <w:t>B</w:t>
      </w:r>
      <w:r>
        <w:rPr>
          <w:rFonts w:ascii="Arial" w:hAnsi="Arial" w:cs="Arial"/>
        </w:rPr>
        <w:t>LAENORIAETHAU A MEINI PRAWF</w:t>
      </w:r>
    </w:p>
    <w:p w:rsidR="0081742B" w:rsidP="004B460B" w:rsidRDefault="0081742B" w14:paraId="31CE2A79" w14:textId="77777777">
      <w:pPr>
        <w:rPr>
          <w:rFonts w:ascii="Arial" w:hAnsi="Arial" w:cs="Arial"/>
          <w:sz w:val="24"/>
          <w:szCs w:val="24"/>
        </w:rPr>
      </w:pPr>
    </w:p>
    <w:p w:rsidRPr="00466E8E" w:rsidR="00466E8E" w:rsidP="00466E8E" w:rsidRDefault="00466E8E" w14:paraId="2FCF0853" w14:textId="61B72866">
      <w:pPr>
        <w:rPr>
          <w:rFonts w:ascii="Arial" w:hAnsi="Arial" w:eastAsia="Arial" w:cs="Arial"/>
          <w:sz w:val="24"/>
          <w:szCs w:val="24"/>
        </w:rPr>
      </w:pPr>
      <w:proofErr w:type="spellStart"/>
      <w:r w:rsidRPr="00466E8E">
        <w:rPr>
          <w:rFonts w:ascii="Arial" w:hAnsi="Arial" w:eastAsia="Arial" w:cs="Arial"/>
          <w:sz w:val="24"/>
          <w:szCs w:val="24"/>
        </w:rPr>
        <w:t>Bydd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y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Gronfa’n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canolbwyntio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ar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gefnogi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sefydliadau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sy’n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gwneud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gwahaniaeth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gwirioneddol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i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fywydau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pobl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ledled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Gwent. Boed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yn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gweithio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ar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lawr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gwlad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gyda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phobl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ifanc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,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yn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cefnogi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dioddefwyr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neu'n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helpu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i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greu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cymdogaethau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mwy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diogel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,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mae'r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Gronfa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hon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yma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er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mwyn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helpu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i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fuddsoddi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cyllid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yn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ôl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yn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ein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Cymunedau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lleol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>.</w:t>
      </w:r>
    </w:p>
    <w:p w:rsidRPr="00A36533" w:rsidR="00CE3754" w:rsidP="00466E8E" w:rsidRDefault="00466E8E" w14:paraId="18675433" w14:textId="347F30CB">
      <w:pPr>
        <w:rPr>
          <w:rFonts w:ascii="Arial" w:hAnsi="Arial" w:eastAsia="Arial" w:cs="Arial"/>
          <w:color w:val="FFFFFF" w:themeColor="background1"/>
          <w:sz w:val="24"/>
          <w:szCs w:val="24"/>
        </w:rPr>
      </w:pPr>
      <w:r w:rsidRPr="00466E8E">
        <w:rPr>
          <w:rFonts w:ascii="Arial" w:hAnsi="Arial" w:eastAsia="Arial" w:cs="Arial"/>
          <w:sz w:val="24"/>
          <w:szCs w:val="24"/>
        </w:rPr>
        <w:t xml:space="preserve">Er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mwyn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bod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yn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gymwys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i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gael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cyllid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rhaid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i'r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prosiect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gefnogi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o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leiaf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un o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flaenoriaethau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canlynol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y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Cynllun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Heddlu,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Trosedd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 xml:space="preserve"> a </w:t>
      </w:r>
      <w:proofErr w:type="spellStart"/>
      <w:r w:rsidRPr="00466E8E">
        <w:rPr>
          <w:rFonts w:ascii="Arial" w:hAnsi="Arial" w:eastAsia="Arial" w:cs="Arial"/>
          <w:sz w:val="24"/>
          <w:szCs w:val="24"/>
        </w:rPr>
        <w:t>Chyfiawnder</w:t>
      </w:r>
      <w:proofErr w:type="spellEnd"/>
      <w:r w:rsidRPr="00466E8E">
        <w:rPr>
          <w:rFonts w:ascii="Arial" w:hAnsi="Arial" w:eastAsia="Arial" w:cs="Arial"/>
          <w:sz w:val="24"/>
          <w:szCs w:val="24"/>
        </w:rPr>
        <w:t>:</w:t>
      </w:r>
    </w:p>
    <w:p w:rsidRPr="00A4470A" w:rsidR="009D2878" w:rsidP="009D2878" w:rsidRDefault="009D2878" w14:paraId="16B84904" w14:textId="3FC6E5D4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eastAsia="Arial" w:cs="Arial"/>
          <w:color w:val="FFFFFF" w:themeColor="background1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Atal Trosedd ac Ymddygiad Gwrthgymdeithasol;</w:t>
      </w:r>
    </w:p>
    <w:p w:rsidRPr="00A4470A" w:rsidR="009D2878" w:rsidP="009D2878" w:rsidRDefault="009D2878" w14:paraId="36D5D53A" w14:textId="77777777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eastAsia="Arial" w:cs="Arial"/>
          <w:color w:val="FFFFFF" w:themeColor="background1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Gwneud Ein Cymunedau'n Fwy Diogel; </w:t>
      </w:r>
    </w:p>
    <w:p w:rsidRPr="00A36533" w:rsidR="009D2878" w:rsidP="009D2878" w:rsidRDefault="009D2878" w14:paraId="4461E371" w14:textId="77777777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Diogelu'r Pobl Agored i Niwed; </w:t>
      </w:r>
    </w:p>
    <w:p w:rsidRPr="00A36533" w:rsidR="009D2878" w:rsidP="009D2878" w:rsidRDefault="009D2878" w14:paraId="7A5F49ED" w14:textId="77777777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Rhoi Blaenoriaeth i Ddioddefwyr;</w:t>
      </w:r>
    </w:p>
    <w:p w:rsidRPr="003D78A6" w:rsidR="001B1E85" w:rsidP="003D78A6" w:rsidRDefault="009D2878" w14:paraId="6B622D3E" w14:textId="3DCB8540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Lleihau Aildroseddu.</w:t>
      </w:r>
    </w:p>
    <w:p w:rsidR="00CE3754" w:rsidP="001B1E85" w:rsidRDefault="00CE3754" w14:paraId="1826BBB0" w14:textId="77777777">
      <w:pPr>
        <w:spacing w:after="0" w:line="240" w:lineRule="auto"/>
        <w:rPr>
          <w:rFonts w:ascii="Arial" w:hAnsi="Arial" w:eastAsia="Arial" w:cs="Arial"/>
          <w:sz w:val="24"/>
          <w:szCs w:val="24"/>
        </w:rPr>
      </w:pPr>
    </w:p>
    <w:p w:rsidRPr="00725E93" w:rsidR="00725E93" w:rsidP="00725E93" w:rsidRDefault="00725E93" w14:paraId="42539D40" w14:textId="77777777">
      <w:pPr>
        <w:spacing w:after="0" w:line="240" w:lineRule="auto"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 xml:space="preserve">Mae Comisiynydd yr Heddlu a Throsedd yn arbennig o awyddus i gefnogi ymyriadau lleol o ansawdd uchel, sy'n seiliedig ar dystiolaeth, sy'n cyflawni canlyniadau go iawn i'r bobl a'r cymunedau y maent yn eu gwasanaethu. Mae’r canlyniadau hyn yn cynnwys: </w:t>
      </w:r>
    </w:p>
    <w:p w:rsidRPr="00725E93" w:rsidR="00725E93" w:rsidP="00725E93" w:rsidRDefault="00725E93" w14:paraId="1CC46AA8" w14:textId="77777777">
      <w:pPr>
        <w:spacing w:after="0" w:line="240" w:lineRule="auto"/>
        <w:rPr>
          <w:rFonts w:ascii="Arial" w:hAnsi="Arial" w:eastAsia="Arial" w:cs="Arial"/>
          <w:sz w:val="24"/>
          <w:szCs w:val="24"/>
        </w:rPr>
      </w:pPr>
    </w:p>
    <w:p w:rsidRPr="00725E93" w:rsidR="00725E93" w:rsidP="00725E93" w:rsidRDefault="00725E93" w14:paraId="363C70AB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Magu hyder, hunan-barch a gwydnwch;</w:t>
      </w:r>
    </w:p>
    <w:p w:rsidRPr="00725E93" w:rsidR="00725E93" w:rsidP="00725E93" w:rsidRDefault="00725E93" w14:paraId="47BB2E75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Gwella iechyd a lles;</w:t>
      </w:r>
    </w:p>
    <w:p w:rsidRPr="00725E93" w:rsidR="00725E93" w:rsidP="00725E93" w:rsidRDefault="00725E93" w14:paraId="72F20C47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Mwy o ymwybyddiaeth o ganlyniadau troseddu ac ymddygiad gwrthgymdeithasol;</w:t>
      </w:r>
    </w:p>
    <w:p w:rsidRPr="00725E93" w:rsidR="00725E93" w:rsidP="00725E93" w:rsidRDefault="00725E93" w14:paraId="4ACDEE76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Llai o ymwneud â throsedd neu ymddygiad gwrthgymdeithasol;</w:t>
      </w:r>
    </w:p>
    <w:p w:rsidRPr="00725E93" w:rsidR="00725E93" w:rsidP="00725E93" w:rsidRDefault="00725E93" w14:paraId="594209A5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Mwy o ymwybyddiaeth o hawliau, risgiau ac ymddygiadau amddiffynnol;</w:t>
      </w:r>
    </w:p>
    <w:p w:rsidRPr="00725E93" w:rsidR="00725E93" w:rsidP="00725E93" w:rsidRDefault="00725E93" w14:paraId="5578E48B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Gallu gwell i ymdopi â niwed ac adfer ar ôl niwed;</w:t>
      </w:r>
    </w:p>
    <w:p w:rsidRPr="00725E93" w:rsidR="00725E93" w:rsidP="00725E93" w:rsidRDefault="00725E93" w14:paraId="19E48E07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Ysgogi newid ymddygiad cadarnhaol;</w:t>
      </w:r>
    </w:p>
    <w:p w:rsidRPr="00725E93" w:rsidR="00725E93" w:rsidP="00725E93" w:rsidRDefault="00725E93" w14:paraId="70295ABD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Ymrwymiad parhaus mewn addysg, hyfforddiant neu gyflogaeth;</w:t>
      </w:r>
    </w:p>
    <w:p w:rsidRPr="00725E93" w:rsidR="00725E93" w:rsidP="00725E93" w:rsidRDefault="00725E93" w14:paraId="7D8AE756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Mannau cyhoeddus mwy cynhwysol a mwy diogel;</w:t>
      </w:r>
    </w:p>
    <w:p w:rsidRPr="00725E93" w:rsidR="00725E93" w:rsidP="00725E93" w:rsidRDefault="00725E93" w14:paraId="54D9D6FC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Gwell diddordeb mewn gweithgareddau dargyfeiriol;</w:t>
      </w:r>
    </w:p>
    <w:p w:rsidRPr="00725E93" w:rsidR="00725E93" w:rsidP="00725E93" w:rsidRDefault="00725E93" w14:paraId="44196E6B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Teimlo’n fwy diogel;</w:t>
      </w:r>
    </w:p>
    <w:p w:rsidRPr="00725E93" w:rsidR="00725E93" w:rsidP="00725E93" w:rsidRDefault="00725E93" w14:paraId="1EADD5CA" w14:textId="77777777">
      <w:pPr>
        <w:numPr>
          <w:ilvl w:val="0"/>
          <w:numId w:val="30"/>
        </w:numPr>
        <w:spacing w:after="0" w:line="240" w:lineRule="auto"/>
        <w:contextualSpacing/>
        <w:rPr>
          <w:rFonts w:ascii="Arial" w:hAnsi="Arial" w:eastAsia="Arial" w:cs="Arial"/>
          <w:sz w:val="24"/>
          <w:szCs w:val="24"/>
        </w:rPr>
      </w:pPr>
      <w:r w:rsidRPr="00725E93">
        <w:rPr>
          <w:rFonts w:ascii="Arial" w:hAnsi="Arial" w:eastAsia="Arial" w:cs="Arial"/>
          <w:sz w:val="24"/>
          <w:szCs w:val="24"/>
          <w:lang w:val="cy-GB"/>
        </w:rPr>
        <w:t>Cryfhau perthnasoedd a phartneriaethau.</w:t>
      </w:r>
    </w:p>
    <w:p w:rsidR="00CE3754" w:rsidP="004B460B" w:rsidRDefault="00CE3754" w14:paraId="2878E8BE" w14:textId="77777777">
      <w:pPr>
        <w:rPr>
          <w:rFonts w:ascii="Arial" w:hAnsi="Arial" w:cs="Arial"/>
          <w:sz w:val="24"/>
          <w:szCs w:val="24"/>
        </w:rPr>
      </w:pPr>
    </w:p>
    <w:p w:rsidR="00CE3754" w:rsidP="004B460B" w:rsidRDefault="00CE3754" w14:paraId="28178D7E" w14:textId="77777777">
      <w:pPr>
        <w:rPr>
          <w:rFonts w:ascii="Arial" w:hAnsi="Arial" w:cs="Arial"/>
          <w:sz w:val="24"/>
          <w:szCs w:val="24"/>
        </w:rPr>
      </w:pPr>
    </w:p>
    <w:p w:rsidR="00203A51" w:rsidP="004B460B" w:rsidRDefault="00203A51" w14:paraId="2A5F0754" w14:textId="77777777">
      <w:pPr>
        <w:rPr>
          <w:rFonts w:ascii="Arial" w:hAnsi="Arial" w:cs="Arial"/>
          <w:sz w:val="24"/>
          <w:szCs w:val="24"/>
        </w:rPr>
      </w:pPr>
    </w:p>
    <w:p w:rsidR="00203A51" w:rsidP="004B460B" w:rsidRDefault="00203A51" w14:paraId="5E60F382" w14:textId="77777777">
      <w:pPr>
        <w:rPr>
          <w:rFonts w:ascii="Arial" w:hAnsi="Arial" w:cs="Arial"/>
          <w:sz w:val="24"/>
          <w:szCs w:val="24"/>
        </w:rPr>
      </w:pPr>
    </w:p>
    <w:p w:rsidR="00CE3754" w:rsidP="004B460B" w:rsidRDefault="00CE3754" w14:paraId="3BF2BD7C" w14:textId="77777777">
      <w:pPr>
        <w:rPr>
          <w:rFonts w:ascii="Arial" w:hAnsi="Arial" w:cs="Arial"/>
          <w:sz w:val="24"/>
          <w:szCs w:val="24"/>
        </w:rPr>
      </w:pPr>
    </w:p>
    <w:p w:rsidRPr="0081742B" w:rsidR="0081742B" w:rsidP="004B460B" w:rsidRDefault="0081742B" w14:paraId="7067E728" w14:textId="77777777">
      <w:pPr>
        <w:rPr>
          <w:rFonts w:ascii="Arial" w:hAnsi="Arial" w:cs="Arial"/>
          <w:sz w:val="24"/>
          <w:szCs w:val="24"/>
        </w:rPr>
      </w:pPr>
    </w:p>
    <w:p w:rsidRPr="0081742B" w:rsidR="0081742B" w:rsidP="0081742B" w:rsidRDefault="001601F2" w14:paraId="392EB80C" w14:textId="505D3E0B">
      <w:pPr>
        <w:pStyle w:val="Heading2"/>
        <w:rPr>
          <w:rFonts w:ascii="Arial" w:hAnsi="Arial" w:cs="Arial"/>
        </w:rPr>
      </w:pPr>
      <w:r w:rsidRPr="001601F2">
        <w:rPr>
          <w:rFonts w:ascii="Arial" w:hAnsi="Arial" w:cs="Arial"/>
        </w:rPr>
        <w:lastRenderedPageBreak/>
        <w:t>P</w:t>
      </w:r>
      <w:r>
        <w:rPr>
          <w:rFonts w:ascii="Arial" w:hAnsi="Arial" w:cs="Arial"/>
        </w:rPr>
        <w:t>WY ALL WNEUD CAIS?</w:t>
      </w:r>
    </w:p>
    <w:p w:rsidRPr="0081742B" w:rsidR="0081742B" w:rsidP="0081742B" w:rsidRDefault="0081742B" w14:paraId="1B8C513B" w14:textId="77777777">
      <w:pPr>
        <w:rPr>
          <w:rFonts w:ascii="Arial" w:hAnsi="Arial" w:cs="Arial"/>
        </w:rPr>
      </w:pPr>
    </w:p>
    <w:p w:rsidRPr="00A36533" w:rsidR="00D26E4A" w:rsidP="00D26E4A" w:rsidRDefault="00D26E4A" w14:paraId="13C01134" w14:textId="6CA64D55">
      <w:p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Bydd y Gronfa’n cefnogi sefydliadau dielw, sy’n awyddus i’r gymuned ac sy’n angerddol am wneud Gwent yn lle mwy diogel a theg i bawb, mae hyn yn cynnwys:</w:t>
      </w:r>
    </w:p>
    <w:p w:rsidRPr="00A36533" w:rsidR="00D26E4A" w:rsidP="00D26E4A" w:rsidRDefault="00D26E4A" w14:paraId="4A60A8AB" w14:textId="77777777">
      <w:pPr>
        <w:pStyle w:val="ListParagraph"/>
        <w:numPr>
          <w:ilvl w:val="0"/>
          <w:numId w:val="19"/>
        </w:numPr>
        <w:spacing w:after="200" w:line="276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Elusennau cofrestredig;</w:t>
      </w:r>
    </w:p>
    <w:p w:rsidRPr="00A36533" w:rsidR="00D26E4A" w:rsidP="00D26E4A" w:rsidRDefault="00D26E4A" w14:paraId="79338B79" w14:textId="77777777">
      <w:pPr>
        <w:pStyle w:val="ListParagraph"/>
        <w:numPr>
          <w:ilvl w:val="0"/>
          <w:numId w:val="19"/>
        </w:numPr>
        <w:spacing w:after="200" w:line="276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Sefydliadau gwirfoddol, grwpiau cymunedol neu gymdeithasau; </w:t>
      </w:r>
    </w:p>
    <w:p w:rsidRPr="00A36533" w:rsidR="00D26E4A" w:rsidP="00D26E4A" w:rsidRDefault="00D26E4A" w14:paraId="497A9B9D" w14:textId="77777777">
      <w:pPr>
        <w:pStyle w:val="ListParagraph"/>
        <w:numPr>
          <w:ilvl w:val="0"/>
          <w:numId w:val="19"/>
        </w:numPr>
        <w:spacing w:after="200" w:line="276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Sefydliadau Addysgol (ar gyfer darpariaeth anstatudol);</w:t>
      </w:r>
    </w:p>
    <w:p w:rsidRPr="00A36533" w:rsidR="00D26E4A" w:rsidP="00D26E4A" w:rsidRDefault="00D26E4A" w14:paraId="7FB0BD35" w14:textId="77777777">
      <w:pPr>
        <w:pStyle w:val="ListParagraph"/>
        <w:numPr>
          <w:ilvl w:val="0"/>
          <w:numId w:val="19"/>
        </w:numPr>
        <w:spacing w:after="200" w:line="276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Sefydliadau ffydd (er budd y gymuned, nid hyrwyddo crefyddol);</w:t>
      </w:r>
    </w:p>
    <w:p w:rsidRPr="00A36533" w:rsidR="00D26E4A" w:rsidP="00D26E4A" w:rsidRDefault="00D26E4A" w14:paraId="3A579F07" w14:textId="77777777">
      <w:pPr>
        <w:pStyle w:val="ListParagraph"/>
        <w:numPr>
          <w:ilvl w:val="0"/>
          <w:numId w:val="19"/>
        </w:numPr>
        <w:spacing w:after="200" w:line="276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Sefydliad elusennol corfforedig (CIOs);</w:t>
      </w:r>
    </w:p>
    <w:p w:rsidRPr="00A36533" w:rsidR="00D26E4A" w:rsidP="00D26E4A" w:rsidRDefault="00D26E4A" w14:paraId="4E7CA449" w14:textId="77777777">
      <w:pPr>
        <w:pStyle w:val="ListParagraph"/>
        <w:numPr>
          <w:ilvl w:val="0"/>
          <w:numId w:val="19"/>
        </w:numPr>
        <w:spacing w:after="200" w:line="276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Cwmnïau buddiant cymunedol (CICs);</w:t>
      </w:r>
    </w:p>
    <w:p w:rsidRPr="00A36533" w:rsidR="00D26E4A" w:rsidP="00D26E4A" w:rsidRDefault="00D26E4A" w14:paraId="1EB76F12" w14:textId="77777777">
      <w:pPr>
        <w:pStyle w:val="ListParagraph"/>
        <w:numPr>
          <w:ilvl w:val="0"/>
          <w:numId w:val="19"/>
        </w:numPr>
        <w:spacing w:after="200" w:line="276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Cwmnïau cyfyngedig drwy warant; a</w:t>
      </w:r>
    </w:p>
    <w:p w:rsidRPr="00A36533" w:rsidR="00D26E4A" w:rsidP="00D26E4A" w:rsidRDefault="00D26E4A" w14:paraId="7E2CC440" w14:textId="77777777">
      <w:pPr>
        <w:pStyle w:val="ListParagraph"/>
        <w:numPr>
          <w:ilvl w:val="0"/>
          <w:numId w:val="19"/>
        </w:numPr>
        <w:spacing w:after="200" w:line="276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Mentrau cymdeithasol.</w:t>
      </w:r>
    </w:p>
    <w:p w:rsidRPr="00A36533" w:rsidR="00CE3754" w:rsidP="00D26E4A" w:rsidRDefault="00CE3754" w14:paraId="67F0C973" w14:textId="1671CCBB">
      <w:pPr>
        <w:rPr>
          <w:rFonts w:ascii="Arial" w:hAnsi="Arial" w:eastAsia="Arial" w:cs="Arial"/>
          <w:color w:val="FFFFFF" w:themeColor="background1"/>
          <w:sz w:val="24"/>
          <w:szCs w:val="24"/>
        </w:rPr>
      </w:pPr>
    </w:p>
    <w:p w:rsidRPr="00A36533" w:rsidR="003A5E23" w:rsidP="003A5E23" w:rsidRDefault="003A5E23" w14:paraId="61F56340" w14:textId="77777777">
      <w:pPr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I wneud cais, rhaid i'r sefydliad fod wedi'i gyfansoddi'n ffurfiol, gyda:</w:t>
      </w:r>
    </w:p>
    <w:p w:rsidRPr="00A36533" w:rsidR="003A5E23" w:rsidP="003A5E23" w:rsidRDefault="003A5E23" w14:paraId="1DED6F96" w14:textId="77777777">
      <w:pPr>
        <w:ind w:left="720"/>
        <w:rPr>
          <w:rFonts w:ascii="Arial" w:hAnsi="Arial" w:eastAsia="Arial" w:cs="Arial"/>
          <w:color w:val="FFFFFF" w:themeColor="background1"/>
        </w:rPr>
      </w:pPr>
      <w:r>
        <w:rPr>
          <w:rFonts w:ascii="Arial" w:hAnsi="Arial" w:eastAsia="Arial" w:cs="Arial"/>
          <w:sz w:val="24"/>
          <w:szCs w:val="24"/>
          <w:lang w:val="cy-GB"/>
        </w:rPr>
        <w:t>Chymal nid–er-elw clir yn y ddogfen lywodraethu gan gynnwys cymal diddymu neu gymal cloi asedau.</w:t>
      </w:r>
    </w:p>
    <w:p w:rsidRPr="00A36533" w:rsidR="003A5E23" w:rsidP="003A5E23" w:rsidRDefault="003A5E23" w14:paraId="38DE7F18" w14:textId="77777777">
      <w:pPr>
        <w:ind w:left="72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Cyfrif banc yn enw'r sefydliad, gydag o leiaf ddau lofnodwr </w:t>
      </w:r>
    </w:p>
    <w:p w:rsidRPr="00A36533" w:rsidR="003A5E23" w:rsidP="003A5E23" w:rsidRDefault="003A5E23" w14:paraId="4ABE9F00" w14:textId="77777777">
      <w:p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Rhaid i geisiadau a wneir mewn partneriaeth neu gonsortiwm enwebu sefydliad arweiniol i gyflwyno'r cais a rheoli'r grant. </w:t>
      </w:r>
    </w:p>
    <w:p w:rsidRPr="00A36533" w:rsidR="00CE3754" w:rsidP="00340A34" w:rsidRDefault="00CE3754" w14:paraId="71DB9D23" w14:textId="77777777">
      <w:pPr>
        <w:rPr>
          <w:rFonts w:ascii="Arial" w:hAnsi="Arial" w:eastAsia="Arial" w:cs="Arial"/>
          <w:sz w:val="24"/>
          <w:szCs w:val="24"/>
        </w:rPr>
      </w:pPr>
    </w:p>
    <w:p w:rsidRPr="00FB2454" w:rsidR="00FB2454" w:rsidP="00FB2454" w:rsidRDefault="00FB2454" w14:paraId="54BCEE8C" w14:textId="77777777">
      <w:pPr>
        <w:spacing w:line="259" w:lineRule="auto"/>
        <w:rPr>
          <w:rFonts w:ascii="Arial" w:hAnsi="Arial" w:eastAsia="Arial" w:cs="Arial"/>
          <w:sz w:val="24"/>
          <w:szCs w:val="24"/>
        </w:rPr>
      </w:pPr>
      <w:r w:rsidRPr="00FB2454">
        <w:rPr>
          <w:rFonts w:ascii="Arial" w:hAnsi="Arial" w:eastAsia="Arial" w:cs="Arial"/>
          <w:sz w:val="24"/>
          <w:szCs w:val="24"/>
          <w:lang w:val="cy-GB"/>
        </w:rPr>
        <w:t xml:space="preserve">Yn anffodus, nid yw'r canlynol yn gymwys i gael cyllid: </w:t>
      </w:r>
    </w:p>
    <w:p w:rsidRPr="00FB2454" w:rsidR="00FB2454" w:rsidP="00FB2454" w:rsidRDefault="00FB2454" w14:paraId="6F1840BB" w14:textId="77777777">
      <w:pPr>
        <w:numPr>
          <w:ilvl w:val="0"/>
          <w:numId w:val="32"/>
        </w:numPr>
        <w:spacing w:line="259" w:lineRule="auto"/>
        <w:contextualSpacing/>
        <w:rPr>
          <w:rFonts w:ascii="Arial" w:hAnsi="Arial" w:eastAsia="Arial" w:cs="Arial"/>
          <w:sz w:val="24"/>
          <w:szCs w:val="24"/>
        </w:rPr>
      </w:pPr>
      <w:r w:rsidRPr="00FB2454">
        <w:rPr>
          <w:rFonts w:ascii="Arial" w:hAnsi="Arial" w:eastAsia="Arial" w:cs="Arial"/>
          <w:sz w:val="24"/>
          <w:szCs w:val="24"/>
          <w:lang w:val="cy-GB"/>
        </w:rPr>
        <w:t>Cyrff cyhoeddus a sefydliadau statudol</w:t>
      </w:r>
    </w:p>
    <w:p w:rsidRPr="00FB2454" w:rsidR="00FB2454" w:rsidP="00FB2454" w:rsidRDefault="00FB2454" w14:paraId="107837E7" w14:textId="77777777">
      <w:pPr>
        <w:numPr>
          <w:ilvl w:val="0"/>
          <w:numId w:val="32"/>
        </w:numPr>
        <w:spacing w:line="259" w:lineRule="auto"/>
        <w:contextualSpacing/>
        <w:rPr>
          <w:rFonts w:ascii="Arial" w:hAnsi="Arial" w:eastAsia="Arial" w:cs="Arial"/>
          <w:sz w:val="24"/>
          <w:szCs w:val="24"/>
        </w:rPr>
      </w:pPr>
      <w:r w:rsidRPr="00FB2454">
        <w:rPr>
          <w:rFonts w:ascii="Arial" w:hAnsi="Arial" w:eastAsia="Arial" w:cs="Arial"/>
          <w:sz w:val="24"/>
          <w:szCs w:val="24"/>
          <w:lang w:val="cy-GB"/>
        </w:rPr>
        <w:t xml:space="preserve">Landlordiaid Cymdeithasol Cofrestredig / Cymdeithasau Tai, </w:t>
      </w:r>
    </w:p>
    <w:p w:rsidRPr="00FB2454" w:rsidR="00FB2454" w:rsidP="00FB2454" w:rsidRDefault="00FB2454" w14:paraId="6F055708" w14:textId="77777777">
      <w:pPr>
        <w:numPr>
          <w:ilvl w:val="0"/>
          <w:numId w:val="32"/>
        </w:numPr>
        <w:spacing w:line="259" w:lineRule="auto"/>
        <w:contextualSpacing/>
        <w:rPr>
          <w:rFonts w:ascii="Arial" w:hAnsi="Arial" w:eastAsia="Arial" w:cs="Arial"/>
          <w:sz w:val="24"/>
          <w:szCs w:val="24"/>
        </w:rPr>
      </w:pPr>
      <w:r w:rsidRPr="00FB2454">
        <w:rPr>
          <w:rFonts w:ascii="Arial" w:hAnsi="Arial" w:eastAsia="Arial" w:cs="Arial"/>
          <w:sz w:val="24"/>
          <w:szCs w:val="24"/>
          <w:lang w:val="cy-GB"/>
        </w:rPr>
        <w:t xml:space="preserve">Sefydliadau Addysgol (ar gyfer darpariaeth statudol) </w:t>
      </w:r>
    </w:p>
    <w:p w:rsidRPr="00FB2454" w:rsidR="00FB2454" w:rsidP="00FB2454" w:rsidRDefault="00FB2454" w14:paraId="3AE8BE00" w14:textId="77777777">
      <w:pPr>
        <w:numPr>
          <w:ilvl w:val="0"/>
          <w:numId w:val="32"/>
        </w:numPr>
        <w:spacing w:line="259" w:lineRule="auto"/>
        <w:contextualSpacing/>
        <w:rPr>
          <w:rFonts w:ascii="Arial" w:hAnsi="Arial" w:eastAsia="Arial" w:cs="Arial"/>
          <w:sz w:val="24"/>
          <w:szCs w:val="24"/>
        </w:rPr>
      </w:pPr>
      <w:r w:rsidRPr="00FB2454">
        <w:rPr>
          <w:rFonts w:ascii="Arial" w:hAnsi="Arial" w:eastAsia="Arial" w:cs="Arial"/>
          <w:sz w:val="24"/>
          <w:szCs w:val="24"/>
          <w:lang w:val="cy-GB"/>
        </w:rPr>
        <w:t xml:space="preserve">Unigolion </w:t>
      </w:r>
    </w:p>
    <w:p w:rsidR="005F23ED" w:rsidP="005F23ED" w:rsidRDefault="005F23ED" w14:paraId="35D1B15B" w14:textId="77777777">
      <w:pPr>
        <w:pStyle w:val="ListParagraph"/>
        <w:spacing w:line="259" w:lineRule="auto"/>
        <w:rPr>
          <w:rFonts w:ascii="Arial" w:hAnsi="Arial" w:eastAsia="Arial" w:cs="Arial"/>
          <w:sz w:val="24"/>
          <w:szCs w:val="24"/>
        </w:rPr>
      </w:pPr>
    </w:p>
    <w:p w:rsidRPr="0081742B" w:rsidR="005F23ED" w:rsidP="005F23ED" w:rsidRDefault="00AE6554" w14:paraId="1FFBFFE9" w14:textId="5D90A9EA">
      <w:pPr>
        <w:pStyle w:val="Heading2"/>
        <w:rPr>
          <w:rFonts w:ascii="Arial" w:hAnsi="Arial" w:cs="Arial"/>
        </w:rPr>
      </w:pPr>
      <w:r w:rsidRPr="00AE6554">
        <w:rPr>
          <w:rFonts w:ascii="Arial" w:hAnsi="Arial" w:cs="Arial"/>
        </w:rPr>
        <w:t>F</w:t>
      </w:r>
      <w:r>
        <w:rPr>
          <w:rFonts w:ascii="Arial" w:hAnsi="Arial" w:cs="Arial"/>
        </w:rPr>
        <w:t>AINT O GYLLID SyDD AR GAEL?</w:t>
      </w:r>
    </w:p>
    <w:p w:rsidR="005F23ED" w:rsidP="005F23ED" w:rsidRDefault="005F23ED" w14:paraId="0125BE23" w14:textId="77777777">
      <w:pPr>
        <w:pStyle w:val="ListParagraph"/>
        <w:spacing w:line="259" w:lineRule="auto"/>
        <w:rPr>
          <w:rFonts w:ascii="Arial" w:hAnsi="Arial" w:eastAsia="Arial" w:cs="Arial"/>
          <w:sz w:val="24"/>
          <w:szCs w:val="24"/>
        </w:rPr>
      </w:pPr>
    </w:p>
    <w:p w:rsidRPr="004667E2" w:rsidR="003D4DAE" w:rsidP="003D4DAE" w:rsidRDefault="003D4DAE" w14:paraId="4CF75B30" w14:textId="77777777">
      <w:p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Mae dwy lefel o gyllid ar gael: </w:t>
      </w:r>
    </w:p>
    <w:p w:rsidRPr="004667E2" w:rsidR="003D4DAE" w:rsidP="003D4DAE" w:rsidRDefault="003D4DAE" w14:paraId="48721F26" w14:textId="77777777">
      <w:pPr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Grantiau Bach - £1,000 i £10,000 </w:t>
      </w:r>
    </w:p>
    <w:p w:rsidRPr="004667E2" w:rsidR="003D4DAE" w:rsidP="003D4DAE" w:rsidRDefault="003D4DAE" w14:paraId="5D21BF0F" w14:textId="77777777">
      <w:pPr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Grantiau Mawr - £10,001 i £50,000</w:t>
      </w:r>
    </w:p>
    <w:p w:rsidRPr="00A4470A" w:rsidR="003D4DAE" w:rsidP="003D4DAE" w:rsidRDefault="003D4DAE" w14:paraId="72AB7C83" w14:textId="4D640435">
      <w:pPr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lastRenderedPageBreak/>
        <w:t xml:space="preserve">Bydd grantiau am 12 mis gyda chyfle i nifer bach o geisiadau gael eu dewis ar gyfer cyllid aml-flwyddyn hyd at </w:t>
      </w:r>
      <w:r w:rsidR="003336DC">
        <w:rPr>
          <w:rFonts w:ascii="Arial" w:hAnsi="Arial" w:eastAsia="Arial" w:cs="Arial"/>
          <w:sz w:val="24"/>
          <w:szCs w:val="24"/>
          <w:lang w:val="cy-GB"/>
        </w:rPr>
        <w:t>2</w:t>
      </w:r>
      <w:r>
        <w:rPr>
          <w:rFonts w:ascii="Arial" w:hAnsi="Arial" w:eastAsia="Arial" w:cs="Arial"/>
          <w:sz w:val="24"/>
          <w:szCs w:val="24"/>
          <w:lang w:val="cy-GB"/>
        </w:rPr>
        <w:t xml:space="preserve"> blynedd. Bydd ymgeiswyr yn gallu nodi yn eu cais a hoffent gael eu hystyried ar gyfer hyn.</w:t>
      </w:r>
    </w:p>
    <w:p w:rsidRPr="00B759C9" w:rsidR="00B759C9" w:rsidP="005F23ED" w:rsidRDefault="00B759C9" w14:paraId="57050CA8" w14:textId="77777777">
      <w:pPr>
        <w:pStyle w:val="ListParagraph"/>
        <w:spacing w:line="259" w:lineRule="auto"/>
        <w:rPr>
          <w:rFonts w:ascii="Arial" w:hAnsi="Arial" w:eastAsia="Arial" w:cs="Arial"/>
          <w:b/>
          <w:bCs/>
          <w:sz w:val="24"/>
          <w:szCs w:val="24"/>
        </w:rPr>
      </w:pPr>
    </w:p>
    <w:p w:rsidRPr="0081742B" w:rsidR="00B759C9" w:rsidP="00B759C9" w:rsidRDefault="00D127B9" w14:paraId="136912C5" w14:textId="440D40A7">
      <w:pPr>
        <w:pStyle w:val="Heading2"/>
        <w:rPr>
          <w:rFonts w:ascii="Arial" w:hAnsi="Arial" w:cs="Arial"/>
        </w:rPr>
      </w:pPr>
      <w:r w:rsidRPr="00D127B9">
        <w:rPr>
          <w:rFonts w:ascii="Arial" w:hAnsi="Arial" w:cs="Arial"/>
        </w:rPr>
        <w:t>P</w:t>
      </w:r>
      <w:r>
        <w:rPr>
          <w:rFonts w:ascii="Arial" w:hAnsi="Arial" w:cs="Arial"/>
        </w:rPr>
        <w:t>A FATH O WEITHGAREDDAU A CHOSTAU FYDD YN GYMWYS?</w:t>
      </w:r>
    </w:p>
    <w:p w:rsidR="0081742B" w:rsidP="0081742B" w:rsidRDefault="0081742B" w14:paraId="677E846C" w14:textId="77777777">
      <w:pPr>
        <w:spacing w:after="0"/>
        <w:rPr>
          <w:rFonts w:ascii="Arial" w:hAnsi="Arial" w:eastAsia="Calibri" w:cs="Arial"/>
          <w:sz w:val="24"/>
          <w:szCs w:val="24"/>
        </w:rPr>
      </w:pPr>
    </w:p>
    <w:p w:rsidRPr="00A4470A" w:rsidR="00393A91" w:rsidP="00393A91" w:rsidRDefault="00393A91" w14:paraId="02580E27" w14:textId="77777777">
      <w:pPr>
        <w:spacing w:after="80"/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Er mwyn cael eu hystyried ar gyfer cyllid, bydd angen i sefydliadau allu dangos sut y bydd eu gweithgareddau’n cyfrannu’n uniongyrchol at y canlyniadau a amlinellir yn y canllawiau hyn ac yn helpu i gyflawni Blaenoriaethau’r Cynllun Heddlu, Troseddu a Chyfiawnder. Disgwylir i ymgeiswyr ddangos sut mae'r prosiect yn ymateb i angen lleol ac yn gwneud gwahaniaeth gwirioneddol i'r bobl a'r cymunedau ledled Gwent. Mae rhai enghreifftiau o'r mathau o weithgareddau y gellir eu hariannu yn cynnwys:</w:t>
      </w:r>
    </w:p>
    <w:p w:rsidR="00393A91" w:rsidP="00393A91" w:rsidRDefault="00393A91" w14:paraId="07239E5A" w14:textId="77777777">
      <w:pPr>
        <w:pStyle w:val="ListParagraph"/>
        <w:numPr>
          <w:ilvl w:val="0"/>
          <w:numId w:val="34"/>
        </w:numPr>
        <w:spacing w:after="80" w:line="259" w:lineRule="auto"/>
        <w:rPr>
          <w:rFonts w:ascii="Arial" w:hAnsi="Arial" w:eastAsia="Arial" w:cs="Arial"/>
        </w:rPr>
      </w:pPr>
      <w:r>
        <w:rPr>
          <w:rFonts w:ascii="Arial" w:hAnsi="Arial" w:eastAsia="Arial" w:cs="Arial"/>
          <w:sz w:val="24"/>
          <w:szCs w:val="24"/>
          <w:lang w:val="cy-GB"/>
        </w:rPr>
        <w:t>Rhaglenni allgymorth ieuenctid;</w:t>
      </w:r>
    </w:p>
    <w:p w:rsidR="00393A91" w:rsidP="00393A91" w:rsidRDefault="00393A91" w14:paraId="7C7E8E4D" w14:textId="77777777">
      <w:pPr>
        <w:pStyle w:val="ListParagraph"/>
        <w:numPr>
          <w:ilvl w:val="0"/>
          <w:numId w:val="34"/>
        </w:numPr>
        <w:spacing w:after="80" w:line="259" w:lineRule="auto"/>
        <w:rPr>
          <w:rFonts w:ascii="Arial" w:hAnsi="Arial" w:eastAsia="Arial" w:cs="Arial"/>
        </w:rPr>
      </w:pPr>
      <w:r>
        <w:rPr>
          <w:rFonts w:ascii="Arial" w:hAnsi="Arial" w:eastAsia="Arial" w:cs="Arial"/>
          <w:sz w:val="24"/>
          <w:szCs w:val="24"/>
          <w:lang w:val="cy-GB"/>
        </w:rPr>
        <w:t>Mentrau chwaraeon a chelf cymunedol;</w:t>
      </w:r>
    </w:p>
    <w:p w:rsidR="00393A91" w:rsidP="00393A91" w:rsidRDefault="00393A91" w14:paraId="1E262C3B" w14:textId="77777777">
      <w:pPr>
        <w:pStyle w:val="ListParagraph"/>
        <w:numPr>
          <w:ilvl w:val="0"/>
          <w:numId w:val="34"/>
        </w:numPr>
        <w:spacing w:after="80" w:line="259" w:lineRule="auto"/>
        <w:rPr>
          <w:rFonts w:ascii="Arial" w:hAnsi="Arial" w:eastAsia="Arial" w:cs="Arial"/>
        </w:rPr>
      </w:pPr>
      <w:r>
        <w:rPr>
          <w:rFonts w:ascii="Arial" w:hAnsi="Arial" w:eastAsia="Arial" w:cs="Arial"/>
          <w:sz w:val="24"/>
          <w:szCs w:val="24"/>
          <w:lang w:val="cy-GB"/>
        </w:rPr>
        <w:t>Rhaglenni cynhwysiant digidol a diogelwch;</w:t>
      </w:r>
    </w:p>
    <w:p w:rsidR="00393A91" w:rsidP="00393A91" w:rsidRDefault="00393A91" w14:paraId="397B9F56" w14:textId="77777777">
      <w:pPr>
        <w:pStyle w:val="ListParagraph"/>
        <w:numPr>
          <w:ilvl w:val="0"/>
          <w:numId w:val="34"/>
        </w:numPr>
        <w:spacing w:after="80" w:line="259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Codi ymwybyddiaeth ac ymgyrchoedd wedi'u targedu;</w:t>
      </w:r>
    </w:p>
    <w:p w:rsidR="00393A91" w:rsidP="00393A91" w:rsidRDefault="00393A91" w14:paraId="569C8028" w14:textId="77777777">
      <w:pPr>
        <w:pStyle w:val="ListParagraph"/>
        <w:numPr>
          <w:ilvl w:val="0"/>
          <w:numId w:val="34"/>
        </w:numPr>
        <w:spacing w:after="80" w:line="259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Eirioli a chymorth; </w:t>
      </w:r>
    </w:p>
    <w:p w:rsidR="00393A91" w:rsidP="00393A91" w:rsidRDefault="00393A91" w14:paraId="4CED572C" w14:textId="77777777">
      <w:pPr>
        <w:pStyle w:val="ListParagraph"/>
        <w:numPr>
          <w:ilvl w:val="0"/>
          <w:numId w:val="34"/>
        </w:numPr>
        <w:spacing w:after="80" w:line="259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Mentora a chymorth gan gymheiriaid;</w:t>
      </w:r>
    </w:p>
    <w:p w:rsidR="00393A91" w:rsidP="00393A91" w:rsidRDefault="00393A91" w14:paraId="48360841" w14:textId="77777777">
      <w:pPr>
        <w:pStyle w:val="ListParagraph"/>
        <w:numPr>
          <w:ilvl w:val="0"/>
          <w:numId w:val="34"/>
        </w:numPr>
        <w:spacing w:after="80" w:line="259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Cymorth sgiliau, hyfforddiant a chyflogaeth;</w:t>
      </w:r>
    </w:p>
    <w:p w:rsidR="00393A91" w:rsidP="00393A91" w:rsidRDefault="00393A91" w14:paraId="5BE77436" w14:textId="77777777">
      <w:pPr>
        <w:pStyle w:val="ListParagraph"/>
        <w:numPr>
          <w:ilvl w:val="0"/>
          <w:numId w:val="34"/>
        </w:numPr>
        <w:spacing w:after="80" w:line="259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Cyfiawnder adferol.</w:t>
      </w:r>
    </w:p>
    <w:p w:rsidR="00393A91" w:rsidP="00393A91" w:rsidRDefault="00393A91" w14:paraId="59622A36" w14:textId="77777777">
      <w:pPr>
        <w:spacing w:after="80"/>
        <w:rPr>
          <w:rFonts w:ascii="Arial" w:hAnsi="Arial" w:eastAsia="Arial" w:cs="Arial"/>
          <w:sz w:val="24"/>
          <w:szCs w:val="24"/>
        </w:rPr>
      </w:pPr>
    </w:p>
    <w:p w:rsidRPr="00FA3C91" w:rsidR="00393A91" w:rsidP="00393A91" w:rsidRDefault="00393A91" w14:paraId="25FA375B" w14:textId="77777777">
      <w:pPr>
        <w:spacing w:after="8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Gellid gofyn am gyllid ar gyfer costau prosiect a refeniw uniongyrchol, gan gynnwys:</w:t>
      </w:r>
    </w:p>
    <w:p w:rsidR="00393A91" w:rsidP="00393A91" w:rsidRDefault="00393A91" w14:paraId="0B2A5A74" w14:textId="77777777">
      <w:pPr>
        <w:pStyle w:val="ListParagraph"/>
        <w:numPr>
          <w:ilvl w:val="0"/>
          <w:numId w:val="35"/>
        </w:numPr>
        <w:spacing w:after="80" w:line="276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Costau dosbarthu;</w:t>
      </w:r>
    </w:p>
    <w:p w:rsidRPr="00FA3C91" w:rsidR="00393A91" w:rsidP="00393A91" w:rsidRDefault="00393A91" w14:paraId="72DCD70C" w14:textId="77777777">
      <w:pPr>
        <w:pStyle w:val="ListParagraph"/>
        <w:numPr>
          <w:ilvl w:val="0"/>
          <w:numId w:val="35"/>
        </w:numPr>
        <w:spacing w:after="80" w:line="276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Costau staff sy'n benodol i'r prosiect;</w:t>
      </w:r>
    </w:p>
    <w:p w:rsidRPr="00FA3C91" w:rsidR="00393A91" w:rsidP="00393A91" w:rsidRDefault="00393A91" w14:paraId="1D32EF6E" w14:textId="77777777">
      <w:pPr>
        <w:pStyle w:val="ListParagraph"/>
        <w:numPr>
          <w:ilvl w:val="0"/>
          <w:numId w:val="35"/>
        </w:numPr>
        <w:spacing w:after="80" w:line="276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Costau gwirfoddolwyr;</w:t>
      </w:r>
    </w:p>
    <w:p w:rsidRPr="00FA3C91" w:rsidR="00393A91" w:rsidP="00393A91" w:rsidRDefault="00393A91" w14:paraId="46182368" w14:textId="77777777">
      <w:pPr>
        <w:pStyle w:val="ListParagraph"/>
        <w:numPr>
          <w:ilvl w:val="0"/>
          <w:numId w:val="35"/>
        </w:numPr>
        <w:spacing w:after="80" w:line="276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Offer / deunyddiau;</w:t>
      </w:r>
    </w:p>
    <w:p w:rsidRPr="00FA3C91" w:rsidR="00393A91" w:rsidP="00393A91" w:rsidRDefault="00393A91" w14:paraId="27131B75" w14:textId="77777777">
      <w:pPr>
        <w:pStyle w:val="ListParagraph"/>
        <w:numPr>
          <w:ilvl w:val="0"/>
          <w:numId w:val="35"/>
        </w:numPr>
        <w:spacing w:after="80" w:line="276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Costau rheoli a gweinyddu sy'n ymwneud â chyflawni'r prosiect neu'r ymyrraeth.</w:t>
      </w:r>
    </w:p>
    <w:p w:rsidRPr="004667E2" w:rsidR="001312E4" w:rsidP="001312E4" w:rsidRDefault="001312E4" w14:paraId="6AF7BF22" w14:textId="77777777">
      <w:pPr>
        <w:pStyle w:val="ListParagraph"/>
        <w:spacing w:after="80"/>
        <w:ind w:left="790"/>
        <w:rPr>
          <w:rFonts w:ascii="Arial" w:hAnsi="Arial" w:eastAsia="Arial" w:cs="Arial"/>
          <w:color w:val="FFFFFF" w:themeColor="background1"/>
          <w:sz w:val="24"/>
          <w:szCs w:val="24"/>
        </w:rPr>
      </w:pPr>
    </w:p>
    <w:p w:rsidRPr="004667E2" w:rsidR="007F1283" w:rsidP="007F1283" w:rsidRDefault="007F1283" w14:paraId="653F25BB" w14:textId="77777777">
      <w:pPr>
        <w:spacing w:after="80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Nid oes angen i sefydliadau fod wedi'u lleoli yn y gymuned lle mae'r prosiect yn cael ei gynnal, ond rhaid i'r prosiect fod o fudd uniongyrchol i breswylwyr / blaenoriaethau'r ardal honno. </w:t>
      </w:r>
    </w:p>
    <w:p w:rsidRPr="004667E2" w:rsidR="007F1283" w:rsidP="007F1283" w:rsidRDefault="007F1283" w14:paraId="42975412" w14:textId="77777777">
      <w:pPr>
        <w:spacing w:after="8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Rhaid i bob ymgeisydd sicrhau nad yw'r iaith Gymraeg yn cael ei thrin yn llai ffafriol na'r Saesneg ym mhob gweithgaredd a ariennir.</w:t>
      </w:r>
    </w:p>
    <w:p w:rsidR="007F1283" w:rsidP="007F1283" w:rsidRDefault="007F1283" w14:paraId="428107E9" w14:textId="77777777">
      <w:pPr>
        <w:spacing w:after="8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Er mwyn sicrhau bod y gronfa’n darparu’r budd mwyaf posibl i’r gymuned, </w:t>
      </w:r>
      <w:r>
        <w:rPr>
          <w:rFonts w:ascii="Arial" w:hAnsi="Arial" w:eastAsia="Arial" w:cs="Arial"/>
          <w:sz w:val="24"/>
          <w:szCs w:val="24"/>
          <w:u w:val="single"/>
          <w:lang w:val="cy-GB"/>
        </w:rPr>
        <w:t>ni fydd</w:t>
      </w:r>
      <w:r>
        <w:rPr>
          <w:rFonts w:ascii="Arial" w:hAnsi="Arial" w:eastAsia="Arial" w:cs="Arial"/>
          <w:sz w:val="24"/>
          <w:szCs w:val="24"/>
          <w:lang w:val="cy-GB"/>
        </w:rPr>
        <w:t xml:space="preserve"> y canlynol yn cael ei ariannu:</w:t>
      </w:r>
    </w:p>
    <w:p w:rsidR="007F1283" w:rsidP="007F1283" w:rsidRDefault="007F1283" w14:paraId="6B195986" w14:textId="77777777">
      <w:pPr>
        <w:pStyle w:val="ListParagraph"/>
        <w:numPr>
          <w:ilvl w:val="0"/>
          <w:numId w:val="33"/>
        </w:numPr>
        <w:spacing w:after="80" w:line="259" w:lineRule="auto"/>
        <w:rPr>
          <w:rFonts w:ascii="Arial" w:hAnsi="Arial" w:eastAsia="Arial" w:cs="Arial"/>
        </w:rPr>
      </w:pPr>
      <w:r>
        <w:rPr>
          <w:rFonts w:ascii="Arial" w:hAnsi="Arial" w:eastAsia="Arial" w:cs="Arial"/>
          <w:sz w:val="24"/>
          <w:szCs w:val="24"/>
          <w:lang w:val="cy-GB"/>
        </w:rPr>
        <w:t>Grwpiau neu weithgareddau gwleidyddol sy'n hyrwyddo credoau gwleidyddol;</w:t>
      </w:r>
    </w:p>
    <w:p w:rsidR="007F1283" w:rsidP="007F1283" w:rsidRDefault="007F1283" w14:paraId="468C4864" w14:textId="77777777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lastRenderedPageBreak/>
        <w:t xml:space="preserve">Prosiectau sy'n dechrau cyn i'r cyllid gael ei gadarnhau; </w:t>
      </w:r>
    </w:p>
    <w:p w:rsidR="007F1283" w:rsidP="007F1283" w:rsidRDefault="007F1283" w14:paraId="0EC1EE96" w14:textId="77777777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Asedau neu wasanaethau sy'n fuddiol i gwmnïau unigol neu breifat;</w:t>
      </w:r>
    </w:p>
    <w:p w:rsidR="007F1283" w:rsidP="007F1283" w:rsidRDefault="007F1283" w14:paraId="40EAA431" w14:textId="77777777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Gwasanaethau statudol (e.e. Awdurdodau Lleol neu'r GIG);</w:t>
      </w:r>
    </w:p>
    <w:p w:rsidR="007F1283" w:rsidP="007F1283" w:rsidRDefault="007F1283" w14:paraId="04A9D262" w14:textId="77777777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Taliad mewnol am lety neu gyfleusterau;</w:t>
      </w:r>
    </w:p>
    <w:p w:rsidR="007F1283" w:rsidP="007F1283" w:rsidRDefault="007F1283" w14:paraId="01F8A045" w14:textId="77777777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Prosiectau cyfalaf mawr (e.e. adeiladau, cerbydau, tirlunio);</w:t>
      </w:r>
    </w:p>
    <w:p w:rsidR="007F1283" w:rsidP="007F1283" w:rsidRDefault="007F1283" w14:paraId="3A29200E" w14:textId="77777777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Nawdd unigol (e.e. rhedeg/taith gerdded noddedig);</w:t>
      </w:r>
    </w:p>
    <w:p w:rsidR="007F1283" w:rsidP="007F1283" w:rsidRDefault="007F1283" w14:paraId="56BF7A46" w14:textId="77777777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Systemau teledu cylch cyfyng / larwm; </w:t>
      </w:r>
    </w:p>
    <w:p w:rsidR="007F1283" w:rsidP="007F1283" w:rsidRDefault="007F1283" w14:paraId="0AC2C153" w14:textId="77777777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Costau parhaus fel rhent, cyfleustodau neu gyflogau parhaol. </w:t>
      </w:r>
    </w:p>
    <w:p w:rsidRPr="0081742B" w:rsidR="001312E4" w:rsidP="0081742B" w:rsidRDefault="001312E4" w14:paraId="1D91396C" w14:textId="77777777">
      <w:pPr>
        <w:spacing w:after="0"/>
        <w:rPr>
          <w:rFonts w:ascii="Arial" w:hAnsi="Arial" w:eastAsia="Calibri" w:cs="Arial"/>
          <w:sz w:val="24"/>
          <w:szCs w:val="24"/>
        </w:rPr>
      </w:pPr>
    </w:p>
    <w:p w:rsidRPr="0081742B" w:rsidR="0081742B" w:rsidP="0081742B" w:rsidRDefault="002A2A94" w14:paraId="4C4695D2" w14:textId="52312C6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SUT I WNEUD CAIS</w:t>
      </w:r>
    </w:p>
    <w:p w:rsidRPr="0081742B" w:rsidR="0081742B" w:rsidP="0081742B" w:rsidRDefault="0081742B" w14:paraId="6A25EEC9" w14:textId="77777777">
      <w:pPr>
        <w:spacing w:after="0"/>
        <w:rPr>
          <w:rFonts w:ascii="Arial" w:hAnsi="Arial" w:eastAsia="Calibri" w:cs="Arial"/>
          <w:sz w:val="24"/>
          <w:szCs w:val="24"/>
        </w:rPr>
      </w:pPr>
    </w:p>
    <w:p w:rsidRPr="00A4470A" w:rsidR="009078FD" w:rsidP="009078FD" w:rsidRDefault="009078FD" w14:paraId="51F67EB3" w14:textId="77777777">
      <w:pPr>
        <w:spacing w:after="0" w:line="240" w:lineRule="auto"/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Gellir lawrlwytho ffurflenni cais o wefan y Comisiynydd Heddlu a Throsedd. Ar ôl cwblhau'r holl fanylion gofynnol, cyflwynwch i </w:t>
      </w:r>
      <w:hyperlink r:id="rId12">
        <w:r>
          <w:rPr>
            <w:rFonts w:ascii="Arial" w:hAnsi="Arial" w:eastAsia="Arial" w:cs="Arial"/>
            <w:b/>
            <w:bCs/>
            <w:color w:val="F49100"/>
            <w:sz w:val="24"/>
            <w:szCs w:val="24"/>
            <w:u w:val="single"/>
            <w:lang w:val="cy-GB"/>
          </w:rPr>
          <w:t>PCCFunding@gwent.police.uk</w:t>
        </w:r>
      </w:hyperlink>
      <w:r>
        <w:rPr>
          <w:rFonts w:ascii="Arial" w:hAnsi="Arial" w:eastAsia="Arial" w:cs="Arial"/>
          <w:b/>
          <w:bCs/>
          <w:sz w:val="24"/>
          <w:szCs w:val="24"/>
          <w:lang w:val="cy-GB"/>
        </w:rPr>
        <w:t xml:space="preserve"> </w:t>
      </w:r>
      <w:r>
        <w:rPr>
          <w:rFonts w:ascii="Arial" w:hAnsi="Arial" w:eastAsia="Arial" w:cs="Arial"/>
          <w:sz w:val="24"/>
          <w:szCs w:val="24"/>
          <w:lang w:val="cy-GB"/>
        </w:rPr>
        <w:t>erbyn y dyddiad cau ar gyfer y rownd honno. Ni ellir derbyn ceisiadau hwyr, felly gwnewch yn siŵr eich bod yn eu cyflwyno mewn pryd.</w:t>
      </w:r>
    </w:p>
    <w:p w:rsidRPr="00A4470A" w:rsidR="009078FD" w:rsidP="009078FD" w:rsidRDefault="009078FD" w14:paraId="78676C1F" w14:textId="77777777">
      <w:pPr>
        <w:spacing w:after="0" w:line="240" w:lineRule="auto"/>
        <w:rPr>
          <w:rFonts w:ascii="Arial" w:hAnsi="Arial" w:eastAsia="Arial" w:cs="Arial"/>
          <w:sz w:val="24"/>
          <w:szCs w:val="24"/>
          <w:lang w:val="cy-GB"/>
        </w:rPr>
      </w:pPr>
    </w:p>
    <w:p w:rsidRPr="00A4470A" w:rsidR="009078FD" w:rsidP="009078FD" w:rsidRDefault="009078FD" w14:paraId="32ABCBF6" w14:textId="77777777">
      <w:pPr>
        <w:spacing w:after="0" w:line="240" w:lineRule="auto"/>
        <w:rPr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Dim ond un cais bach ac un cais mawr y gellir eu cyflwyno fesul rownd, fesul sefydliad. </w:t>
      </w:r>
    </w:p>
    <w:p w:rsidRPr="00A4470A" w:rsidR="009078FD" w:rsidP="009078FD" w:rsidRDefault="009078FD" w14:paraId="03BC6906" w14:textId="77777777">
      <w:pPr>
        <w:spacing w:after="0" w:line="240" w:lineRule="auto"/>
        <w:rPr>
          <w:rFonts w:ascii="Arial" w:hAnsi="Arial" w:eastAsia="Arial" w:cs="Arial"/>
          <w:color w:val="FFFFFF" w:themeColor="background1"/>
          <w:sz w:val="24"/>
          <w:szCs w:val="24"/>
          <w:lang w:val="cy-GB"/>
        </w:rPr>
      </w:pPr>
    </w:p>
    <w:p w:rsidRPr="00A4470A" w:rsidR="009078FD" w:rsidP="5D24CA3B" w:rsidRDefault="009078FD" w14:paraId="6E15B7AF" w14:textId="22121B13">
      <w:pPr>
        <w:spacing w:after="0" w:line="240" w:lineRule="auto"/>
        <w:rPr>
          <w:rFonts w:ascii="Arial" w:hAnsi="Arial" w:eastAsia="Arial" w:cs="Arial"/>
          <w:sz w:val="24"/>
          <w:szCs w:val="24"/>
          <w:lang w:val="cy-GB"/>
        </w:rPr>
      </w:pPr>
      <w:r w:rsidRPr="5D24CA3B" w:rsidR="009078FD">
        <w:rPr>
          <w:rFonts w:ascii="Arial" w:hAnsi="Arial" w:eastAsia="Arial" w:cs="Arial"/>
          <w:sz w:val="24"/>
          <w:szCs w:val="24"/>
          <w:lang w:val="cy-GB"/>
        </w:rPr>
        <w:t xml:space="preserve">Unwaith y derbynnir ceisiadau, cânt eu hadolygu gan staff yn Swyddfa Comisiynydd yr Heddlu a Throsedd. Gwneir y penderfyniad terfynol gan Banel Adolygu Cyllid a fydd yn cynnwys Comisiynydd yr Heddlu a Throsedd. Y nod yw y bydd ymgeiswyr yn cael gwybod am y penderfyniadau </w:t>
      </w:r>
      <w:r w:rsidRPr="5D24CA3B" w:rsidR="009078FD">
        <w:rPr>
          <w:rFonts w:ascii="Arial" w:hAnsi="Arial" w:eastAsia="Arial" w:cs="Arial"/>
          <w:sz w:val="24"/>
          <w:szCs w:val="24"/>
          <w:lang w:val="cy-GB"/>
        </w:rPr>
        <w:t xml:space="preserve">a wneir </w:t>
      </w:r>
      <w:r w:rsidRPr="5D24CA3B" w:rsidR="6B49BE99">
        <w:rPr>
          <w:rFonts w:ascii="Arial" w:hAnsi="Arial" w:eastAsia="Arial" w:cs="Arial"/>
          <w:sz w:val="24"/>
          <w:szCs w:val="24"/>
          <w:lang w:val="cy-GB"/>
        </w:rPr>
        <w:t>erbyn 12eg Mawrth 2027, gyda grantiau yn dechrau o 1a</w:t>
      </w:r>
      <w:r w:rsidRPr="5D24CA3B" w:rsidR="587CD273">
        <w:rPr>
          <w:rFonts w:ascii="Arial" w:hAnsi="Arial" w:eastAsia="Arial" w:cs="Arial"/>
          <w:sz w:val="24"/>
          <w:szCs w:val="24"/>
          <w:lang w:val="cy-GB"/>
        </w:rPr>
        <w:t xml:space="preserve">f Ebrill 2027 ymlaen. </w:t>
      </w:r>
    </w:p>
    <w:p w:rsidRPr="004667E2" w:rsidR="00CC0BCA" w:rsidP="00CC0BCA" w:rsidRDefault="00CC0BCA" w14:paraId="62BE8A97" w14:textId="77777777">
      <w:pPr>
        <w:spacing w:after="0" w:line="240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</w:p>
    <w:p w:rsidR="008E0FCD" w:rsidP="008E0FCD" w:rsidRDefault="008E0FCD" w14:paraId="13C3DACD" w14:textId="77777777">
      <w:pPr>
        <w:spacing w:after="0" w:line="240" w:lineRule="auto"/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Bydd pob cais yn cael ei asesu'n ofalus yn erbyn y meini prawf canlynol: </w:t>
      </w:r>
    </w:p>
    <w:p w:rsidRPr="00A4470A" w:rsidR="008E0FCD" w:rsidP="008E0FCD" w:rsidRDefault="008E0FCD" w14:paraId="5E2D0AB8" w14:textId="77777777">
      <w:pPr>
        <w:spacing w:after="0" w:line="240" w:lineRule="auto"/>
        <w:rPr>
          <w:rFonts w:ascii="Arial" w:hAnsi="Arial" w:eastAsia="Arial" w:cs="Arial"/>
          <w:color w:val="FFFFFF" w:themeColor="background1"/>
          <w:lang w:val="cy-GB"/>
        </w:rPr>
      </w:pPr>
    </w:p>
    <w:p w:rsidRPr="004667E2" w:rsidR="008E0FCD" w:rsidP="008E0FCD" w:rsidRDefault="008E0FCD" w14:paraId="5BADA524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eastAsia="Arial" w:cs="Arial"/>
          <w:color w:val="FFFFFF" w:themeColor="background1"/>
        </w:rPr>
      </w:pPr>
      <w:r>
        <w:rPr>
          <w:rFonts w:ascii="Arial" w:hAnsi="Arial" w:eastAsia="Arial" w:cs="Arial"/>
          <w:sz w:val="24"/>
          <w:szCs w:val="24"/>
          <w:lang w:val="cy-GB"/>
        </w:rPr>
        <w:t>Aliniad â blaenoriaethau'r Gronfa;</w:t>
      </w:r>
    </w:p>
    <w:p w:rsidRPr="004667E2" w:rsidR="008E0FCD" w:rsidP="008E0FCD" w:rsidRDefault="008E0FCD" w14:paraId="2FA53889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Tystiolaeth amlwg o'r angen am y prosiect;</w:t>
      </w:r>
    </w:p>
    <w:p w:rsidRPr="004667E2" w:rsidR="008E0FCD" w:rsidP="008E0FCD" w:rsidRDefault="008E0FCD" w14:paraId="7076AD2B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eastAsia="Arial" w:cs="Arial"/>
          <w:color w:val="FFFFFF" w:themeColor="background1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Canlyniadau a manteision mesuradwy i unigolion a chymunedau;</w:t>
      </w:r>
    </w:p>
    <w:p w:rsidRPr="004667E2" w:rsidR="008E0FCD" w:rsidP="008E0FCD" w:rsidRDefault="008E0FCD" w14:paraId="13DE3CD1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Addasrwydd y prosiect arfaethedig i ddiwallu anghenion penodedig a chyflawni canlyniadau;</w:t>
      </w:r>
    </w:p>
    <w:p w:rsidRPr="004667E2" w:rsidR="008E0FCD" w:rsidP="008E0FCD" w:rsidRDefault="008E0FCD" w14:paraId="4FCFCA82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Digonolrwydd adnoddau'r prosiect a'r gyllideb arfaethedig i gyflawni’r prosiect yn effeithiol;</w:t>
      </w:r>
    </w:p>
    <w:p w:rsidRPr="004667E2" w:rsidR="008E0FCD" w:rsidP="008E0FCD" w:rsidRDefault="008E0FCD" w14:paraId="7198B9FC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cy-GB"/>
        </w:rPr>
        <w:t>Tystiolaeth o gydweithio a gweithio mewn partneriaeth â sefydliadau eraill;</w:t>
      </w:r>
    </w:p>
    <w:p w:rsidRPr="00A4470A" w:rsidR="008E0FCD" w:rsidP="5D24CA3B" w:rsidRDefault="008E0FCD" w14:paraId="0B23F3CF" w14:textId="77777777">
      <w:pPr>
        <w:pStyle w:val="ListParagraph"/>
        <w:numPr>
          <w:ilvl w:val="0"/>
          <w:numId w:val="11"/>
        </w:numPr>
        <w:suppressLineNumbers w:val="0"/>
        <w:bidi w:val="0"/>
        <w:spacing w:before="0" w:beforeAutospacing="off" w:after="0" w:afterAutospacing="off" w:line="240" w:lineRule="auto"/>
        <w:ind w:left="786" w:right="0" w:hanging="360"/>
        <w:jc w:val="left"/>
        <w:rPr>
          <w:rFonts w:ascii="Arial" w:hAnsi="Arial" w:eastAsia="Arial" w:cs="Arial"/>
          <w:sz w:val="24"/>
          <w:szCs w:val="24"/>
          <w:lang w:val="it-IT"/>
        </w:rPr>
      </w:pPr>
      <w:r w:rsidRPr="5D24CA3B" w:rsidR="008E0FCD">
        <w:rPr>
          <w:rFonts w:ascii="Arial" w:hAnsi="Arial" w:eastAsia="Arial" w:cs="Arial"/>
          <w:sz w:val="24"/>
          <w:szCs w:val="24"/>
          <w:lang w:val="cy-GB"/>
        </w:rPr>
        <w:t xml:space="preserve">Cryfder llywodraethu a rheoli ariannol; </w:t>
      </w:r>
    </w:p>
    <w:p w:rsidRPr="00A4470A" w:rsidR="008E0FCD" w:rsidP="008E0FCD" w:rsidRDefault="008E0FCD" w14:paraId="7D4CF807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eastAsia="Arial" w:cs="Arial"/>
          <w:sz w:val="24"/>
          <w:szCs w:val="24"/>
          <w:lang w:val="it-IT"/>
        </w:rPr>
      </w:pPr>
      <w:r>
        <w:rPr>
          <w:rFonts w:ascii="Arial" w:hAnsi="Arial" w:eastAsia="Arial" w:cs="Arial"/>
          <w:sz w:val="24"/>
          <w:szCs w:val="24"/>
          <w:lang w:val="cy-GB"/>
        </w:rPr>
        <w:t>Ymrwymiad i gydraddoldeb a defnydd teg o'r Gymraeg a'r Saesneg.</w:t>
      </w:r>
    </w:p>
    <w:p w:rsidR="004B460B" w:rsidP="004B460B" w:rsidRDefault="004B460B" w14:paraId="0F880E22" w14:textId="3134B612">
      <w:pPr>
        <w:spacing w:line="259" w:lineRule="auto"/>
        <w:rPr>
          <w:rFonts w:eastAsiaTheme="majorEastAsia" w:cstheme="majorBidi"/>
          <w:b/>
          <w:caps/>
          <w:color w:val="000000" w:themeColor="text1"/>
          <w:sz w:val="24"/>
          <w:szCs w:val="24"/>
        </w:rPr>
      </w:pPr>
    </w:p>
    <w:p w:rsidR="00EC4964" w:rsidP="004B460B" w:rsidRDefault="00EC4964" w14:paraId="62FC32BC" w14:textId="77777777">
      <w:pPr>
        <w:spacing w:line="259" w:lineRule="auto"/>
        <w:rPr>
          <w:rFonts w:eastAsiaTheme="majorEastAsia" w:cstheme="majorBidi"/>
          <w:b/>
          <w:caps/>
          <w:color w:val="000000" w:themeColor="text1"/>
          <w:sz w:val="24"/>
          <w:szCs w:val="24"/>
        </w:rPr>
      </w:pPr>
    </w:p>
    <w:p w:rsidR="00EC4964" w:rsidP="004B460B" w:rsidRDefault="00EC4964" w14:paraId="47E153D8" w14:textId="77777777">
      <w:pPr>
        <w:spacing w:line="259" w:lineRule="auto"/>
        <w:rPr>
          <w:rFonts w:eastAsiaTheme="majorEastAsia" w:cstheme="majorBidi"/>
          <w:b/>
          <w:caps/>
          <w:color w:val="000000" w:themeColor="text1"/>
          <w:sz w:val="24"/>
          <w:szCs w:val="24"/>
        </w:rPr>
      </w:pPr>
    </w:p>
    <w:p w:rsidR="00EC4964" w:rsidP="004B460B" w:rsidRDefault="00EC4964" w14:paraId="658BF656" w14:textId="77777777">
      <w:pPr>
        <w:spacing w:line="259" w:lineRule="auto"/>
        <w:rPr>
          <w:rFonts w:eastAsiaTheme="majorEastAsia" w:cstheme="majorBidi"/>
          <w:b/>
          <w:caps/>
          <w:color w:val="000000" w:themeColor="text1"/>
          <w:sz w:val="24"/>
          <w:szCs w:val="24"/>
        </w:rPr>
      </w:pPr>
    </w:p>
    <w:p w:rsidRPr="0081742B" w:rsidR="00CC0BCA" w:rsidP="00CC0BCA" w:rsidRDefault="003B50CD" w14:paraId="71E0D1D4" w14:textId="2883A023">
      <w:pPr>
        <w:pStyle w:val="Heading2"/>
        <w:rPr>
          <w:rFonts w:ascii="Arial" w:hAnsi="Arial" w:cs="Arial"/>
        </w:rPr>
      </w:pPr>
      <w:r w:rsidRPr="003B50CD">
        <w:rPr>
          <w:rFonts w:ascii="Arial" w:hAnsi="Arial" w:cs="Arial"/>
        </w:rPr>
        <w:t>D</w:t>
      </w:r>
      <w:r>
        <w:rPr>
          <w:rFonts w:ascii="Arial" w:hAnsi="Arial" w:cs="Arial"/>
        </w:rPr>
        <w:t>OGFENNAU ATEGOL</w:t>
      </w:r>
    </w:p>
    <w:p w:rsidR="00CC0BCA" w:rsidP="004B460B" w:rsidRDefault="00CC0BCA" w14:paraId="06BBE8DB" w14:textId="77777777">
      <w:pPr>
        <w:spacing w:line="259" w:lineRule="auto"/>
        <w:rPr>
          <w:rFonts w:eastAsiaTheme="majorEastAsia" w:cstheme="majorBidi"/>
          <w:b/>
          <w:caps/>
          <w:color w:val="000000" w:themeColor="text1"/>
          <w:sz w:val="24"/>
          <w:szCs w:val="24"/>
        </w:rPr>
      </w:pPr>
    </w:p>
    <w:p w:rsidRPr="00A4470A" w:rsidR="00837482" w:rsidP="00837482" w:rsidRDefault="00837482" w14:paraId="22803AD0" w14:textId="77777777">
      <w:pPr>
        <w:spacing w:after="0" w:line="240" w:lineRule="auto"/>
        <w:rPr>
          <w:rFonts w:ascii="Arial" w:hAnsi="Arial" w:eastAsia="Arial" w:cs="Arial"/>
          <w:color w:val="FFFFFF" w:themeColor="background1"/>
          <w:sz w:val="24"/>
          <w:szCs w:val="24"/>
          <w:lang w:val="it-IT"/>
        </w:rPr>
      </w:pPr>
      <w:r>
        <w:rPr>
          <w:rFonts w:ascii="Arial" w:hAnsi="Arial" w:eastAsia="Arial" w:cs="Arial"/>
          <w:sz w:val="24"/>
          <w:szCs w:val="24"/>
          <w:lang w:val="cy-GB"/>
        </w:rPr>
        <w:t>Rhaid i ymgeiswyr gyflwyno'r dogfennau canlynol gyda'u cais:</w:t>
      </w:r>
    </w:p>
    <w:p w:rsidRPr="00A4470A" w:rsidR="00837482" w:rsidP="00837482" w:rsidRDefault="00837482" w14:paraId="2C5CF4DC" w14:textId="77777777">
      <w:pPr>
        <w:pStyle w:val="ListParagraph"/>
        <w:spacing w:after="0" w:line="240" w:lineRule="auto"/>
        <w:rPr>
          <w:rFonts w:ascii="Arial" w:hAnsi="Arial" w:eastAsia="Arial" w:cs="Arial"/>
          <w:sz w:val="24"/>
          <w:szCs w:val="24"/>
          <w:lang w:val="it-IT"/>
        </w:rPr>
      </w:pPr>
    </w:p>
    <w:p w:rsidRPr="00A4470A" w:rsidR="00837482" w:rsidP="00837482" w:rsidRDefault="00837482" w14:paraId="052A77B7" w14:textId="77777777">
      <w:pPr>
        <w:pStyle w:val="ListParagraph"/>
        <w:numPr>
          <w:ilvl w:val="0"/>
          <w:numId w:val="36"/>
        </w:numPr>
        <w:spacing w:after="0" w:line="240" w:lineRule="auto"/>
        <w:ind w:left="786"/>
        <w:rPr>
          <w:rFonts w:ascii="Arial" w:hAnsi="Arial" w:eastAsia="Arial" w:cs="Arial"/>
          <w:sz w:val="24"/>
          <w:szCs w:val="24"/>
          <w:lang w:val="it-IT"/>
        </w:rPr>
      </w:pPr>
      <w:r>
        <w:rPr>
          <w:rFonts w:ascii="Arial" w:hAnsi="Arial" w:eastAsia="Arial" w:cs="Arial"/>
          <w:sz w:val="24"/>
          <w:szCs w:val="24"/>
          <w:lang w:val="cy-GB"/>
        </w:rPr>
        <w:lastRenderedPageBreak/>
        <w:t>Dogfen lywodraethu (e.e. cyfansoddiad neu femorandwm / erthyglau cymdeithasu);</w:t>
      </w:r>
    </w:p>
    <w:p w:rsidRPr="00A4470A" w:rsidR="00837482" w:rsidP="00837482" w:rsidRDefault="00837482" w14:paraId="493F4826" w14:textId="77777777">
      <w:pPr>
        <w:pStyle w:val="ListParagraph"/>
        <w:numPr>
          <w:ilvl w:val="0"/>
          <w:numId w:val="36"/>
        </w:numPr>
        <w:spacing w:after="0" w:line="240" w:lineRule="auto"/>
        <w:ind w:left="786"/>
        <w:rPr>
          <w:rFonts w:ascii="Arial" w:hAnsi="Arial" w:eastAsia="Arial" w:cs="Arial"/>
          <w:sz w:val="24"/>
          <w:szCs w:val="24"/>
          <w:lang w:val="it-IT"/>
        </w:rPr>
      </w:pPr>
      <w:r>
        <w:rPr>
          <w:rFonts w:ascii="Arial" w:hAnsi="Arial" w:eastAsia="Arial" w:cs="Arial"/>
          <w:sz w:val="24"/>
          <w:szCs w:val="24"/>
          <w:lang w:val="cy-GB"/>
        </w:rPr>
        <w:t>Y set ddiweddaraf o gyfrifon blynyddol cyhoeddedig neu gofnod incwm a gwariant;</w:t>
      </w:r>
    </w:p>
    <w:p w:rsidRPr="00A4470A" w:rsidR="00837482" w:rsidP="00837482" w:rsidRDefault="00837482" w14:paraId="1BBFBB24" w14:textId="77777777">
      <w:pPr>
        <w:pStyle w:val="ListParagraph"/>
        <w:numPr>
          <w:ilvl w:val="0"/>
          <w:numId w:val="36"/>
        </w:numPr>
        <w:spacing w:after="0" w:line="240" w:lineRule="auto"/>
        <w:ind w:left="786"/>
        <w:rPr>
          <w:rFonts w:ascii="Arial" w:hAnsi="Arial" w:eastAsia="Arial" w:cs="Arial"/>
          <w:sz w:val="24"/>
          <w:szCs w:val="24"/>
          <w:lang w:val="it-IT"/>
        </w:rPr>
      </w:pPr>
      <w:r>
        <w:rPr>
          <w:rFonts w:ascii="Arial" w:hAnsi="Arial" w:eastAsia="Arial" w:cs="Arial"/>
          <w:sz w:val="24"/>
          <w:szCs w:val="24"/>
          <w:lang w:val="cy-GB"/>
        </w:rPr>
        <w:t>Dogfen swyddogol a gyhoeddwyd gan y banc sy'n cadarnhau enw cyfrif banc y sefydliad, y cod didoli a rhif y cyfrif (e.e. cyfriflen banc neu slip talu i mewn).</w:t>
      </w:r>
    </w:p>
    <w:p w:rsidR="00121723" w:rsidP="004B460B" w:rsidRDefault="00121723" w14:paraId="19570937" w14:textId="77777777">
      <w:pPr>
        <w:spacing w:line="259" w:lineRule="auto"/>
        <w:rPr>
          <w:rFonts w:eastAsiaTheme="majorEastAsia" w:cstheme="majorBidi"/>
          <w:b/>
          <w:caps/>
          <w:color w:val="000000" w:themeColor="text1"/>
          <w:sz w:val="24"/>
          <w:szCs w:val="24"/>
        </w:rPr>
      </w:pPr>
    </w:p>
    <w:p w:rsidRPr="0081742B" w:rsidR="00121723" w:rsidP="00121723" w:rsidRDefault="00590BC0" w14:paraId="249BBA4D" w14:textId="6FD60551">
      <w:pPr>
        <w:pStyle w:val="Heading2"/>
        <w:rPr>
          <w:rFonts w:ascii="Arial" w:hAnsi="Arial" w:cs="Arial"/>
        </w:rPr>
      </w:pPr>
      <w:r w:rsidRPr="00590BC0">
        <w:rPr>
          <w:rFonts w:ascii="Arial" w:hAnsi="Arial" w:cs="Arial"/>
        </w:rPr>
        <w:t>M</w:t>
      </w:r>
      <w:r>
        <w:rPr>
          <w:rFonts w:ascii="Arial" w:hAnsi="Arial" w:cs="Arial"/>
        </w:rPr>
        <w:t>ONITRO AC ADRODD</w:t>
      </w:r>
    </w:p>
    <w:p w:rsidR="00121723" w:rsidP="004B460B" w:rsidRDefault="00121723" w14:paraId="2BEC5593" w14:textId="77777777">
      <w:pPr>
        <w:spacing w:line="259" w:lineRule="auto"/>
        <w:rPr>
          <w:rFonts w:eastAsiaTheme="majorEastAsia" w:cstheme="majorBidi"/>
          <w:b/>
          <w:caps/>
          <w:color w:val="000000" w:themeColor="text1"/>
          <w:sz w:val="24"/>
          <w:szCs w:val="24"/>
        </w:rPr>
      </w:pPr>
    </w:p>
    <w:p w:rsidRPr="00A4470A" w:rsidR="00D55778" w:rsidP="00D55778" w:rsidRDefault="00D55778" w14:paraId="52F04CB3" w14:textId="77777777">
      <w:pPr>
        <w:pStyle w:val="ListParagraph"/>
        <w:numPr>
          <w:ilvl w:val="0"/>
          <w:numId w:val="37"/>
        </w:numPr>
        <w:spacing w:line="259" w:lineRule="auto"/>
        <w:rPr>
          <w:rFonts w:ascii="Arial" w:hAnsi="Arial" w:eastAsia="Arial" w:cs="Arial"/>
          <w:color w:val="FFFFFF" w:themeColor="background1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Bydd ymgeiswyr llwyddiannus yn derbyn Cytundeb Grant yn amlinellu'r telerau ac amodau sy'n benodol i'w prosiect. Mae'r cytundeb hwn yn sicrhau tryloywder ac yn nodi'r hyn a ddisgwylir gan ein grantïon ac yn dangos y gwahaniaeth y mae eich prosiect wedi ymrwymo i'w wneud.</w:t>
      </w:r>
    </w:p>
    <w:p w:rsidRPr="00A4470A" w:rsidR="00D55778" w:rsidP="00D55778" w:rsidRDefault="00D55778" w14:paraId="67BB42DF" w14:textId="77777777">
      <w:pPr>
        <w:pStyle w:val="ListParagraph"/>
        <w:numPr>
          <w:ilvl w:val="0"/>
          <w:numId w:val="37"/>
        </w:numPr>
        <w:spacing w:line="259" w:lineRule="auto"/>
        <w:rPr>
          <w:rFonts w:ascii="Arial" w:hAnsi="Arial" w:eastAsia="Arial" w:cs="Arial"/>
          <w:color w:val="FFFFFF" w:themeColor="background1"/>
          <w:lang w:val="cy-GB"/>
        </w:rPr>
      </w:pPr>
    </w:p>
    <w:p w:rsidRPr="00A4470A" w:rsidR="00D55778" w:rsidP="00D55778" w:rsidRDefault="00D55778" w14:paraId="160148AB" w14:textId="77777777">
      <w:pPr>
        <w:pStyle w:val="ListParagraph"/>
        <w:numPr>
          <w:ilvl w:val="0"/>
          <w:numId w:val="37"/>
        </w:numPr>
        <w:spacing w:line="259" w:lineRule="auto"/>
        <w:rPr>
          <w:rFonts w:ascii="Arial" w:hAnsi="Arial" w:eastAsia="Arial" w:cs="Arial"/>
          <w:color w:val="FFFFFF" w:themeColor="background1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Er mwyn ein helpu i ddeall effaith ein cyllid, gofynnir i sefydliadau gwblhau adroddiadau monitro canol blwyddyn a diwedd blwyddyn. Yr adroddiadau hyn yw cyfle sefydliad i arddangos cyflawniadau a rhannu'r gwaith da sy'n cael ei gyflawni a'r gwahaniaeth y mae'n ei wneud. Bydd angen i sefydliadau ddarparu gwybodaeth am y canlynol:</w:t>
      </w:r>
    </w:p>
    <w:p w:rsidRPr="00A4470A" w:rsidR="00D55778" w:rsidP="00D55778" w:rsidRDefault="00D55778" w14:paraId="4A4D91ED" w14:textId="77777777">
      <w:pPr>
        <w:pStyle w:val="ListParagraph"/>
        <w:numPr>
          <w:ilvl w:val="0"/>
          <w:numId w:val="37"/>
        </w:numPr>
        <w:spacing w:line="259" w:lineRule="auto"/>
        <w:rPr>
          <w:rFonts w:ascii="Arial" w:hAnsi="Arial" w:eastAsia="Arial" w:cs="Arial"/>
          <w:color w:val="FFFFFF" w:themeColor="background1"/>
          <w:lang w:val="cy-GB"/>
        </w:rPr>
      </w:pPr>
    </w:p>
    <w:p w:rsidRPr="00094784" w:rsidR="00D55778" w:rsidP="00D55778" w:rsidRDefault="00D55778" w14:paraId="1CE407B8" w14:textId="77777777">
      <w:pPr>
        <w:pStyle w:val="ListParagraph"/>
        <w:numPr>
          <w:ilvl w:val="0"/>
          <w:numId w:val="37"/>
        </w:numPr>
        <w:spacing w:line="259" w:lineRule="auto"/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Gweithgaredd y prosiect – yr hyn a gyflawnwyd;</w:t>
      </w:r>
    </w:p>
    <w:p w:rsidRPr="00094784" w:rsidR="00D55778" w:rsidP="00D55778" w:rsidRDefault="00D55778" w14:paraId="7308D06B" w14:textId="77777777">
      <w:pPr>
        <w:pStyle w:val="ListParagraph"/>
        <w:numPr>
          <w:ilvl w:val="0"/>
          <w:numId w:val="37"/>
        </w:numPr>
        <w:spacing w:after="0" w:line="240" w:lineRule="auto"/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Allbynnau’r prosiect – faint o bobl a gyrhaeddwyd, faint o sesiynau a gynhaliwyd ac ati;</w:t>
      </w:r>
    </w:p>
    <w:p w:rsidRPr="00094784" w:rsidR="00D55778" w:rsidP="00D55778" w:rsidRDefault="00D55778" w14:paraId="34308A04" w14:textId="77777777">
      <w:pPr>
        <w:pStyle w:val="ListParagraph"/>
        <w:numPr>
          <w:ilvl w:val="0"/>
          <w:numId w:val="37"/>
        </w:numPr>
        <w:spacing w:after="0" w:line="240" w:lineRule="auto"/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Canlyniadau’r prosiect – beth newidiodd i unigolion a chymunedau o ganlyniad i’r prosiect;</w:t>
      </w:r>
    </w:p>
    <w:p w:rsidRPr="00094784" w:rsidR="00D55778" w:rsidP="00D55778" w:rsidRDefault="00D55778" w14:paraId="452B79B8" w14:textId="77777777">
      <w:pPr>
        <w:pStyle w:val="ListParagraph"/>
        <w:numPr>
          <w:ilvl w:val="0"/>
          <w:numId w:val="37"/>
        </w:numPr>
        <w:spacing w:after="0" w:line="240" w:lineRule="auto"/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Dadansoddiad ariannol – sut y gwariwyd y cyllid (gan gynnwys copïau o dderbynebau);</w:t>
      </w:r>
    </w:p>
    <w:p w:rsidRPr="00094784" w:rsidR="00D55778" w:rsidP="00D55778" w:rsidRDefault="00D55778" w14:paraId="2FE95F83" w14:textId="77777777">
      <w:pPr>
        <w:pStyle w:val="ListParagraph"/>
        <w:numPr>
          <w:ilvl w:val="0"/>
          <w:numId w:val="37"/>
        </w:numPr>
        <w:spacing w:after="0" w:line="240" w:lineRule="auto"/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Risgiau – unrhyw heriau neu broblemau a wynebir;</w:t>
      </w:r>
    </w:p>
    <w:p w:rsidRPr="00094784" w:rsidR="00D55778" w:rsidP="00D55778" w:rsidRDefault="00D55778" w14:paraId="2701EC00" w14:textId="77777777">
      <w:pPr>
        <w:pStyle w:val="ListParagraph"/>
        <w:numPr>
          <w:ilvl w:val="0"/>
          <w:numId w:val="37"/>
        </w:numPr>
        <w:spacing w:after="0" w:line="240" w:lineRule="auto"/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Dysgu – beth weithiodd, beth na weithiodd a beth y gellid ei wneud yn wahanol.</w:t>
      </w:r>
    </w:p>
    <w:p w:rsidRPr="00094784" w:rsidR="00D55778" w:rsidP="00D55778" w:rsidRDefault="00D55778" w14:paraId="0FC77373" w14:textId="77777777">
      <w:pPr>
        <w:spacing w:after="0"/>
        <w:rPr>
          <w:rFonts w:ascii="Arial" w:hAnsi="Arial" w:eastAsia="Arial" w:cs="Arial"/>
          <w:color w:val="FFFFFF" w:themeColor="background1"/>
          <w:sz w:val="24"/>
          <w:szCs w:val="24"/>
          <w:u w:val="single"/>
          <w:lang w:val="cy-GB"/>
        </w:rPr>
      </w:pPr>
    </w:p>
    <w:p w:rsidRPr="00094784" w:rsidR="00D55778" w:rsidP="00D55778" w:rsidRDefault="00D55778" w14:paraId="71A4C623" w14:textId="77777777">
      <w:pPr>
        <w:rPr>
          <w:rFonts w:ascii="Arial" w:hAnsi="Arial" w:eastAsia="Arial" w:cs="Arial"/>
          <w:color w:val="FFFFFF" w:themeColor="background1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Bydd derbynwyr grantiau yn cael eu hannog i sicrhau bod adrodd yn canolbwyntio ar ganlyniadau gan ddefnyddio astudiaethau achos, dyfyniadau, anecdotau ac adborth gan fuddiolwyr y prosiect a phartneriaid, i ddangos tystiolaeth o'r gwahaniaethau a wnaed a'u rhoi ar waith.</w:t>
      </w:r>
    </w:p>
    <w:p w:rsidRPr="00094784" w:rsidR="00D55778" w:rsidP="00D55778" w:rsidRDefault="00D55778" w14:paraId="595211DE" w14:textId="77777777">
      <w:pPr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>Efallai y bydd rhai prosiectau'n cael eu dewis ar gyfer monitro pellach, a allai gynnwys ymweliadau â phrosiectau neu gyfarfodydd adolygu grantiau i ddysgu mwy am y gwaith sy'n cael ei gyflawni.</w:t>
      </w:r>
    </w:p>
    <w:p w:rsidR="004D0185" w:rsidP="00B609F4" w:rsidRDefault="004D0185" w14:paraId="4F9A87AF" w14:textId="77777777">
      <w:pPr>
        <w:rPr>
          <w:rFonts w:ascii="Arial" w:hAnsi="Arial" w:eastAsia="Arial" w:cs="Arial"/>
          <w:sz w:val="24"/>
          <w:szCs w:val="24"/>
        </w:rPr>
      </w:pPr>
    </w:p>
    <w:p w:rsidR="004D0185" w:rsidP="004D0185" w:rsidRDefault="00EC4964" w14:paraId="01C930E8" w14:textId="22FB7560">
      <w:pPr>
        <w:pStyle w:val="Heading2"/>
        <w:rPr>
          <w:rFonts w:ascii="Arial" w:hAnsi="Arial" w:cs="Arial"/>
        </w:rPr>
      </w:pPr>
      <w:r w:rsidRPr="00EC4964">
        <w:rPr>
          <w:rFonts w:ascii="Arial" w:hAnsi="Arial" w:cs="Arial"/>
        </w:rPr>
        <w:t>C</w:t>
      </w:r>
      <w:r>
        <w:rPr>
          <w:rFonts w:ascii="Arial" w:hAnsi="Arial" w:cs="Arial"/>
        </w:rPr>
        <w:t>YHOEDDUSRWYDD</w:t>
      </w:r>
    </w:p>
    <w:p w:rsidR="00CE3754" w:rsidP="00CE3754" w:rsidRDefault="00CE3754" w14:paraId="7EFBBFDD" w14:textId="77777777"/>
    <w:p w:rsidRPr="00A4470A" w:rsidR="00AA44FE" w:rsidP="00AA44FE" w:rsidRDefault="00AA44FE" w14:paraId="3468FE3B" w14:textId="77777777">
      <w:pPr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lastRenderedPageBreak/>
        <w:t xml:space="preserve">Rydym am helpu prosiectau llwyddiannus i rannu'r gwaith da maen nhw'n ei gyflawni. Byddwn yn disgwyl i ymgeiswyr llwyddiannus gyhoeddi'r grant maent wedi'i gael gan Swyddfa Comisiynydd yr Heddlu a Throsedd, er mwyn i ni allu dangos i'r gymuned beth sy'n bosibl pan fydd Comisiynydd yr Heddlu a Throsedd a sefydliadau lleol yn cydweithio i fynd i'r afael â'r materion sydd bwysicaf iddynt. </w:t>
      </w:r>
    </w:p>
    <w:p w:rsidRPr="00A4470A" w:rsidR="00AA44FE" w:rsidP="00AA44FE" w:rsidRDefault="00AA44FE" w14:paraId="3AEDF7CC" w14:textId="77777777">
      <w:pPr>
        <w:rPr>
          <w:rFonts w:ascii="Arial" w:hAnsi="Arial" w:eastAsia="Arial" w:cs="Arial"/>
          <w:color w:val="FFFFFF" w:themeColor="background1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Gofynnir i bob ymgeisydd llwyddiannus gydnabod cefnogaeth Comisiynydd yr Heddlu a Throsedd drwy ddefnyddio deunyddiau printiedig a thaflenni logo ‘Ariannwyd Gan y Comisiynydd Heddlu a Throsedd’, arwyddion a byrddau arddangos ar gyfer digwyddiadau, gwefannau a phostiadau ar y cyfryngau cymdeithasol, datganiadau i’r wasg a chynnwys hyrwyddo. </w:t>
      </w:r>
    </w:p>
    <w:p w:rsidRPr="00195E18" w:rsidR="00AA44FE" w:rsidP="00AA44FE" w:rsidRDefault="00AA44FE" w14:paraId="56482932" w14:textId="77777777">
      <w:pPr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Rydym hefyd yn disgwyl i grantïon roi gwybod i Dîm Cyfathrebu Swyddfa Comisiynydd yr Heddlu a Throsedd am gerrig milltir allweddol y prosiect, digwyddiadau a chyfleoedd yn y cyfryngau, ac yn gyfnewid rydym yma i gynnig cefnogaeth, arweiniad a gweithgareddau hyrwyddo, a gellir cysylltu â ni yn </w:t>
      </w:r>
      <w:hyperlink r:id="rId13">
        <w:r>
          <w:rPr>
            <w:rFonts w:ascii="Arial" w:hAnsi="Arial" w:eastAsia="Arial" w:cs="Arial"/>
            <w:b/>
            <w:bCs/>
            <w:sz w:val="24"/>
            <w:szCs w:val="24"/>
            <w:u w:val="single"/>
            <w:lang w:val="cy-GB"/>
          </w:rPr>
          <w:t>engagement@gwent.police.uk</w:t>
        </w:r>
      </w:hyperlink>
      <w:r w:rsidRPr="00195E18">
        <w:rPr>
          <w:lang w:val="cy-GB"/>
        </w:rPr>
        <w:t xml:space="preserve"> </w:t>
      </w:r>
    </w:p>
    <w:p w:rsidRPr="00CE3754" w:rsidR="00CE3754" w:rsidP="00CE3754" w:rsidRDefault="00CE3754" w14:paraId="63AD0DFB" w14:textId="77777777"/>
    <w:p w:rsidRPr="00A36533" w:rsidR="004D0185" w:rsidP="00B609F4" w:rsidRDefault="004D0185" w14:paraId="1457A7B3" w14:textId="77777777">
      <w:pPr>
        <w:rPr>
          <w:rFonts w:ascii="Arial" w:hAnsi="Arial" w:eastAsia="Arial" w:cs="Arial"/>
          <w:sz w:val="24"/>
          <w:szCs w:val="24"/>
        </w:rPr>
      </w:pPr>
    </w:p>
    <w:p w:rsidRPr="0088664A" w:rsidR="00B609F4" w:rsidP="004B460B" w:rsidRDefault="00B609F4" w14:paraId="0EC02014" w14:textId="77777777">
      <w:pPr>
        <w:spacing w:line="259" w:lineRule="auto"/>
        <w:rPr>
          <w:rFonts w:eastAsiaTheme="majorEastAsia" w:cstheme="majorBidi"/>
          <w:b/>
          <w:caps/>
          <w:color w:val="000000" w:themeColor="text1"/>
          <w:sz w:val="24"/>
          <w:szCs w:val="24"/>
        </w:rPr>
      </w:pPr>
    </w:p>
    <w:sectPr w:rsidRPr="0088664A" w:rsidR="00B609F4" w:rsidSect="00FC17E5">
      <w:pgSz w:w="11906" w:h="16838" w:orient="portrait"/>
      <w:pgMar w:top="1440" w:right="1440" w:bottom="1440" w:left="1440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28F0" w:rsidP="00637776" w:rsidRDefault="006628F0" w14:paraId="2E7F5FE0" w14:textId="77777777">
      <w:pPr>
        <w:spacing w:after="0"/>
      </w:pPr>
      <w:r>
        <w:separator/>
      </w:r>
    </w:p>
  </w:endnote>
  <w:endnote w:type="continuationSeparator" w:id="0">
    <w:p w:rsidR="006628F0" w:rsidP="00637776" w:rsidRDefault="006628F0" w14:paraId="491E51FE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28F0" w:rsidP="00637776" w:rsidRDefault="006628F0" w14:paraId="313EA7C9" w14:textId="77777777">
      <w:pPr>
        <w:spacing w:after="0"/>
      </w:pPr>
      <w:r>
        <w:separator/>
      </w:r>
    </w:p>
  </w:footnote>
  <w:footnote w:type="continuationSeparator" w:id="0">
    <w:p w:rsidR="006628F0" w:rsidP="00637776" w:rsidRDefault="006628F0" w14:paraId="5D5E3461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6B87"/>
    <w:multiLevelType w:val="hybridMultilevel"/>
    <w:tmpl w:val="88BCFA2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6000B9"/>
    <w:multiLevelType w:val="hybridMultilevel"/>
    <w:tmpl w:val="E3C22F92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644742"/>
    <w:multiLevelType w:val="hybridMultilevel"/>
    <w:tmpl w:val="F3F2506C"/>
    <w:lvl w:ilvl="0" w:tplc="BD3AC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08BA17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6CA0A2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5C046D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8132E2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2576A7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8B1AF7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EC004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D0ACCF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04DF759"/>
    <w:multiLevelType w:val="hybridMultilevel"/>
    <w:tmpl w:val="EBAA898E"/>
    <w:lvl w:ilvl="0" w:tplc="A0D81D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DC2D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BAAA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6CE3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7235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7A17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F40E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242A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600F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CF78B7"/>
    <w:multiLevelType w:val="hybridMultilevel"/>
    <w:tmpl w:val="891C8A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195C07"/>
    <w:multiLevelType w:val="hybridMultilevel"/>
    <w:tmpl w:val="2F42430E"/>
    <w:lvl w:ilvl="0" w:tplc="08090005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1A433EE4"/>
    <w:multiLevelType w:val="hybridMultilevel"/>
    <w:tmpl w:val="51D0FBD6"/>
    <w:lvl w:ilvl="0" w:tplc="7D8009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0B13B0"/>
    <w:multiLevelType w:val="hybridMultilevel"/>
    <w:tmpl w:val="D7EE6E1E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1EDA387A"/>
    <w:multiLevelType w:val="hybridMultilevel"/>
    <w:tmpl w:val="B4829286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190B50"/>
    <w:multiLevelType w:val="hybridMultilevel"/>
    <w:tmpl w:val="3C88AF58"/>
    <w:lvl w:ilvl="0" w:tplc="F3EC4F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6A1291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CCC685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63F2B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408A6B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7C8EDB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DF52DE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3D66C2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9F8E7D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1AE3DEB"/>
    <w:multiLevelType w:val="hybridMultilevel"/>
    <w:tmpl w:val="5EC28EE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4197499"/>
    <w:multiLevelType w:val="hybridMultilevel"/>
    <w:tmpl w:val="1CBEF5F2"/>
    <w:lvl w:ilvl="0" w:tplc="0A48B9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A3A8C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6CEC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1E7D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9A42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5671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CA1E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94A8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28F0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A7B6BAA"/>
    <w:multiLevelType w:val="hybridMultilevel"/>
    <w:tmpl w:val="5456CDC8"/>
    <w:lvl w:ilvl="0" w:tplc="0F2C7F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9C7016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F58821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D17864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118685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4836AA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6F28AE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7CD683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D1322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E0C4E6E"/>
    <w:multiLevelType w:val="hybridMultilevel"/>
    <w:tmpl w:val="1EBC7C54"/>
    <w:lvl w:ilvl="0" w:tplc="5680BC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659222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C3FEA4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B87E6D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E892CD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5C7A15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15DE28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2018B0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6CBE26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1927B45"/>
    <w:multiLevelType w:val="hybridMultilevel"/>
    <w:tmpl w:val="C32AB48A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321463B2"/>
    <w:multiLevelType w:val="hybridMultilevel"/>
    <w:tmpl w:val="C9FC876A"/>
    <w:lvl w:ilvl="0" w:tplc="A3D0DC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35F2F0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633C66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57CA5E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1292A7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C26084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7D4EB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7F985D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CA361D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4933448"/>
    <w:multiLevelType w:val="hybridMultilevel"/>
    <w:tmpl w:val="F1969B2C"/>
    <w:lvl w:ilvl="0" w:tplc="CA36EE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9B5CA9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7ECCDE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0032CE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4B24FE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B9744C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D13EC2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D400C1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B39292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38DD2240"/>
    <w:multiLevelType w:val="hybridMultilevel"/>
    <w:tmpl w:val="9D5688AC"/>
    <w:lvl w:ilvl="0" w:tplc="CF020C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D4B2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906C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38F0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C52A6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422C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ACD8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AC42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CEC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98678F6"/>
    <w:multiLevelType w:val="hybridMultilevel"/>
    <w:tmpl w:val="848C76AA"/>
    <w:lvl w:ilvl="0" w:tplc="08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19" w15:restartNumberingAfterBreak="0">
    <w:nsid w:val="3E092ED2"/>
    <w:multiLevelType w:val="hybridMultilevel"/>
    <w:tmpl w:val="D2C8F8C4"/>
    <w:lvl w:ilvl="0" w:tplc="77127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521ED9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1F6A87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76922B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3C9C98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707E06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3C82D0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E45E86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D28AA0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426F5DE4"/>
    <w:multiLevelType w:val="hybridMultilevel"/>
    <w:tmpl w:val="869C79BA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455DA9EE"/>
    <w:multiLevelType w:val="hybridMultilevel"/>
    <w:tmpl w:val="42BEF0E4"/>
    <w:lvl w:ilvl="0" w:tplc="ECBED8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69ABC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424B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A450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B25C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00C4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1E8A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5664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6279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81C0EEF"/>
    <w:multiLevelType w:val="hybridMultilevel"/>
    <w:tmpl w:val="1C7AC1D8"/>
    <w:lvl w:ilvl="0" w:tplc="E3AE3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8F32DF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3BC438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7144CE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17CA13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349C8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3DFE8F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B76669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AFCCB3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4B460807"/>
    <w:multiLevelType w:val="hybridMultilevel"/>
    <w:tmpl w:val="519C41D2"/>
    <w:lvl w:ilvl="0" w:tplc="08090001">
      <w:start w:val="1"/>
      <w:numFmt w:val="bullet"/>
      <w:lvlText w:val=""/>
      <w:lvlJc w:val="left"/>
      <w:pPr>
        <w:ind w:left="79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hint="default" w:ascii="Wingdings" w:hAnsi="Wingdings"/>
      </w:rPr>
    </w:lvl>
  </w:abstractNum>
  <w:abstractNum w:abstractNumId="24" w15:restartNumberingAfterBreak="0">
    <w:nsid w:val="4B5E2BFE"/>
    <w:multiLevelType w:val="hybridMultilevel"/>
    <w:tmpl w:val="D3621434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4E31F381"/>
    <w:multiLevelType w:val="hybridMultilevel"/>
    <w:tmpl w:val="5BB0C228"/>
    <w:lvl w:ilvl="0" w:tplc="FA204E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082B2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02F9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34FB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A27B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20AF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D9603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D609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1092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2D9108D"/>
    <w:multiLevelType w:val="hybridMultilevel"/>
    <w:tmpl w:val="59B4E5E0"/>
    <w:lvl w:ilvl="0" w:tplc="EA36A6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08A87D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6AD293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8FA091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48C40A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C68C7D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ACBAE5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7AEE9D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248A2B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5DC93F5D"/>
    <w:multiLevelType w:val="hybridMultilevel"/>
    <w:tmpl w:val="24CCEDDC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8" w15:restartNumberingAfterBreak="0">
    <w:nsid w:val="5E11764C"/>
    <w:multiLevelType w:val="hybridMultilevel"/>
    <w:tmpl w:val="12D48E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3C702B6"/>
    <w:multiLevelType w:val="hybridMultilevel"/>
    <w:tmpl w:val="6980BF3E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4171ADE"/>
    <w:multiLevelType w:val="hybridMultilevel"/>
    <w:tmpl w:val="F1C47866"/>
    <w:lvl w:ilvl="0" w:tplc="44A4DD52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31" w15:restartNumberingAfterBreak="0">
    <w:nsid w:val="65EB2AE9"/>
    <w:multiLevelType w:val="hybridMultilevel"/>
    <w:tmpl w:val="ADDA0466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AFA3F87"/>
    <w:multiLevelType w:val="hybridMultilevel"/>
    <w:tmpl w:val="BEC8A16A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27F370E"/>
    <w:multiLevelType w:val="hybridMultilevel"/>
    <w:tmpl w:val="C262A43A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3D91CE8"/>
    <w:multiLevelType w:val="hybridMultilevel"/>
    <w:tmpl w:val="57A0F272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81DF4F3"/>
    <w:multiLevelType w:val="hybridMultilevel"/>
    <w:tmpl w:val="E4C4E194"/>
    <w:lvl w:ilvl="0" w:tplc="9D6487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FC66E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EC44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D483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9EF7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5C14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E600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5E05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C9467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C121E44"/>
    <w:multiLevelType w:val="hybridMultilevel"/>
    <w:tmpl w:val="CF0EF7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84949657">
    <w:abstractNumId w:val="36"/>
  </w:num>
  <w:num w:numId="2" w16cid:durableId="1951234367">
    <w:abstractNumId w:val="20"/>
  </w:num>
  <w:num w:numId="3" w16cid:durableId="1347369749">
    <w:abstractNumId w:val="24"/>
  </w:num>
  <w:num w:numId="4" w16cid:durableId="1976525927">
    <w:abstractNumId w:val="7"/>
  </w:num>
  <w:num w:numId="5" w16cid:durableId="911087429">
    <w:abstractNumId w:val="27"/>
  </w:num>
  <w:num w:numId="6" w16cid:durableId="2112505926">
    <w:abstractNumId w:val="31"/>
  </w:num>
  <w:num w:numId="7" w16cid:durableId="1915428187">
    <w:abstractNumId w:val="29"/>
  </w:num>
  <w:num w:numId="8" w16cid:durableId="1011496455">
    <w:abstractNumId w:val="32"/>
  </w:num>
  <w:num w:numId="9" w16cid:durableId="763109157">
    <w:abstractNumId w:val="1"/>
  </w:num>
  <w:num w:numId="10" w16cid:durableId="549417445">
    <w:abstractNumId w:val="8"/>
  </w:num>
  <w:num w:numId="11" w16cid:durableId="1104880627">
    <w:abstractNumId w:val="30"/>
  </w:num>
  <w:num w:numId="12" w16cid:durableId="105732526">
    <w:abstractNumId w:val="14"/>
  </w:num>
  <w:num w:numId="13" w16cid:durableId="1343507731">
    <w:abstractNumId w:val="5"/>
  </w:num>
  <w:num w:numId="14" w16cid:durableId="170485868">
    <w:abstractNumId w:val="6"/>
  </w:num>
  <w:num w:numId="15" w16cid:durableId="1041978479">
    <w:abstractNumId w:val="34"/>
  </w:num>
  <w:num w:numId="16" w16cid:durableId="1492595481">
    <w:abstractNumId w:val="33"/>
  </w:num>
  <w:num w:numId="17" w16cid:durableId="1732269724">
    <w:abstractNumId w:val="21"/>
  </w:num>
  <w:num w:numId="18" w16cid:durableId="87502671">
    <w:abstractNumId w:val="35"/>
  </w:num>
  <w:num w:numId="19" w16cid:durableId="559559850">
    <w:abstractNumId w:val="18"/>
  </w:num>
  <w:num w:numId="20" w16cid:durableId="746267398">
    <w:abstractNumId w:val="15"/>
  </w:num>
  <w:num w:numId="21" w16cid:durableId="555817842">
    <w:abstractNumId w:val="19"/>
  </w:num>
  <w:num w:numId="22" w16cid:durableId="2016879402">
    <w:abstractNumId w:val="12"/>
  </w:num>
  <w:num w:numId="23" w16cid:durableId="683433035">
    <w:abstractNumId w:val="16"/>
  </w:num>
  <w:num w:numId="24" w16cid:durableId="33777564">
    <w:abstractNumId w:val="13"/>
  </w:num>
  <w:num w:numId="25" w16cid:durableId="426925863">
    <w:abstractNumId w:val="22"/>
  </w:num>
  <w:num w:numId="26" w16cid:durableId="577982948">
    <w:abstractNumId w:val="26"/>
  </w:num>
  <w:num w:numId="27" w16cid:durableId="1319112807">
    <w:abstractNumId w:val="2"/>
  </w:num>
  <w:num w:numId="28" w16cid:durableId="816721358">
    <w:abstractNumId w:val="9"/>
  </w:num>
  <w:num w:numId="29" w16cid:durableId="933515970">
    <w:abstractNumId w:val="4"/>
  </w:num>
  <w:num w:numId="30" w16cid:durableId="555556193">
    <w:abstractNumId w:val="25"/>
  </w:num>
  <w:num w:numId="31" w16cid:durableId="1612665584">
    <w:abstractNumId w:val="0"/>
  </w:num>
  <w:num w:numId="32" w16cid:durableId="908468119">
    <w:abstractNumId w:val="3"/>
  </w:num>
  <w:num w:numId="33" w16cid:durableId="653918464">
    <w:abstractNumId w:val="11"/>
  </w:num>
  <w:num w:numId="34" w16cid:durableId="532117112">
    <w:abstractNumId w:val="17"/>
  </w:num>
  <w:num w:numId="35" w16cid:durableId="407118512">
    <w:abstractNumId w:val="23"/>
  </w:num>
  <w:num w:numId="36" w16cid:durableId="1182090312">
    <w:abstractNumId w:val="28"/>
  </w:num>
  <w:num w:numId="37" w16cid:durableId="8078204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064"/>
    <w:rsid w:val="000050A9"/>
    <w:rsid w:val="00006B3C"/>
    <w:rsid w:val="00011430"/>
    <w:rsid w:val="00020BA4"/>
    <w:rsid w:val="00032064"/>
    <w:rsid w:val="00032B8B"/>
    <w:rsid w:val="0003326E"/>
    <w:rsid w:val="00042DE5"/>
    <w:rsid w:val="0004510B"/>
    <w:rsid w:val="00055832"/>
    <w:rsid w:val="00056341"/>
    <w:rsid w:val="0007434F"/>
    <w:rsid w:val="0007450C"/>
    <w:rsid w:val="000767E0"/>
    <w:rsid w:val="00080917"/>
    <w:rsid w:val="00082E5C"/>
    <w:rsid w:val="00092D3C"/>
    <w:rsid w:val="000945A5"/>
    <w:rsid w:val="000B0043"/>
    <w:rsid w:val="000C0F5A"/>
    <w:rsid w:val="000C3587"/>
    <w:rsid w:val="000C40BF"/>
    <w:rsid w:val="000C5EA9"/>
    <w:rsid w:val="000D083A"/>
    <w:rsid w:val="000E1A33"/>
    <w:rsid w:val="000E4E67"/>
    <w:rsid w:val="000F1961"/>
    <w:rsid w:val="001016FF"/>
    <w:rsid w:val="0011021D"/>
    <w:rsid w:val="00114046"/>
    <w:rsid w:val="00116DCA"/>
    <w:rsid w:val="00121723"/>
    <w:rsid w:val="0012205A"/>
    <w:rsid w:val="00123A64"/>
    <w:rsid w:val="00124FD3"/>
    <w:rsid w:val="001312E4"/>
    <w:rsid w:val="001324AF"/>
    <w:rsid w:val="00133F8D"/>
    <w:rsid w:val="0014519F"/>
    <w:rsid w:val="00153C88"/>
    <w:rsid w:val="001601F2"/>
    <w:rsid w:val="00172EB0"/>
    <w:rsid w:val="00186B91"/>
    <w:rsid w:val="001873FC"/>
    <w:rsid w:val="0019145D"/>
    <w:rsid w:val="00196DC9"/>
    <w:rsid w:val="001A0664"/>
    <w:rsid w:val="001A2294"/>
    <w:rsid w:val="001B1E85"/>
    <w:rsid w:val="001B3819"/>
    <w:rsid w:val="001B7189"/>
    <w:rsid w:val="001C027F"/>
    <w:rsid w:val="001C74FB"/>
    <w:rsid w:val="001D09D9"/>
    <w:rsid w:val="001D3DAC"/>
    <w:rsid w:val="001D7008"/>
    <w:rsid w:val="001F0DC9"/>
    <w:rsid w:val="001F6F7E"/>
    <w:rsid w:val="001F79CF"/>
    <w:rsid w:val="00203A51"/>
    <w:rsid w:val="0020540C"/>
    <w:rsid w:val="002117B0"/>
    <w:rsid w:val="00215F37"/>
    <w:rsid w:val="0022468E"/>
    <w:rsid w:val="0023399F"/>
    <w:rsid w:val="00254934"/>
    <w:rsid w:val="00255D42"/>
    <w:rsid w:val="00256907"/>
    <w:rsid w:val="00263BB0"/>
    <w:rsid w:val="002725DD"/>
    <w:rsid w:val="002729B8"/>
    <w:rsid w:val="00292C48"/>
    <w:rsid w:val="00297FD5"/>
    <w:rsid w:val="002A2003"/>
    <w:rsid w:val="002A2A94"/>
    <w:rsid w:val="002A4666"/>
    <w:rsid w:val="002B298E"/>
    <w:rsid w:val="002C102E"/>
    <w:rsid w:val="002C7F73"/>
    <w:rsid w:val="002D042E"/>
    <w:rsid w:val="002D070D"/>
    <w:rsid w:val="002D1166"/>
    <w:rsid w:val="002D4F76"/>
    <w:rsid w:val="002E0B7F"/>
    <w:rsid w:val="002E1CF6"/>
    <w:rsid w:val="00303C79"/>
    <w:rsid w:val="00314345"/>
    <w:rsid w:val="0031750E"/>
    <w:rsid w:val="00324C5F"/>
    <w:rsid w:val="003310F0"/>
    <w:rsid w:val="003336DC"/>
    <w:rsid w:val="003375F7"/>
    <w:rsid w:val="00340913"/>
    <w:rsid w:val="00340A34"/>
    <w:rsid w:val="00347EBD"/>
    <w:rsid w:val="00355EC9"/>
    <w:rsid w:val="00364213"/>
    <w:rsid w:val="003642E2"/>
    <w:rsid w:val="00367B27"/>
    <w:rsid w:val="00380EDD"/>
    <w:rsid w:val="00383F4A"/>
    <w:rsid w:val="0039126E"/>
    <w:rsid w:val="00393A91"/>
    <w:rsid w:val="003A4728"/>
    <w:rsid w:val="003A5E23"/>
    <w:rsid w:val="003B50CD"/>
    <w:rsid w:val="003B7045"/>
    <w:rsid w:val="003B7999"/>
    <w:rsid w:val="003C0531"/>
    <w:rsid w:val="003C3740"/>
    <w:rsid w:val="003C71E3"/>
    <w:rsid w:val="003D0B6D"/>
    <w:rsid w:val="003D337F"/>
    <w:rsid w:val="003D4DAE"/>
    <w:rsid w:val="003D78A6"/>
    <w:rsid w:val="003E2E2E"/>
    <w:rsid w:val="003E5D18"/>
    <w:rsid w:val="003F0C76"/>
    <w:rsid w:val="003F154A"/>
    <w:rsid w:val="003F2326"/>
    <w:rsid w:val="003F35C7"/>
    <w:rsid w:val="00406616"/>
    <w:rsid w:val="00410B98"/>
    <w:rsid w:val="00423BBF"/>
    <w:rsid w:val="00424FFA"/>
    <w:rsid w:val="00426B72"/>
    <w:rsid w:val="00426F93"/>
    <w:rsid w:val="00446B7C"/>
    <w:rsid w:val="00453B62"/>
    <w:rsid w:val="00453FE9"/>
    <w:rsid w:val="004619CD"/>
    <w:rsid w:val="00461FFE"/>
    <w:rsid w:val="00462CE3"/>
    <w:rsid w:val="00465191"/>
    <w:rsid w:val="00465428"/>
    <w:rsid w:val="00466BD1"/>
    <w:rsid w:val="00466E8E"/>
    <w:rsid w:val="00476CAF"/>
    <w:rsid w:val="0048244D"/>
    <w:rsid w:val="0049445A"/>
    <w:rsid w:val="004B460B"/>
    <w:rsid w:val="004D0185"/>
    <w:rsid w:val="004E595D"/>
    <w:rsid w:val="004E72D4"/>
    <w:rsid w:val="004E7409"/>
    <w:rsid w:val="004F7643"/>
    <w:rsid w:val="00504425"/>
    <w:rsid w:val="00513023"/>
    <w:rsid w:val="00521DB5"/>
    <w:rsid w:val="00533CF8"/>
    <w:rsid w:val="0054087F"/>
    <w:rsid w:val="00540E19"/>
    <w:rsid w:val="0055419E"/>
    <w:rsid w:val="00562EB2"/>
    <w:rsid w:val="00574AC4"/>
    <w:rsid w:val="005752CE"/>
    <w:rsid w:val="00584727"/>
    <w:rsid w:val="00590BC0"/>
    <w:rsid w:val="00590FEE"/>
    <w:rsid w:val="00596CA5"/>
    <w:rsid w:val="005A2BF4"/>
    <w:rsid w:val="005B7594"/>
    <w:rsid w:val="005C264A"/>
    <w:rsid w:val="005C65AC"/>
    <w:rsid w:val="005C6FE2"/>
    <w:rsid w:val="005D0066"/>
    <w:rsid w:val="005D0C3C"/>
    <w:rsid w:val="005D3B16"/>
    <w:rsid w:val="005E0E3F"/>
    <w:rsid w:val="005E2E70"/>
    <w:rsid w:val="005E75DE"/>
    <w:rsid w:val="005F23ED"/>
    <w:rsid w:val="005F4C3D"/>
    <w:rsid w:val="005F5939"/>
    <w:rsid w:val="005F6DF0"/>
    <w:rsid w:val="006076C5"/>
    <w:rsid w:val="0062130D"/>
    <w:rsid w:val="0062776C"/>
    <w:rsid w:val="00627F05"/>
    <w:rsid w:val="00631B20"/>
    <w:rsid w:val="00632C35"/>
    <w:rsid w:val="00637776"/>
    <w:rsid w:val="00642057"/>
    <w:rsid w:val="00651534"/>
    <w:rsid w:val="006522C7"/>
    <w:rsid w:val="0065490F"/>
    <w:rsid w:val="006628F0"/>
    <w:rsid w:val="00664330"/>
    <w:rsid w:val="00667443"/>
    <w:rsid w:val="00674874"/>
    <w:rsid w:val="00682610"/>
    <w:rsid w:val="006A02B4"/>
    <w:rsid w:val="006A6B28"/>
    <w:rsid w:val="006B7912"/>
    <w:rsid w:val="006C2BF1"/>
    <w:rsid w:val="006C39A2"/>
    <w:rsid w:val="006C3D54"/>
    <w:rsid w:val="006C5908"/>
    <w:rsid w:val="006C5B83"/>
    <w:rsid w:val="006C767F"/>
    <w:rsid w:val="006D34C3"/>
    <w:rsid w:val="006D38B5"/>
    <w:rsid w:val="006D4E50"/>
    <w:rsid w:val="006D67BF"/>
    <w:rsid w:val="006E16B7"/>
    <w:rsid w:val="006F14B4"/>
    <w:rsid w:val="006F2E16"/>
    <w:rsid w:val="006F5B57"/>
    <w:rsid w:val="006F787B"/>
    <w:rsid w:val="00701B48"/>
    <w:rsid w:val="00707FAF"/>
    <w:rsid w:val="00712466"/>
    <w:rsid w:val="0072100E"/>
    <w:rsid w:val="00723794"/>
    <w:rsid w:val="00725E93"/>
    <w:rsid w:val="007262D1"/>
    <w:rsid w:val="00737C63"/>
    <w:rsid w:val="0075369D"/>
    <w:rsid w:val="00755690"/>
    <w:rsid w:val="007673B4"/>
    <w:rsid w:val="007710FA"/>
    <w:rsid w:val="00771DA6"/>
    <w:rsid w:val="00781572"/>
    <w:rsid w:val="00782944"/>
    <w:rsid w:val="007913DE"/>
    <w:rsid w:val="007A215A"/>
    <w:rsid w:val="007C3786"/>
    <w:rsid w:val="007C67EA"/>
    <w:rsid w:val="007C76DB"/>
    <w:rsid w:val="007E02FA"/>
    <w:rsid w:val="007E79A7"/>
    <w:rsid w:val="007F01A1"/>
    <w:rsid w:val="007F1283"/>
    <w:rsid w:val="007F2DF6"/>
    <w:rsid w:val="007F6BCC"/>
    <w:rsid w:val="008040BF"/>
    <w:rsid w:val="00810E13"/>
    <w:rsid w:val="0081742B"/>
    <w:rsid w:val="00833231"/>
    <w:rsid w:val="00837482"/>
    <w:rsid w:val="0085074C"/>
    <w:rsid w:val="00875B01"/>
    <w:rsid w:val="00877366"/>
    <w:rsid w:val="0088151E"/>
    <w:rsid w:val="0088664A"/>
    <w:rsid w:val="00887809"/>
    <w:rsid w:val="00891E32"/>
    <w:rsid w:val="00895105"/>
    <w:rsid w:val="00896586"/>
    <w:rsid w:val="008A1BF0"/>
    <w:rsid w:val="008B024C"/>
    <w:rsid w:val="008B04F2"/>
    <w:rsid w:val="008B4220"/>
    <w:rsid w:val="008D3DC6"/>
    <w:rsid w:val="008E0FCD"/>
    <w:rsid w:val="008E7E18"/>
    <w:rsid w:val="009078FD"/>
    <w:rsid w:val="0091430E"/>
    <w:rsid w:val="00922B37"/>
    <w:rsid w:val="00926940"/>
    <w:rsid w:val="00933BCE"/>
    <w:rsid w:val="00942DEA"/>
    <w:rsid w:val="009439AB"/>
    <w:rsid w:val="00944BBC"/>
    <w:rsid w:val="0094514A"/>
    <w:rsid w:val="009500FA"/>
    <w:rsid w:val="00950ADF"/>
    <w:rsid w:val="0095438F"/>
    <w:rsid w:val="0096231D"/>
    <w:rsid w:val="00963743"/>
    <w:rsid w:val="00967BC8"/>
    <w:rsid w:val="00970309"/>
    <w:rsid w:val="00976464"/>
    <w:rsid w:val="009913E6"/>
    <w:rsid w:val="0099571A"/>
    <w:rsid w:val="0099642B"/>
    <w:rsid w:val="0099717D"/>
    <w:rsid w:val="00997417"/>
    <w:rsid w:val="009A2133"/>
    <w:rsid w:val="009A6F03"/>
    <w:rsid w:val="009B18FC"/>
    <w:rsid w:val="009B5F3D"/>
    <w:rsid w:val="009B65A0"/>
    <w:rsid w:val="009B76FA"/>
    <w:rsid w:val="009C2986"/>
    <w:rsid w:val="009C51DD"/>
    <w:rsid w:val="009C64E2"/>
    <w:rsid w:val="009D2878"/>
    <w:rsid w:val="009D50D0"/>
    <w:rsid w:val="009D655A"/>
    <w:rsid w:val="009E500E"/>
    <w:rsid w:val="009E6D29"/>
    <w:rsid w:val="00A058BA"/>
    <w:rsid w:val="00A14FBB"/>
    <w:rsid w:val="00A32717"/>
    <w:rsid w:val="00A4076B"/>
    <w:rsid w:val="00A4439E"/>
    <w:rsid w:val="00A45061"/>
    <w:rsid w:val="00A5384D"/>
    <w:rsid w:val="00A55710"/>
    <w:rsid w:val="00A56135"/>
    <w:rsid w:val="00A668FB"/>
    <w:rsid w:val="00A72881"/>
    <w:rsid w:val="00A87B26"/>
    <w:rsid w:val="00A91C80"/>
    <w:rsid w:val="00A93384"/>
    <w:rsid w:val="00AA2CC2"/>
    <w:rsid w:val="00AA44FE"/>
    <w:rsid w:val="00AB1505"/>
    <w:rsid w:val="00AB6496"/>
    <w:rsid w:val="00AC2BEA"/>
    <w:rsid w:val="00AD0B77"/>
    <w:rsid w:val="00AD7EE6"/>
    <w:rsid w:val="00AE6554"/>
    <w:rsid w:val="00AF1891"/>
    <w:rsid w:val="00AF37AF"/>
    <w:rsid w:val="00B00A6D"/>
    <w:rsid w:val="00B12641"/>
    <w:rsid w:val="00B148DA"/>
    <w:rsid w:val="00B356D6"/>
    <w:rsid w:val="00B418A3"/>
    <w:rsid w:val="00B421A0"/>
    <w:rsid w:val="00B43BB5"/>
    <w:rsid w:val="00B4696E"/>
    <w:rsid w:val="00B60398"/>
    <w:rsid w:val="00B609F4"/>
    <w:rsid w:val="00B759C9"/>
    <w:rsid w:val="00B83348"/>
    <w:rsid w:val="00B966B5"/>
    <w:rsid w:val="00BA013D"/>
    <w:rsid w:val="00BC36DE"/>
    <w:rsid w:val="00BD5F43"/>
    <w:rsid w:val="00BE0BE8"/>
    <w:rsid w:val="00BE49D8"/>
    <w:rsid w:val="00BF134F"/>
    <w:rsid w:val="00BF7A03"/>
    <w:rsid w:val="00BF7BD4"/>
    <w:rsid w:val="00C12EA2"/>
    <w:rsid w:val="00C143DA"/>
    <w:rsid w:val="00C20394"/>
    <w:rsid w:val="00C20D60"/>
    <w:rsid w:val="00C257CD"/>
    <w:rsid w:val="00C279BB"/>
    <w:rsid w:val="00C303E6"/>
    <w:rsid w:val="00C44628"/>
    <w:rsid w:val="00C52778"/>
    <w:rsid w:val="00C6128E"/>
    <w:rsid w:val="00C61F50"/>
    <w:rsid w:val="00C63120"/>
    <w:rsid w:val="00C645C4"/>
    <w:rsid w:val="00C67229"/>
    <w:rsid w:val="00C7031E"/>
    <w:rsid w:val="00C823C6"/>
    <w:rsid w:val="00C90175"/>
    <w:rsid w:val="00C91F1B"/>
    <w:rsid w:val="00C9561F"/>
    <w:rsid w:val="00CA75E1"/>
    <w:rsid w:val="00CB05C1"/>
    <w:rsid w:val="00CB6229"/>
    <w:rsid w:val="00CB7824"/>
    <w:rsid w:val="00CC0BCA"/>
    <w:rsid w:val="00CC2B2C"/>
    <w:rsid w:val="00CD26E3"/>
    <w:rsid w:val="00CE23C5"/>
    <w:rsid w:val="00CE30FD"/>
    <w:rsid w:val="00CE3754"/>
    <w:rsid w:val="00CE4506"/>
    <w:rsid w:val="00D01E5D"/>
    <w:rsid w:val="00D110C4"/>
    <w:rsid w:val="00D12053"/>
    <w:rsid w:val="00D127B9"/>
    <w:rsid w:val="00D15D3C"/>
    <w:rsid w:val="00D20A44"/>
    <w:rsid w:val="00D20EAD"/>
    <w:rsid w:val="00D21945"/>
    <w:rsid w:val="00D24A4E"/>
    <w:rsid w:val="00D26D75"/>
    <w:rsid w:val="00D26E4A"/>
    <w:rsid w:val="00D27009"/>
    <w:rsid w:val="00D55778"/>
    <w:rsid w:val="00D609BD"/>
    <w:rsid w:val="00D64A91"/>
    <w:rsid w:val="00D679A4"/>
    <w:rsid w:val="00D71C91"/>
    <w:rsid w:val="00D772C9"/>
    <w:rsid w:val="00D81CCB"/>
    <w:rsid w:val="00D9668F"/>
    <w:rsid w:val="00D96E43"/>
    <w:rsid w:val="00D96E9C"/>
    <w:rsid w:val="00DA7A76"/>
    <w:rsid w:val="00DB28F3"/>
    <w:rsid w:val="00DB4EBF"/>
    <w:rsid w:val="00DC1142"/>
    <w:rsid w:val="00DC1C1D"/>
    <w:rsid w:val="00DC33CF"/>
    <w:rsid w:val="00DD7BF3"/>
    <w:rsid w:val="00DE016C"/>
    <w:rsid w:val="00DE3BDD"/>
    <w:rsid w:val="00DE79BC"/>
    <w:rsid w:val="00DF2859"/>
    <w:rsid w:val="00DF7C8A"/>
    <w:rsid w:val="00E0195E"/>
    <w:rsid w:val="00E020EA"/>
    <w:rsid w:val="00E060C5"/>
    <w:rsid w:val="00E10618"/>
    <w:rsid w:val="00E10D2C"/>
    <w:rsid w:val="00E11E7E"/>
    <w:rsid w:val="00E14A01"/>
    <w:rsid w:val="00E20334"/>
    <w:rsid w:val="00E273D9"/>
    <w:rsid w:val="00E45AED"/>
    <w:rsid w:val="00E56190"/>
    <w:rsid w:val="00E57F6E"/>
    <w:rsid w:val="00E60C33"/>
    <w:rsid w:val="00E638B6"/>
    <w:rsid w:val="00E63B68"/>
    <w:rsid w:val="00E714E6"/>
    <w:rsid w:val="00E74306"/>
    <w:rsid w:val="00E74B82"/>
    <w:rsid w:val="00E769A8"/>
    <w:rsid w:val="00E839EA"/>
    <w:rsid w:val="00E852D8"/>
    <w:rsid w:val="00E935C6"/>
    <w:rsid w:val="00E97ACD"/>
    <w:rsid w:val="00EB69ED"/>
    <w:rsid w:val="00EC4964"/>
    <w:rsid w:val="00EC71C1"/>
    <w:rsid w:val="00ED492A"/>
    <w:rsid w:val="00EE679B"/>
    <w:rsid w:val="00EF41DD"/>
    <w:rsid w:val="00EF4EF2"/>
    <w:rsid w:val="00F05368"/>
    <w:rsid w:val="00F11F18"/>
    <w:rsid w:val="00F1589E"/>
    <w:rsid w:val="00F15952"/>
    <w:rsid w:val="00F20936"/>
    <w:rsid w:val="00F25FEC"/>
    <w:rsid w:val="00F34DB4"/>
    <w:rsid w:val="00F56A86"/>
    <w:rsid w:val="00F84B3A"/>
    <w:rsid w:val="00F936BF"/>
    <w:rsid w:val="00F93A9B"/>
    <w:rsid w:val="00F9657F"/>
    <w:rsid w:val="00FA5849"/>
    <w:rsid w:val="00FA7500"/>
    <w:rsid w:val="00FB2454"/>
    <w:rsid w:val="00FB6219"/>
    <w:rsid w:val="00FC054E"/>
    <w:rsid w:val="00FC17E5"/>
    <w:rsid w:val="00FC576F"/>
    <w:rsid w:val="00FD30B8"/>
    <w:rsid w:val="00FD32DC"/>
    <w:rsid w:val="027AB7F9"/>
    <w:rsid w:val="031BAB4D"/>
    <w:rsid w:val="03C044E8"/>
    <w:rsid w:val="045CA821"/>
    <w:rsid w:val="04D8DB3B"/>
    <w:rsid w:val="07A60DAC"/>
    <w:rsid w:val="0E3F293F"/>
    <w:rsid w:val="0F594DF9"/>
    <w:rsid w:val="14F704D4"/>
    <w:rsid w:val="17564F14"/>
    <w:rsid w:val="20D2042C"/>
    <w:rsid w:val="2286E37D"/>
    <w:rsid w:val="277E8B3B"/>
    <w:rsid w:val="2C5CEFA0"/>
    <w:rsid w:val="2CB41164"/>
    <w:rsid w:val="2E2E493E"/>
    <w:rsid w:val="2EB4B7DC"/>
    <w:rsid w:val="2EB551C4"/>
    <w:rsid w:val="2FD592ED"/>
    <w:rsid w:val="30753DBF"/>
    <w:rsid w:val="36FF9986"/>
    <w:rsid w:val="3C526137"/>
    <w:rsid w:val="3FE104D6"/>
    <w:rsid w:val="402F341F"/>
    <w:rsid w:val="48E8C251"/>
    <w:rsid w:val="49C27941"/>
    <w:rsid w:val="4C3DBE24"/>
    <w:rsid w:val="4D6217B0"/>
    <w:rsid w:val="4E440875"/>
    <w:rsid w:val="50C2250C"/>
    <w:rsid w:val="516DEB09"/>
    <w:rsid w:val="587CD273"/>
    <w:rsid w:val="5D24CA3B"/>
    <w:rsid w:val="62A2F66A"/>
    <w:rsid w:val="6B49BE99"/>
    <w:rsid w:val="701B458F"/>
    <w:rsid w:val="734F6EFE"/>
    <w:rsid w:val="766F8D06"/>
    <w:rsid w:val="77FE9095"/>
    <w:rsid w:val="7BD0F23B"/>
    <w:rsid w:val="7D69AE09"/>
    <w:rsid w:val="7F0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D1EAA8"/>
  <w15:chartTrackingRefBased/>
  <w15:docId w15:val="{0DC582B9-C4D8-4A12-9B0A-73BF1EFD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2776C"/>
  </w:style>
  <w:style w:type="paragraph" w:styleId="Heading1">
    <w:name w:val="heading 1"/>
    <w:basedOn w:val="Normal"/>
    <w:next w:val="Normal"/>
    <w:link w:val="Heading1Char"/>
    <w:uiPriority w:val="9"/>
    <w:qFormat/>
    <w:rsid w:val="0062776C"/>
    <w:pPr>
      <w:keepNext/>
      <w:keepLines/>
      <w:spacing w:before="320" w:after="80" w:line="240" w:lineRule="auto"/>
      <w:jc w:val="center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776C"/>
    <w:pPr>
      <w:keepNext/>
      <w:keepLines/>
      <w:spacing w:before="160" w:after="40" w:line="240" w:lineRule="auto"/>
      <w:jc w:val="center"/>
      <w:outlineLvl w:val="1"/>
    </w:pPr>
    <w:rPr>
      <w:rFonts w:asciiTheme="majorHAnsi" w:hAnsiTheme="majorHAnsi"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6C"/>
    <w:pPr>
      <w:keepNext/>
      <w:keepLines/>
      <w:spacing w:before="160" w:after="0" w:line="240" w:lineRule="auto"/>
      <w:outlineLvl w:val="2"/>
    </w:pPr>
    <w:rPr>
      <w:rFonts w:asciiTheme="majorHAnsi" w:hAnsiTheme="majorHAnsi" w:eastAsiaTheme="majorEastAsia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6C"/>
    <w:pPr>
      <w:keepNext/>
      <w:keepLines/>
      <w:spacing w:before="80" w:after="0"/>
      <w:outlineLvl w:val="3"/>
    </w:pPr>
    <w:rPr>
      <w:rFonts w:asciiTheme="majorHAnsi" w:hAnsiTheme="majorHAnsi" w:eastAsiaTheme="majorEastAsia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6C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6C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6C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6C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6C"/>
    <w:pPr>
      <w:keepNext/>
      <w:keepLines/>
      <w:spacing w:before="40" w:after="0"/>
      <w:outlineLvl w:val="8"/>
    </w:pPr>
    <w:rPr>
      <w:b/>
      <w:bCs/>
      <w:i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2776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62776C"/>
    <w:rPr>
      <w:rFonts w:asciiTheme="majorHAnsi" w:hAnsiTheme="majorHAnsi" w:eastAsiaTheme="majorEastAsia" w:cstheme="majorBidi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2776C"/>
    <w:rPr>
      <w:rFonts w:asciiTheme="majorHAnsi" w:hAnsiTheme="majorHAnsi" w:eastAsiaTheme="majorEastAsia" w:cstheme="majorBidi"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2776C"/>
    <w:rPr>
      <w:rFonts w:asciiTheme="majorHAnsi" w:hAnsiTheme="majorHAnsi" w:eastAsiaTheme="majorEastAsia" w:cstheme="majorBidi"/>
      <w:i/>
      <w:iCs/>
      <w:sz w:val="30"/>
      <w:szCs w:val="3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2776C"/>
    <w:rPr>
      <w:rFonts w:asciiTheme="majorHAnsi" w:hAnsiTheme="majorHAnsi" w:eastAsiaTheme="majorEastAsia" w:cstheme="majorBidi"/>
      <w:sz w:val="28"/>
      <w:szCs w:val="28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2776C"/>
    <w:rPr>
      <w:rFonts w:asciiTheme="majorHAnsi" w:hAnsiTheme="majorHAnsi" w:eastAsiaTheme="majorEastAsia" w:cstheme="majorBidi"/>
      <w:i/>
      <w:iCs/>
      <w:sz w:val="26"/>
      <w:szCs w:val="2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2776C"/>
    <w:rPr>
      <w:rFonts w:asciiTheme="majorHAnsi" w:hAnsiTheme="majorHAnsi" w:eastAsiaTheme="majorEastAsia" w:cstheme="majorBidi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2776C"/>
    <w:rPr>
      <w:rFonts w:asciiTheme="majorHAnsi" w:hAnsiTheme="majorHAnsi" w:eastAsiaTheme="majorEastAsia" w:cstheme="majorBidi"/>
      <w:i/>
      <w:iCs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2776C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2776C"/>
    <w:pPr>
      <w:pBdr>
        <w:top w:val="single" w:color="196B24" w:themeColor="accent3" w:sz="6" w:space="8"/>
        <w:bottom w:val="single" w:color="196B24" w:themeColor="accent3" w:sz="6" w:space="8"/>
      </w:pBdr>
      <w:spacing w:after="400" w:line="240" w:lineRule="auto"/>
      <w:contextualSpacing/>
      <w:jc w:val="center"/>
    </w:pPr>
    <w:rPr>
      <w:rFonts w:asciiTheme="majorHAnsi" w:hAnsiTheme="majorHAnsi" w:eastAsiaTheme="majorEastAsia" w:cstheme="majorBidi"/>
      <w:caps/>
      <w:color w:val="0E2841" w:themeColor="text2"/>
      <w:spacing w:val="30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62776C"/>
    <w:rPr>
      <w:rFonts w:asciiTheme="majorHAnsi" w:hAnsiTheme="majorHAnsi" w:eastAsiaTheme="majorEastAsia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6C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2776C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6C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62776C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qFormat/>
    <w:rsid w:val="00032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6C"/>
    <w:pPr>
      <w:spacing w:before="160" w:line="276" w:lineRule="auto"/>
      <w:ind w:left="936" w:right="936"/>
      <w:jc w:val="center"/>
    </w:pPr>
    <w:rPr>
      <w:rFonts w:asciiTheme="majorHAnsi" w:hAnsiTheme="majorHAnsi" w:eastAsiaTheme="majorEastAsia" w:cstheme="majorBidi"/>
      <w:caps/>
      <w:color w:val="0F4761" w:themeColor="accent1" w:themeShade="BF"/>
      <w:sz w:val="28"/>
      <w:szCs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2776C"/>
    <w:rPr>
      <w:rFonts w:asciiTheme="majorHAnsi" w:hAnsiTheme="majorHAnsi" w:eastAsiaTheme="majorEastAsia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62776C"/>
    <w:rPr>
      <w:b/>
      <w:bCs/>
      <w:caps w:val="0"/>
      <w:smallCaps/>
      <w:color w:val="auto"/>
      <w:spacing w:val="0"/>
      <w:u w:val="single"/>
    </w:rPr>
  </w:style>
  <w:style w:type="character" w:styleId="ListParagraphChar" w:customStyle="1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locked/>
    <w:rsid w:val="00950ADF"/>
  </w:style>
  <w:style w:type="character" w:styleId="CommentReference">
    <w:name w:val="annotation reference"/>
    <w:basedOn w:val="DefaultParagraphFont"/>
    <w:uiPriority w:val="99"/>
    <w:semiHidden/>
    <w:unhideWhenUsed/>
    <w:rsid w:val="00950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0ADF"/>
    <w:rPr>
      <w:rFonts w:eastAsiaTheme="minorHAnsi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50ADF"/>
    <w:rPr>
      <w:rFonts w:eastAsiaTheme="minorHAnsi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32C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C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7776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637776"/>
    <w:rPr>
      <w:rFonts w:ascii="Arial" w:hAnsi="Arial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37776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637776"/>
    <w:rPr>
      <w:rFonts w:ascii="Arial" w:hAnsi="Arial" w:cs="Times New Roman"/>
      <w:sz w:val="24"/>
      <w:szCs w:val="24"/>
      <w:bdr w:val="nil"/>
    </w:rPr>
  </w:style>
  <w:style w:type="paragraph" w:styleId="Revision">
    <w:name w:val="Revision"/>
    <w:hidden/>
    <w:uiPriority w:val="99"/>
    <w:semiHidden/>
    <w:rsid w:val="001C027F"/>
    <w:pPr>
      <w:spacing w:after="0" w:line="240" w:lineRule="auto"/>
    </w:pPr>
    <w:rPr>
      <w:rFonts w:ascii="Arial" w:hAnsi="Arial" w:cs="Times New Roman"/>
      <w:sz w:val="24"/>
      <w:szCs w:val="24"/>
      <w:bdr w:val="nil"/>
    </w:rPr>
  </w:style>
  <w:style w:type="table" w:styleId="TableGrid">
    <w:name w:val="Table Grid"/>
    <w:basedOn w:val="TableNormal"/>
    <w:uiPriority w:val="59"/>
    <w:rsid w:val="00DC1142"/>
    <w:pPr>
      <w:spacing w:after="0" w:line="240" w:lineRule="auto"/>
    </w:pPr>
    <w:rPr>
      <w:rFonts w:eastAsiaTheme="min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62776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62776C"/>
    <w:rPr>
      <w:b/>
      <w:bCs/>
    </w:rPr>
  </w:style>
  <w:style w:type="character" w:styleId="Emphasis">
    <w:name w:val="Emphasis"/>
    <w:basedOn w:val="DefaultParagraphFont"/>
    <w:uiPriority w:val="20"/>
    <w:qFormat/>
    <w:rsid w:val="0062776C"/>
    <w:rPr>
      <w:i/>
      <w:iCs/>
      <w:color w:val="000000" w:themeColor="text1"/>
    </w:rPr>
  </w:style>
  <w:style w:type="paragraph" w:styleId="NoSpacing">
    <w:name w:val="No Spacing"/>
    <w:uiPriority w:val="1"/>
    <w:qFormat/>
    <w:rsid w:val="0062776C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2776C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62776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62776C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776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engagement@gwent.police.uk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PCCFunding@gwent.police.uk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rants and Contracts" ma:contentTypeID="0x01010056D392B74717054CBF6E7B6B3CABE6F9006F1EC293A94E6045BCB1EA02D86B94DF" ma:contentTypeVersion="16" ma:contentTypeDescription="" ma:contentTypeScope="" ma:versionID="424238a5cb2401c902806551e77c30e7">
  <xsd:schema xmlns:xsd="http://www.w3.org/2001/XMLSchema" xmlns:xs="http://www.w3.org/2001/XMLSchema" xmlns:p="http://schemas.microsoft.com/office/2006/metadata/properties" xmlns:ns2="37bad7cc-e8c9-4076-9e04-71287c257695" xmlns:ns3="185bd7cf-47cc-4104-85f2-c8d0ddbc1b9a" targetNamespace="http://schemas.microsoft.com/office/2006/metadata/properties" ma:root="true" ma:fieldsID="1819480f9fd78b1fd882d12c67246156" ns2:_="" ns3:_="">
    <xsd:import namespace="37bad7cc-e8c9-4076-9e04-71287c257695"/>
    <xsd:import namespace="185bd7cf-47cc-4104-85f2-c8d0ddbc1b9a"/>
    <xsd:element name="properties">
      <xsd:complexType>
        <xsd:sequence>
          <xsd:element name="documentManagement">
            <xsd:complexType>
              <xsd:all>
                <xsd:element ref="ns2:l14283aca3b44db49f8eb23e8bf4ec64" minOccurs="0"/>
                <xsd:element ref="ns2:TaxCatchAll" minOccurs="0"/>
                <xsd:element ref="ns2:TaxCatchAllLabel" minOccurs="0"/>
                <xsd:element ref="ns2:Details" minOccurs="0"/>
                <xsd:element ref="ns2:Project_x0020_Category" minOccurs="0"/>
                <xsd:element ref="ns2:Funding_x0020_Type" minOccurs="0"/>
                <xsd:element ref="ns2:Organis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ad7cc-e8c9-4076-9e04-71287c257695" elementFormDefault="qualified">
    <xsd:import namespace="http://schemas.microsoft.com/office/2006/documentManagement/types"/>
    <xsd:import namespace="http://schemas.microsoft.com/office/infopath/2007/PartnerControls"/>
    <xsd:element name="l14283aca3b44db49f8eb23e8bf4ec64" ma:index="8" nillable="true" ma:taxonomy="true" ma:internalName="l14283aca3b44db49f8eb23e8bf4ec64" ma:taxonomyFieldName="Finance_x0020_Year" ma:displayName="Finance Year" ma:default="" ma:fieldId="{514283ac-a3b4-4db4-9f8e-b23e8bf4ec64}" ma:sspId="fffa94f5-9538-4d5d-ae72-f19c8bf93f9e" ma:termSetId="4f400e6e-744d-4cef-8602-df10ef0b1253" ma:anchorId="e6e9d2cf-6b12-4a2b-b986-22ac3efd7cf6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39e7e86-4209-4842-9cd1-bc5494d3f2be}" ma:internalName="TaxCatchAll" ma:showField="CatchAllData" ma:web="37bad7cc-e8c9-4076-9e04-71287c257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39e7e86-4209-4842-9cd1-bc5494d3f2be}" ma:internalName="TaxCatchAllLabel" ma:readOnly="true" ma:showField="CatchAllDataLabel" ma:web="37bad7cc-e8c9-4076-9e04-71287c257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tails" ma:index="12" nillable="true" ma:displayName="Details" ma:internalName="Details">
      <xsd:simpleType>
        <xsd:restriction base="dms:Note">
          <xsd:maxLength value="255"/>
        </xsd:restriction>
      </xsd:simpleType>
    </xsd:element>
    <xsd:element name="Project_x0020_Category" ma:index="13" nillable="true" ma:displayName="Project Category" ma:format="Dropdown" ma:internalName="Project_x0020_Category">
      <xsd:simpleType>
        <xsd:restriction base="dms:Choice">
          <xsd:enumeration value="Grant"/>
          <xsd:enumeration value="Contract"/>
          <xsd:enumeration value="Correspondence"/>
          <xsd:enumeration value="Agreements / Contracts"/>
          <xsd:enumeration value="Reports"/>
          <xsd:enumeration value="Application Form"/>
          <xsd:enumeration value="Criteria"/>
          <xsd:enumeration value="Scoring"/>
          <xsd:enumeration value="Checklists"/>
          <xsd:enumeration value="Review Documentation"/>
          <xsd:enumeration value="Evaluations"/>
          <xsd:enumeration value="Business Case"/>
          <xsd:enumeration value="Specifications"/>
          <xsd:enumeration value="Terms of Reference"/>
          <xsd:enumeration value="Collaboration Agreements"/>
          <xsd:enumeration value="Highlight Report"/>
          <xsd:enumeration value="Monitoring Report"/>
          <xsd:enumeration value="Expenditure Report"/>
          <xsd:enumeration value="Service Delivery Report"/>
          <xsd:enumeration value="Backing Documents"/>
          <xsd:enumeration value="Minutes"/>
          <xsd:enumeration value="Agenda"/>
          <xsd:enumeration value="Risk Register"/>
        </xsd:restriction>
      </xsd:simpleType>
    </xsd:element>
    <xsd:element name="Funding_x0020_Type" ma:index="14" nillable="true" ma:displayName="Funding Type" ma:format="Dropdown" ma:internalName="Funding_x0020_Type">
      <xsd:simpleType>
        <xsd:restriction base="dms:Choice">
          <xsd:enumeration value="Victims Services / Connect Gwent"/>
          <xsd:enumeration value="VAWDASV"/>
          <xsd:enumeration value="CSP"/>
          <xsd:enumeration value="YOS"/>
          <xsd:enumeration value="Serious Violence &amp; Organised Crime"/>
          <xsd:enumeration value="Serious Violence Duty"/>
          <xsd:enumeration value="Youth Interventions"/>
          <xsd:enumeration value="DA Perpetrator (CARA / MATAC etc)"/>
          <xsd:enumeration value="Childrens Debrief Service"/>
          <xsd:enumeration value="Police Perpetrator Domestic Abuse"/>
          <xsd:enumeration value="PCC Community Fund"/>
          <xsd:enumeration value="Adhoc Grant"/>
          <xsd:enumeration value="High Sheriff Fund"/>
          <xsd:enumeration value="Positive impact fund"/>
          <xsd:enumeration value="Family Court Pathfinder"/>
          <xsd:enumeration value="MARAC"/>
          <xsd:enumeration value="Safer Streets"/>
          <xsd:enumeration value="Substance Misuse"/>
          <xsd:enumeration value="Positive Impact Fund - Force"/>
          <xsd:enumeration value="Women's Pathfinder &amp; 18 - 25"/>
          <xsd:enumeration value="ATOM"/>
          <xsd:enumeration value="Offender Commissioning"/>
          <xsd:enumeration value="ASB"/>
          <xsd:enumeration value="Engagement Fund"/>
          <xsd:enumeration value="Partnership Fund"/>
        </xsd:restriction>
      </xsd:simpleType>
    </xsd:element>
    <xsd:element name="Organisation" ma:index="15" nillable="true" ma:displayName="Organisation" ma:format="Dropdown" ma:internalName="Organisation">
      <xsd:simpleType>
        <xsd:restriction base="dms:Choice">
          <xsd:enumeration value="Crimestoppers"/>
          <xsd:enumeration value="St Giles Trust"/>
          <xsd:enumeration value="Positive Futures"/>
          <xsd:enumeration value="Blaenau Gwent CSP"/>
          <xsd:enumeration value="Caerphilly CSP"/>
          <xsd:enumeration value="Monmouthshire CSP"/>
          <xsd:enumeration value="Newport CSP"/>
          <xsd:enumeration value="Torfaen CSP"/>
          <xsd:enumeration value="Blaenau Gwent &amp; Caerphilly YOS"/>
          <xsd:enumeration value="Monmouthshire &amp; Torfaen YOS"/>
          <xsd:enumeration value="Newport YOS"/>
          <xsd:enumeration value="New Pathways"/>
          <xsd:enumeration value="Cyfannol Women's Aid"/>
          <xsd:enumeration value="IDVA Service"/>
          <xsd:enumeration value="ISVA Service"/>
          <xsd:enumeration value="Victim Support"/>
          <xsd:enumeration value="GDAS"/>
          <xsd:enumeration value="Umbrella Cymru"/>
          <xsd:enumeration value="ABUHB"/>
          <xsd:enumeration value="Age Cymru"/>
          <xsd:enumeration value="SYDIC"/>
          <xsd:enumeration value="Newport Mind"/>
          <xsd:enumeration value="Urban Circle"/>
          <xsd:enumeration value="Media Academy Cymru"/>
          <xsd:enumeration value="Brynmawr Interact"/>
          <xsd:enumeration value="Cwmbran Centre for Young People"/>
          <xsd:enumeration value="Community House"/>
          <xsd:enumeration value="County in the Community"/>
          <xsd:enumeration value="Duffryn Community Link"/>
          <xsd:enumeration value="Empire Fighting Fit"/>
          <xsd:enumeration value="EYST"/>
          <xsd:enumeration value="Kid Care 4 U"/>
          <xsd:enumeration value="Newport Yemeni Community Association"/>
          <xsd:enumeration value="Cefn Golau Together"/>
          <xsd:enumeration value="PIF Request"/>
          <xsd:enumeration value="Adhoc"/>
          <xsd:enumeration value="SEP Reques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bd7cf-47cc-4104-85f2-c8d0ddbc1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ffa94f5-9538-4d5d-ae72-f19c8bf9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ganisation xmlns="37bad7cc-e8c9-4076-9e04-71287c257695" xsi:nil="true"/>
    <Funding_x0020_Type xmlns="37bad7cc-e8c9-4076-9e04-71287c257695" xsi:nil="true"/>
    <TaxCatchAll xmlns="37bad7cc-e8c9-4076-9e04-71287c257695" xsi:nil="true"/>
    <Details xmlns="37bad7cc-e8c9-4076-9e04-71287c257695" xsi:nil="true"/>
    <l14283aca3b44db49f8eb23e8bf4ec64 xmlns="37bad7cc-e8c9-4076-9e04-71287c257695">
      <Terms xmlns="http://schemas.microsoft.com/office/infopath/2007/PartnerControls"/>
    </l14283aca3b44db49f8eb23e8bf4ec64>
    <Project_x0020_Category xmlns="37bad7cc-e8c9-4076-9e04-71287c257695" xsi:nil="true"/>
    <lcf76f155ced4ddcb4097134ff3c332f xmlns="185bd7cf-47cc-4104-85f2-c8d0ddbc1b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C872F7-6EDA-4888-8BEE-E6371EA469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4EDD48-A4E4-4B2E-BAB0-5113207868BF}"/>
</file>

<file path=customXml/itemProps3.xml><?xml version="1.0" encoding="utf-8"?>
<ds:datastoreItem xmlns:ds="http://schemas.openxmlformats.org/officeDocument/2006/customXml" ds:itemID="{EC3DAE8D-AA93-4BAB-A92F-97AA8337D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5D17CA-895D-4420-B80A-9083D9801537}">
  <ds:schemaRefs>
    <ds:schemaRef ds:uri="http://schemas.microsoft.com/office/2006/metadata/properties"/>
    <ds:schemaRef ds:uri="http://schemas.microsoft.com/office/infopath/2007/PartnerControls"/>
    <ds:schemaRef ds:uri="37bad7cc-e8c9-4076-9e04-71287c257695"/>
    <ds:schemaRef ds:uri="185bd7cf-47cc-4104-85f2-c8d0ddbc1b9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Guest, Rhodri</dc:creator>
  <keywords/>
  <dc:description/>
  <lastModifiedBy>Lionel, Emma</lastModifiedBy>
  <revision>9</revision>
  <dcterms:created xsi:type="dcterms:W3CDTF">2026-10-06T11:55:00.0000000Z</dcterms:created>
  <dcterms:modified xsi:type="dcterms:W3CDTF">2026-10-13T15:16:18.9762001Z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acd28b-79a3-4a0f-b0ff-4b75658b1549_Enabled">
    <vt:lpwstr>true</vt:lpwstr>
  </property>
  <property fmtid="{D5CDD505-2E9C-101B-9397-08002B2CF9AE}" pid="3" name="MSIP_Label_f2acd28b-79a3-4a0f-b0ff-4b75658b1549_SetDate">
    <vt:lpwstr>2025-05-22T08:24:29Z</vt:lpwstr>
  </property>
  <property fmtid="{D5CDD505-2E9C-101B-9397-08002B2CF9AE}" pid="4" name="MSIP_Label_f2acd28b-79a3-4a0f-b0ff-4b75658b1549_Method">
    <vt:lpwstr>Standard</vt:lpwstr>
  </property>
  <property fmtid="{D5CDD505-2E9C-101B-9397-08002B2CF9AE}" pid="5" name="MSIP_Label_f2acd28b-79a3-4a0f-b0ff-4b75658b1549_Name">
    <vt:lpwstr>OFFICIAL</vt:lpwstr>
  </property>
  <property fmtid="{D5CDD505-2E9C-101B-9397-08002B2CF9AE}" pid="6" name="MSIP_Label_f2acd28b-79a3-4a0f-b0ff-4b75658b1549_SiteId">
    <vt:lpwstr>e46c8472-ef5d-4b63-bc74-4a60db42c371</vt:lpwstr>
  </property>
  <property fmtid="{D5CDD505-2E9C-101B-9397-08002B2CF9AE}" pid="7" name="MSIP_Label_f2acd28b-79a3-4a0f-b0ff-4b75658b1549_ActionId">
    <vt:lpwstr>fffd4033-199b-478a-ab80-4f63fbd9d6ab</vt:lpwstr>
  </property>
  <property fmtid="{D5CDD505-2E9C-101B-9397-08002B2CF9AE}" pid="8" name="MSIP_Label_f2acd28b-79a3-4a0f-b0ff-4b75658b1549_ContentBits">
    <vt:lpwstr>0</vt:lpwstr>
  </property>
  <property fmtid="{D5CDD505-2E9C-101B-9397-08002B2CF9AE}" pid="9" name="MSIP_Label_f2acd28b-79a3-4a0f-b0ff-4b75658b1549_Tag">
    <vt:lpwstr>10, 3, 0, 1</vt:lpwstr>
  </property>
  <property fmtid="{D5CDD505-2E9C-101B-9397-08002B2CF9AE}" pid="10" name="ContentTypeId">
    <vt:lpwstr>0x01010056D392B74717054CBF6E7B6B3CABE6F9006F1EC293A94E6045BCB1EA02D86B94DF</vt:lpwstr>
  </property>
  <property fmtid="{D5CDD505-2E9C-101B-9397-08002B2CF9AE}" pid="11" name="Finance_x0020_Year">
    <vt:lpwstr/>
  </property>
  <property fmtid="{D5CDD505-2E9C-101B-9397-08002B2CF9AE}" pid="12" name="Finance Year">
    <vt:lpwstr/>
  </property>
  <property fmtid="{D5CDD505-2E9C-101B-9397-08002B2CF9AE}" pid="13" name="docLang">
    <vt:lpwstr>cy</vt:lpwstr>
  </property>
  <property fmtid="{D5CDD505-2E9C-101B-9397-08002B2CF9AE}" pid="14" name="MediaServiceImageTags">
    <vt:lpwstr/>
  </property>
</Properties>
</file>