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p w14:paraId="12E95B51" w14:textId="2234615D" w:rsidR="00754ABB" w:rsidRDefault="00754ABB" w:rsidP="005649CC"/>
    <w:p w14:paraId="579495CD" w14:textId="77777777" w:rsidR="0077518B" w:rsidRDefault="0077518B" w:rsidP="0077518B">
      <w:pPr>
        <w:rPr>
          <w:b/>
          <w:bCs/>
          <w:color w:val="1F3864" w:themeColor="accent1" w:themeShade="80"/>
          <w:sz w:val="36"/>
          <w:szCs w:val="36"/>
        </w:rPr>
      </w:pPr>
    </w:p>
    <w:p w14:paraId="143CBEFA" w14:textId="77777777" w:rsidR="0077518B" w:rsidRDefault="0077518B" w:rsidP="0077518B">
      <w:pPr>
        <w:rPr>
          <w:b/>
          <w:bCs/>
          <w:color w:val="1F3864" w:themeColor="accent1" w:themeShade="80"/>
          <w:sz w:val="36"/>
          <w:szCs w:val="36"/>
        </w:rPr>
      </w:pPr>
    </w:p>
    <w:p w14:paraId="6D031F97" w14:textId="77777777" w:rsidR="0077518B" w:rsidRPr="0077518B" w:rsidRDefault="0077518B" w:rsidP="0077518B">
      <w:pPr>
        <w:rPr>
          <w:b/>
          <w:bCs/>
          <w:color w:val="1F3864" w:themeColor="accent1" w:themeShade="80"/>
          <w:sz w:val="40"/>
          <w:szCs w:val="40"/>
        </w:rPr>
      </w:pPr>
    </w:p>
    <w:p w14:paraId="783E16BD" w14:textId="2BDFC7E3" w:rsidR="003E4ABA" w:rsidRPr="0077518B" w:rsidRDefault="00E90B6B" w:rsidP="0077518B">
      <w:pPr>
        <w:rPr>
          <w:b/>
          <w:bCs/>
          <w:color w:val="1F3864" w:themeColor="accent1" w:themeShade="80"/>
          <w:sz w:val="40"/>
          <w:szCs w:val="40"/>
        </w:rPr>
      </w:pPr>
      <w:r w:rsidRPr="0077518B">
        <w:rPr>
          <w:b/>
          <w:bCs/>
          <w:color w:val="1F3864" w:themeColor="accent1" w:themeShade="80"/>
          <w:sz w:val="40"/>
          <w:szCs w:val="40"/>
        </w:rPr>
        <w:t>Fleet Services Strategy</w:t>
      </w:r>
    </w:p>
    <w:p w14:paraId="5DB3AF51" w14:textId="4478333C" w:rsidR="00E1263C" w:rsidRPr="0077518B" w:rsidRDefault="00E1263C" w:rsidP="0077518B">
      <w:pPr>
        <w:rPr>
          <w:b/>
          <w:bCs/>
          <w:color w:val="1F3864" w:themeColor="accent1" w:themeShade="80"/>
          <w:sz w:val="40"/>
          <w:szCs w:val="40"/>
        </w:rPr>
      </w:pPr>
      <w:r w:rsidRPr="0077518B">
        <w:rPr>
          <w:b/>
          <w:bCs/>
          <w:color w:val="1F3864" w:themeColor="accent1" w:themeShade="80"/>
          <w:sz w:val="40"/>
          <w:szCs w:val="40"/>
        </w:rPr>
        <w:t xml:space="preserve">March 2024 to </w:t>
      </w:r>
      <w:r w:rsidR="001B0A21" w:rsidRPr="0077518B">
        <w:rPr>
          <w:b/>
          <w:bCs/>
          <w:color w:val="1F3864" w:themeColor="accent1" w:themeShade="80"/>
          <w:sz w:val="40"/>
          <w:szCs w:val="40"/>
        </w:rPr>
        <w:t>February 2027</w:t>
      </w:r>
    </w:p>
    <w:p w14:paraId="61DFDFD8" w14:textId="77777777" w:rsidR="00200629" w:rsidRDefault="00200629" w:rsidP="00200629">
      <w:pPr>
        <w:jc w:val="center"/>
        <w:rPr>
          <w:rFonts w:cs="Arial"/>
          <w:b/>
          <w:sz w:val="24"/>
          <w:szCs w:val="24"/>
        </w:rPr>
      </w:pPr>
    </w:p>
    <w:p w14:paraId="221082B6" w14:textId="77777777" w:rsidR="0077518B" w:rsidRDefault="0077518B" w:rsidP="00200629">
      <w:pPr>
        <w:jc w:val="center"/>
        <w:rPr>
          <w:rFonts w:cs="Arial"/>
          <w:b/>
          <w:sz w:val="24"/>
          <w:szCs w:val="24"/>
        </w:rPr>
      </w:pPr>
    </w:p>
    <w:p w14:paraId="551ED96C" w14:textId="77777777" w:rsidR="0077518B" w:rsidRDefault="0077518B" w:rsidP="00200629">
      <w:pPr>
        <w:jc w:val="center"/>
        <w:rPr>
          <w:rFonts w:cs="Arial"/>
          <w:b/>
          <w:sz w:val="24"/>
          <w:szCs w:val="24"/>
        </w:rPr>
      </w:pPr>
    </w:p>
    <w:p w14:paraId="49EBA7B5" w14:textId="77777777" w:rsidR="0077518B" w:rsidRDefault="0077518B" w:rsidP="00200629">
      <w:pPr>
        <w:jc w:val="center"/>
        <w:rPr>
          <w:rFonts w:cs="Arial"/>
          <w:b/>
          <w:sz w:val="24"/>
          <w:szCs w:val="24"/>
        </w:rPr>
      </w:pPr>
    </w:p>
    <w:p w14:paraId="052F6A0D" w14:textId="77777777" w:rsidR="0077518B" w:rsidRDefault="0077518B" w:rsidP="00200629">
      <w:pPr>
        <w:jc w:val="center"/>
        <w:rPr>
          <w:rFonts w:cs="Arial"/>
          <w:b/>
          <w:sz w:val="24"/>
          <w:szCs w:val="24"/>
        </w:rPr>
      </w:pPr>
    </w:p>
    <w:p w14:paraId="435F1708" w14:textId="77777777" w:rsidR="0077518B" w:rsidRDefault="0077518B" w:rsidP="00200629">
      <w:pPr>
        <w:jc w:val="center"/>
        <w:rPr>
          <w:rFonts w:cs="Arial"/>
          <w:b/>
          <w:sz w:val="24"/>
          <w:szCs w:val="24"/>
        </w:rPr>
      </w:pPr>
    </w:p>
    <w:p w14:paraId="4576B5AA" w14:textId="77777777" w:rsidR="0077518B" w:rsidRDefault="0077518B" w:rsidP="00200629">
      <w:pPr>
        <w:jc w:val="center"/>
        <w:rPr>
          <w:rFonts w:cs="Arial"/>
          <w:b/>
          <w:sz w:val="24"/>
          <w:szCs w:val="24"/>
        </w:rPr>
      </w:pPr>
    </w:p>
    <w:p w14:paraId="62B2722E" w14:textId="77777777" w:rsidR="0077518B" w:rsidRDefault="0077518B" w:rsidP="00200629">
      <w:pPr>
        <w:jc w:val="center"/>
        <w:rPr>
          <w:rFonts w:cs="Arial"/>
          <w:b/>
          <w:sz w:val="24"/>
          <w:szCs w:val="24"/>
        </w:rPr>
      </w:pPr>
    </w:p>
    <w:p w14:paraId="2E734519" w14:textId="77777777" w:rsidR="0077518B" w:rsidRDefault="0077518B" w:rsidP="00200629">
      <w:pPr>
        <w:jc w:val="center"/>
        <w:rPr>
          <w:rFonts w:cs="Arial"/>
          <w:b/>
          <w:sz w:val="24"/>
          <w:szCs w:val="24"/>
        </w:rPr>
      </w:pPr>
    </w:p>
    <w:p w14:paraId="703A4272" w14:textId="77777777" w:rsidR="0077518B" w:rsidRDefault="0077518B" w:rsidP="00200629">
      <w:pPr>
        <w:jc w:val="center"/>
        <w:rPr>
          <w:rFonts w:cs="Arial"/>
          <w:b/>
          <w:sz w:val="24"/>
          <w:szCs w:val="24"/>
        </w:rPr>
      </w:pPr>
    </w:p>
    <w:p w14:paraId="463B6519" w14:textId="77777777" w:rsidR="0077518B" w:rsidRDefault="0077518B" w:rsidP="00200629">
      <w:pPr>
        <w:jc w:val="center"/>
        <w:rPr>
          <w:rFonts w:cs="Arial"/>
          <w:b/>
          <w:sz w:val="24"/>
          <w:szCs w:val="24"/>
        </w:rPr>
      </w:pPr>
    </w:p>
    <w:p w14:paraId="42D1F3B0" w14:textId="77777777" w:rsidR="0077518B" w:rsidRDefault="0077518B" w:rsidP="00200629">
      <w:pPr>
        <w:jc w:val="center"/>
        <w:rPr>
          <w:rFonts w:cs="Arial"/>
          <w:b/>
          <w:sz w:val="24"/>
          <w:szCs w:val="24"/>
        </w:rPr>
      </w:pPr>
    </w:p>
    <w:p w14:paraId="0E0B3062" w14:textId="77777777" w:rsidR="0077518B" w:rsidRDefault="0077518B" w:rsidP="00200629">
      <w:pPr>
        <w:jc w:val="center"/>
        <w:rPr>
          <w:rFonts w:cs="Arial"/>
          <w:b/>
          <w:sz w:val="24"/>
          <w:szCs w:val="24"/>
        </w:rPr>
      </w:pPr>
    </w:p>
    <w:p w14:paraId="1FA82406" w14:textId="77777777" w:rsidR="0077518B" w:rsidRDefault="0077518B" w:rsidP="00200629">
      <w:pPr>
        <w:jc w:val="center"/>
        <w:rPr>
          <w:rFonts w:cs="Arial"/>
          <w:b/>
          <w:sz w:val="24"/>
          <w:szCs w:val="24"/>
        </w:rPr>
      </w:pPr>
    </w:p>
    <w:p w14:paraId="4FF43A37" w14:textId="77777777" w:rsidR="0077518B" w:rsidRDefault="0077518B" w:rsidP="00200629">
      <w:pPr>
        <w:jc w:val="center"/>
        <w:rPr>
          <w:rFonts w:cs="Arial"/>
          <w:b/>
          <w:sz w:val="24"/>
          <w:szCs w:val="24"/>
        </w:rPr>
      </w:pPr>
    </w:p>
    <w:p w14:paraId="71AD4E1C" w14:textId="77777777" w:rsidR="0077518B" w:rsidRDefault="0077518B" w:rsidP="00200629">
      <w:pPr>
        <w:jc w:val="center"/>
        <w:rPr>
          <w:rFonts w:cs="Arial"/>
          <w:b/>
          <w:sz w:val="24"/>
          <w:szCs w:val="24"/>
        </w:rPr>
      </w:pPr>
    </w:p>
    <w:p w14:paraId="61B9B047" w14:textId="77777777" w:rsidR="0077518B" w:rsidRDefault="0077518B" w:rsidP="00200629">
      <w:pPr>
        <w:jc w:val="center"/>
        <w:rPr>
          <w:rFonts w:cs="Arial"/>
          <w:b/>
          <w:sz w:val="24"/>
          <w:szCs w:val="24"/>
        </w:rPr>
      </w:pPr>
    </w:p>
    <w:p w14:paraId="13D3B08C" w14:textId="77777777" w:rsidR="0077518B" w:rsidRDefault="0077518B" w:rsidP="00200629">
      <w:pPr>
        <w:jc w:val="center"/>
        <w:rPr>
          <w:rFonts w:cs="Arial"/>
          <w:b/>
          <w:sz w:val="24"/>
          <w:szCs w:val="24"/>
        </w:rPr>
      </w:pPr>
    </w:p>
    <w:p w14:paraId="23BBD379" w14:textId="77777777" w:rsidR="0077518B" w:rsidRDefault="0077518B" w:rsidP="00200629">
      <w:pPr>
        <w:jc w:val="center"/>
        <w:rPr>
          <w:rFonts w:cs="Arial"/>
          <w:b/>
          <w:sz w:val="24"/>
          <w:szCs w:val="24"/>
        </w:rPr>
      </w:pPr>
    </w:p>
    <w:p w14:paraId="30791120" w14:textId="77777777" w:rsidR="0077518B" w:rsidRDefault="0077518B" w:rsidP="00200629">
      <w:pPr>
        <w:jc w:val="center"/>
        <w:rPr>
          <w:rFonts w:cs="Arial"/>
          <w:b/>
          <w:sz w:val="24"/>
          <w:szCs w:val="24"/>
        </w:rPr>
      </w:pPr>
    </w:p>
    <w:p w14:paraId="2C8A48F5" w14:textId="77777777" w:rsidR="0077518B" w:rsidRDefault="0077518B" w:rsidP="00200629">
      <w:pPr>
        <w:jc w:val="center"/>
        <w:rPr>
          <w:rFonts w:cs="Arial"/>
          <w:b/>
          <w:sz w:val="24"/>
          <w:szCs w:val="24"/>
        </w:rPr>
      </w:pPr>
    </w:p>
    <w:p w14:paraId="1F1B0A36" w14:textId="77777777" w:rsidR="0077518B" w:rsidRDefault="0077518B" w:rsidP="00200629">
      <w:pPr>
        <w:jc w:val="center"/>
        <w:rPr>
          <w:rFonts w:cs="Arial"/>
          <w:b/>
          <w:sz w:val="24"/>
          <w:szCs w:val="24"/>
        </w:rPr>
      </w:pPr>
    </w:p>
    <w:p w14:paraId="649B4A71" w14:textId="77777777" w:rsidR="00200629" w:rsidRPr="001929BD" w:rsidRDefault="00200629" w:rsidP="00200629">
      <w:pPr>
        <w:tabs>
          <w:tab w:val="left" w:pos="7797"/>
        </w:tabs>
        <w:jc w:val="center"/>
        <w:rPr>
          <w:rFonts w:cs="Arial"/>
          <w:b/>
          <w:color w:val="002060"/>
          <w:sz w:val="40"/>
          <w:szCs w:val="40"/>
        </w:rPr>
      </w:pPr>
      <w:r w:rsidRPr="001929BD">
        <w:rPr>
          <w:rFonts w:cs="Arial"/>
          <w:b/>
          <w:color w:val="002060"/>
          <w:sz w:val="40"/>
          <w:szCs w:val="40"/>
        </w:rPr>
        <w:lastRenderedPageBreak/>
        <w:t>CONTENT</w:t>
      </w:r>
    </w:p>
    <w:tbl>
      <w:tblPr>
        <w:tblW w:w="878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93"/>
        <w:gridCol w:w="7188"/>
        <w:gridCol w:w="851"/>
      </w:tblGrid>
      <w:tr w:rsidR="00200629" w:rsidRPr="00DD72B9" w14:paraId="167A1A1B" w14:textId="77777777" w:rsidTr="00200629">
        <w:tc>
          <w:tcPr>
            <w:tcW w:w="657" w:type="dxa"/>
            <w:tcBorders>
              <w:top w:val="nil"/>
              <w:left w:val="nil"/>
              <w:bottom w:val="nil"/>
              <w:right w:val="nil"/>
            </w:tcBorders>
            <w:shd w:val="clear" w:color="auto" w:fill="auto"/>
          </w:tcPr>
          <w:p w14:paraId="3CFFFED1" w14:textId="77777777" w:rsidR="00200629" w:rsidRPr="0077518B" w:rsidRDefault="00200629" w:rsidP="0011014B">
            <w:pPr>
              <w:rPr>
                <w:rFonts w:cs="Arial"/>
                <w:b/>
                <w:sz w:val="28"/>
                <w:szCs w:val="28"/>
              </w:rPr>
            </w:pPr>
            <w:r w:rsidRPr="0077518B">
              <w:rPr>
                <w:rFonts w:cs="Arial"/>
                <w:b/>
                <w:color w:val="002060"/>
                <w:sz w:val="28"/>
                <w:szCs w:val="28"/>
              </w:rPr>
              <w:t>1.</w:t>
            </w:r>
          </w:p>
        </w:tc>
        <w:tc>
          <w:tcPr>
            <w:tcW w:w="7281" w:type="dxa"/>
            <w:gridSpan w:val="2"/>
            <w:tcBorders>
              <w:top w:val="nil"/>
              <w:left w:val="nil"/>
              <w:bottom w:val="nil"/>
              <w:right w:val="nil"/>
            </w:tcBorders>
            <w:shd w:val="clear" w:color="auto" w:fill="auto"/>
          </w:tcPr>
          <w:p w14:paraId="43DF651A" w14:textId="77777777" w:rsidR="00200629" w:rsidRPr="0077518B" w:rsidRDefault="00200629" w:rsidP="0077518B">
            <w:pPr>
              <w:tabs>
                <w:tab w:val="left" w:pos="476"/>
              </w:tabs>
              <w:spacing w:after="0"/>
              <w:rPr>
                <w:rFonts w:cs="Arial"/>
                <w:b/>
                <w:sz w:val="28"/>
                <w:szCs w:val="28"/>
              </w:rPr>
            </w:pPr>
            <w:r w:rsidRPr="0077518B">
              <w:rPr>
                <w:rFonts w:cs="Arial"/>
                <w:b/>
                <w:color w:val="002060"/>
                <w:sz w:val="28"/>
                <w:szCs w:val="28"/>
              </w:rPr>
              <w:t>Introduction</w:t>
            </w:r>
            <w:r w:rsidRPr="0077518B">
              <w:rPr>
                <w:rFonts w:cs="Arial"/>
                <w:b/>
                <w:color w:val="002060"/>
                <w:sz w:val="28"/>
                <w:szCs w:val="28"/>
              </w:rPr>
              <w:tab/>
            </w:r>
            <w:r w:rsidRPr="0077518B">
              <w:rPr>
                <w:rFonts w:cs="Arial"/>
                <w:b/>
                <w:sz w:val="28"/>
                <w:szCs w:val="28"/>
              </w:rPr>
              <w:tab/>
            </w:r>
          </w:p>
          <w:p w14:paraId="6C3673BB" w14:textId="77777777" w:rsidR="00200629" w:rsidRPr="00FB491A" w:rsidRDefault="00200629" w:rsidP="0077518B">
            <w:pPr>
              <w:tabs>
                <w:tab w:val="left" w:pos="476"/>
                <w:tab w:val="left" w:pos="569"/>
              </w:tabs>
              <w:spacing w:after="0"/>
              <w:rPr>
                <w:rFonts w:cs="Arial"/>
              </w:rPr>
            </w:pPr>
            <w:r w:rsidRPr="00FB491A">
              <w:rPr>
                <w:rFonts w:cs="Arial"/>
              </w:rPr>
              <w:t>1.1</w:t>
            </w:r>
            <w:r w:rsidRPr="00FB491A">
              <w:rPr>
                <w:rFonts w:cs="Arial"/>
              </w:rPr>
              <w:tab/>
              <w:t>Aim</w:t>
            </w:r>
          </w:p>
          <w:p w14:paraId="2C17BB27" w14:textId="1B0AD214" w:rsidR="00902467" w:rsidRPr="00FB491A" w:rsidRDefault="00200629" w:rsidP="0077518B">
            <w:pPr>
              <w:tabs>
                <w:tab w:val="left" w:pos="476"/>
                <w:tab w:val="left" w:pos="569"/>
              </w:tabs>
              <w:spacing w:after="0"/>
              <w:rPr>
                <w:rFonts w:cs="Arial"/>
              </w:rPr>
            </w:pPr>
            <w:r w:rsidRPr="00FB491A">
              <w:rPr>
                <w:rFonts w:cs="Arial"/>
              </w:rPr>
              <w:t>1.2</w:t>
            </w:r>
            <w:r w:rsidRPr="00FB491A">
              <w:rPr>
                <w:rFonts w:cs="Arial"/>
              </w:rPr>
              <w:tab/>
              <w:t>Objectives</w:t>
            </w:r>
          </w:p>
          <w:p w14:paraId="0196A22A" w14:textId="77777777" w:rsidR="00200629" w:rsidRPr="00FB491A" w:rsidRDefault="00200629" w:rsidP="0077518B">
            <w:pPr>
              <w:tabs>
                <w:tab w:val="left" w:pos="476"/>
              </w:tabs>
              <w:spacing w:after="0"/>
              <w:rPr>
                <w:rFonts w:cs="Arial"/>
                <w:b/>
              </w:rPr>
            </w:pPr>
          </w:p>
        </w:tc>
        <w:tc>
          <w:tcPr>
            <w:tcW w:w="851" w:type="dxa"/>
            <w:tcBorders>
              <w:top w:val="nil"/>
              <w:left w:val="nil"/>
              <w:bottom w:val="nil"/>
              <w:right w:val="nil"/>
            </w:tcBorders>
            <w:shd w:val="clear" w:color="auto" w:fill="auto"/>
          </w:tcPr>
          <w:p w14:paraId="0AD7DE5C" w14:textId="77777777" w:rsidR="00200629" w:rsidRPr="00DD72B9" w:rsidRDefault="00200629" w:rsidP="0011014B">
            <w:pPr>
              <w:rPr>
                <w:rFonts w:cs="Arial"/>
                <w:b/>
                <w:sz w:val="24"/>
                <w:szCs w:val="24"/>
              </w:rPr>
            </w:pPr>
          </w:p>
        </w:tc>
      </w:tr>
      <w:tr w:rsidR="00200629" w:rsidRPr="00DD72B9" w14:paraId="2D9CD313" w14:textId="77777777" w:rsidTr="00200629">
        <w:tc>
          <w:tcPr>
            <w:tcW w:w="657" w:type="dxa"/>
            <w:tcBorders>
              <w:top w:val="nil"/>
              <w:left w:val="nil"/>
              <w:bottom w:val="nil"/>
              <w:right w:val="nil"/>
            </w:tcBorders>
            <w:shd w:val="clear" w:color="auto" w:fill="auto"/>
          </w:tcPr>
          <w:p w14:paraId="654849E8" w14:textId="77777777" w:rsidR="00200629" w:rsidRPr="00FB491A" w:rsidRDefault="00200629" w:rsidP="0011014B">
            <w:pPr>
              <w:rPr>
                <w:rFonts w:cs="Arial"/>
                <w:b/>
              </w:rPr>
            </w:pPr>
            <w:r w:rsidRPr="0077518B">
              <w:rPr>
                <w:rFonts w:cs="Arial"/>
                <w:b/>
                <w:color w:val="002060"/>
                <w:sz w:val="28"/>
                <w:szCs w:val="28"/>
              </w:rPr>
              <w:t>2</w:t>
            </w:r>
            <w:r w:rsidRPr="001929BD">
              <w:rPr>
                <w:rFonts w:cs="Arial"/>
                <w:b/>
                <w:color w:val="002060"/>
              </w:rPr>
              <w:t>.</w:t>
            </w:r>
          </w:p>
        </w:tc>
        <w:tc>
          <w:tcPr>
            <w:tcW w:w="7281" w:type="dxa"/>
            <w:gridSpan w:val="2"/>
            <w:tcBorders>
              <w:top w:val="nil"/>
              <w:left w:val="nil"/>
              <w:bottom w:val="nil"/>
              <w:right w:val="nil"/>
            </w:tcBorders>
            <w:shd w:val="clear" w:color="auto" w:fill="auto"/>
          </w:tcPr>
          <w:p w14:paraId="214830AF" w14:textId="5DE175B0" w:rsidR="00200629" w:rsidRPr="0077518B" w:rsidRDefault="00200629" w:rsidP="0077518B">
            <w:pPr>
              <w:tabs>
                <w:tab w:val="left" w:pos="476"/>
              </w:tabs>
              <w:spacing w:after="0"/>
              <w:rPr>
                <w:rFonts w:cs="Arial"/>
                <w:b/>
                <w:color w:val="002060"/>
                <w:sz w:val="28"/>
                <w:szCs w:val="28"/>
              </w:rPr>
            </w:pPr>
            <w:r w:rsidRPr="0077518B">
              <w:rPr>
                <w:rFonts w:cs="Arial"/>
                <w:b/>
                <w:color w:val="002060"/>
                <w:sz w:val="28"/>
                <w:szCs w:val="28"/>
              </w:rPr>
              <w:t xml:space="preserve">The Strategy </w:t>
            </w:r>
          </w:p>
          <w:p w14:paraId="69807686" w14:textId="77777777" w:rsidR="00200629" w:rsidRPr="001929BD" w:rsidRDefault="00200629" w:rsidP="0077518B">
            <w:pPr>
              <w:tabs>
                <w:tab w:val="left" w:pos="476"/>
              </w:tabs>
              <w:spacing w:after="0"/>
              <w:rPr>
                <w:rFonts w:cs="Arial"/>
                <w:b/>
                <w:bCs/>
                <w:color w:val="002060"/>
              </w:rPr>
            </w:pPr>
            <w:r w:rsidRPr="001929BD">
              <w:rPr>
                <w:rFonts w:cs="Arial"/>
                <w:b/>
                <w:bCs/>
                <w:color w:val="002060"/>
              </w:rPr>
              <w:t>2.1</w:t>
            </w:r>
            <w:r w:rsidRPr="001929BD">
              <w:rPr>
                <w:rFonts w:cs="Arial"/>
                <w:b/>
                <w:bCs/>
                <w:color w:val="002060"/>
              </w:rPr>
              <w:tab/>
              <w:t>Service Provision</w:t>
            </w:r>
          </w:p>
          <w:p w14:paraId="004FE16E" w14:textId="77777777" w:rsidR="00200629" w:rsidRPr="00FB491A" w:rsidRDefault="00200629" w:rsidP="0077518B">
            <w:pPr>
              <w:tabs>
                <w:tab w:val="left" w:pos="476"/>
              </w:tabs>
              <w:spacing w:after="0"/>
              <w:rPr>
                <w:rFonts w:cs="Arial"/>
              </w:rPr>
            </w:pPr>
            <w:r w:rsidRPr="00FB491A">
              <w:rPr>
                <w:rFonts w:cs="Arial"/>
              </w:rPr>
              <w:tab/>
              <w:t>2.1.1 Key Customer Services</w:t>
            </w:r>
          </w:p>
          <w:p w14:paraId="1387D7E9" w14:textId="77777777" w:rsidR="00200629" w:rsidRPr="00FB491A" w:rsidRDefault="00200629" w:rsidP="0077518B">
            <w:pPr>
              <w:tabs>
                <w:tab w:val="left" w:pos="476"/>
              </w:tabs>
              <w:spacing w:after="0"/>
              <w:rPr>
                <w:rFonts w:cs="Arial"/>
              </w:rPr>
            </w:pPr>
            <w:r w:rsidRPr="00FB491A">
              <w:rPr>
                <w:rFonts w:cs="Arial"/>
              </w:rPr>
              <w:tab/>
              <w:t>2.1.2 Service Level Agreements</w:t>
            </w:r>
          </w:p>
          <w:p w14:paraId="5D72B9CB" w14:textId="77777777" w:rsidR="00200629" w:rsidRPr="00FB491A" w:rsidRDefault="00200629" w:rsidP="0077518B">
            <w:pPr>
              <w:tabs>
                <w:tab w:val="left" w:pos="476"/>
              </w:tabs>
              <w:spacing w:after="0"/>
              <w:rPr>
                <w:rFonts w:cs="Arial"/>
              </w:rPr>
            </w:pPr>
            <w:r w:rsidRPr="00FB491A">
              <w:rPr>
                <w:rFonts w:cs="Arial"/>
              </w:rPr>
              <w:tab/>
              <w:t>2.1.3 Alternative Service Provision</w:t>
            </w:r>
          </w:p>
          <w:p w14:paraId="154E9924" w14:textId="77777777" w:rsidR="00200629" w:rsidRPr="00FB491A" w:rsidRDefault="00200629" w:rsidP="0077518B">
            <w:pPr>
              <w:tabs>
                <w:tab w:val="left" w:pos="476"/>
              </w:tabs>
              <w:spacing w:after="0"/>
              <w:rPr>
                <w:rFonts w:cs="Arial"/>
              </w:rPr>
            </w:pPr>
          </w:p>
          <w:p w14:paraId="0355B174" w14:textId="77777777" w:rsidR="00200629" w:rsidRPr="00C15A40" w:rsidRDefault="00200629" w:rsidP="0077518B">
            <w:pPr>
              <w:tabs>
                <w:tab w:val="left" w:pos="476"/>
              </w:tabs>
              <w:spacing w:after="0"/>
              <w:rPr>
                <w:rFonts w:cs="Arial"/>
                <w:b/>
                <w:bCs/>
                <w:color w:val="002060"/>
              </w:rPr>
            </w:pPr>
            <w:r w:rsidRPr="00C15A40">
              <w:rPr>
                <w:rFonts w:cs="Arial"/>
                <w:b/>
                <w:bCs/>
                <w:color w:val="002060"/>
              </w:rPr>
              <w:t>2.2</w:t>
            </w:r>
            <w:r w:rsidRPr="00C15A40">
              <w:rPr>
                <w:rFonts w:cs="Arial"/>
                <w:b/>
                <w:bCs/>
                <w:color w:val="002060"/>
              </w:rPr>
              <w:tab/>
              <w:t>Vehicle Acquisition</w:t>
            </w:r>
          </w:p>
          <w:p w14:paraId="09856B89" w14:textId="77777777" w:rsidR="00200629" w:rsidRPr="00FB491A" w:rsidRDefault="00200629" w:rsidP="0077518B">
            <w:pPr>
              <w:tabs>
                <w:tab w:val="left" w:pos="476"/>
              </w:tabs>
              <w:spacing w:after="0"/>
              <w:rPr>
                <w:rFonts w:cs="Arial"/>
              </w:rPr>
            </w:pPr>
            <w:r w:rsidRPr="00FB491A">
              <w:rPr>
                <w:rFonts w:cs="Arial"/>
              </w:rPr>
              <w:tab/>
              <w:t>2.2.1 Vehicle Evaluation and Approval</w:t>
            </w:r>
          </w:p>
          <w:p w14:paraId="5E7B29AE" w14:textId="77777777" w:rsidR="00200629" w:rsidRPr="00FB491A" w:rsidRDefault="00200629" w:rsidP="0077518B">
            <w:pPr>
              <w:tabs>
                <w:tab w:val="left" w:pos="476"/>
              </w:tabs>
              <w:spacing w:after="0"/>
              <w:rPr>
                <w:rFonts w:cs="Arial"/>
              </w:rPr>
            </w:pPr>
            <w:r w:rsidRPr="00FB491A">
              <w:rPr>
                <w:rFonts w:cs="Arial"/>
              </w:rPr>
              <w:tab/>
              <w:t>2.2.2 Vehicle &amp; Equipment Specification</w:t>
            </w:r>
          </w:p>
          <w:p w14:paraId="35FAD9EB" w14:textId="77777777" w:rsidR="00200629" w:rsidRPr="00FB491A" w:rsidRDefault="00200629" w:rsidP="0077518B">
            <w:pPr>
              <w:tabs>
                <w:tab w:val="left" w:pos="476"/>
              </w:tabs>
              <w:spacing w:after="0"/>
              <w:rPr>
                <w:rFonts w:cs="Arial"/>
              </w:rPr>
            </w:pPr>
            <w:r w:rsidRPr="00FB491A">
              <w:rPr>
                <w:rFonts w:cs="Arial"/>
              </w:rPr>
              <w:tab/>
              <w:t>2.2.3 Procurement</w:t>
            </w:r>
          </w:p>
          <w:p w14:paraId="7386E0D0" w14:textId="77777777" w:rsidR="00200629" w:rsidRPr="00FB491A" w:rsidRDefault="00200629" w:rsidP="0077518B">
            <w:pPr>
              <w:tabs>
                <w:tab w:val="left" w:pos="476"/>
              </w:tabs>
              <w:spacing w:after="0"/>
              <w:rPr>
                <w:rFonts w:cs="Arial"/>
              </w:rPr>
            </w:pPr>
          </w:p>
          <w:p w14:paraId="186B809A" w14:textId="77777777" w:rsidR="00200629" w:rsidRDefault="00200629" w:rsidP="0077518B">
            <w:pPr>
              <w:tabs>
                <w:tab w:val="left" w:pos="476"/>
              </w:tabs>
              <w:spacing w:after="0"/>
              <w:rPr>
                <w:rFonts w:cs="Arial"/>
                <w:b/>
                <w:bCs/>
                <w:color w:val="002060"/>
              </w:rPr>
            </w:pPr>
            <w:r w:rsidRPr="00C15A40">
              <w:rPr>
                <w:rFonts w:cs="Arial"/>
                <w:b/>
                <w:bCs/>
                <w:color w:val="002060"/>
              </w:rPr>
              <w:t>2.3</w:t>
            </w:r>
            <w:r w:rsidRPr="00C15A40">
              <w:rPr>
                <w:rFonts w:cs="Arial"/>
                <w:b/>
                <w:bCs/>
                <w:color w:val="002060"/>
              </w:rPr>
              <w:tab/>
              <w:t>Vehicle Replacement &amp; Disposal</w:t>
            </w:r>
          </w:p>
          <w:p w14:paraId="422334FD" w14:textId="77777777" w:rsidR="0077518B" w:rsidRPr="00C15A40" w:rsidRDefault="0077518B" w:rsidP="0077518B">
            <w:pPr>
              <w:tabs>
                <w:tab w:val="left" w:pos="476"/>
              </w:tabs>
              <w:spacing w:after="0"/>
              <w:rPr>
                <w:rFonts w:cs="Arial"/>
                <w:b/>
                <w:bCs/>
                <w:color w:val="002060"/>
              </w:rPr>
            </w:pPr>
          </w:p>
          <w:p w14:paraId="5C11B87E" w14:textId="4227B845" w:rsidR="006D012E" w:rsidRPr="0077518B" w:rsidRDefault="006D012E" w:rsidP="0077518B">
            <w:pPr>
              <w:tabs>
                <w:tab w:val="left" w:pos="476"/>
              </w:tabs>
              <w:spacing w:after="0"/>
              <w:rPr>
                <w:rFonts w:cs="Arial"/>
                <w:b/>
                <w:bCs/>
                <w:color w:val="002060"/>
              </w:rPr>
            </w:pPr>
            <w:r w:rsidRPr="0077518B">
              <w:rPr>
                <w:rFonts w:cs="Arial"/>
                <w:b/>
                <w:bCs/>
                <w:color w:val="002060"/>
              </w:rPr>
              <w:t xml:space="preserve">2.4 Fleet </w:t>
            </w:r>
            <w:r w:rsidR="00DC2F1B" w:rsidRPr="0077518B">
              <w:rPr>
                <w:rFonts w:cs="Arial"/>
                <w:b/>
                <w:bCs/>
                <w:color w:val="002060"/>
              </w:rPr>
              <w:t>O</w:t>
            </w:r>
            <w:r w:rsidRPr="0077518B">
              <w:rPr>
                <w:rFonts w:cs="Arial"/>
                <w:b/>
                <w:bCs/>
                <w:color w:val="002060"/>
              </w:rPr>
              <w:t>pt</w:t>
            </w:r>
            <w:r w:rsidR="00DC2F1B" w:rsidRPr="0077518B">
              <w:rPr>
                <w:rFonts w:cs="Arial"/>
                <w:b/>
                <w:bCs/>
                <w:color w:val="002060"/>
              </w:rPr>
              <w:t>imi</w:t>
            </w:r>
            <w:r w:rsidR="00095349" w:rsidRPr="0077518B">
              <w:rPr>
                <w:rFonts w:cs="Arial"/>
                <w:b/>
                <w:bCs/>
                <w:color w:val="002060"/>
              </w:rPr>
              <w:t>s</w:t>
            </w:r>
            <w:r w:rsidR="00DC2F1B" w:rsidRPr="0077518B">
              <w:rPr>
                <w:rFonts w:cs="Arial"/>
                <w:b/>
                <w:bCs/>
                <w:color w:val="002060"/>
              </w:rPr>
              <w:t>ation</w:t>
            </w:r>
          </w:p>
          <w:p w14:paraId="6F31634B" w14:textId="77777777" w:rsidR="00200629" w:rsidRPr="00C15A40" w:rsidRDefault="00200629" w:rsidP="0077518B">
            <w:pPr>
              <w:tabs>
                <w:tab w:val="left" w:pos="476"/>
              </w:tabs>
              <w:spacing w:after="0"/>
              <w:rPr>
                <w:rFonts w:cs="Arial"/>
                <w:b/>
                <w:bCs/>
                <w:color w:val="002060"/>
              </w:rPr>
            </w:pPr>
          </w:p>
          <w:p w14:paraId="54BB1BCC" w14:textId="691F8201" w:rsidR="00200629" w:rsidRPr="00C15A40" w:rsidRDefault="00200629" w:rsidP="0077518B">
            <w:pPr>
              <w:tabs>
                <w:tab w:val="left" w:pos="476"/>
              </w:tabs>
              <w:spacing w:after="0"/>
              <w:rPr>
                <w:rFonts w:cs="Arial"/>
                <w:b/>
                <w:bCs/>
                <w:color w:val="002060"/>
              </w:rPr>
            </w:pPr>
            <w:r w:rsidRPr="00C15A40">
              <w:rPr>
                <w:rFonts w:cs="Arial"/>
                <w:b/>
                <w:bCs/>
                <w:color w:val="002060"/>
              </w:rPr>
              <w:t>2.</w:t>
            </w:r>
            <w:r w:rsidR="00DE1F87" w:rsidRPr="00C15A40">
              <w:rPr>
                <w:rFonts w:cs="Arial"/>
                <w:b/>
                <w:bCs/>
                <w:color w:val="002060"/>
              </w:rPr>
              <w:t>5</w:t>
            </w:r>
            <w:r w:rsidRPr="00C15A40">
              <w:rPr>
                <w:rFonts w:cs="Arial"/>
                <w:b/>
                <w:bCs/>
                <w:color w:val="002060"/>
              </w:rPr>
              <w:tab/>
              <w:t>Fuel</w:t>
            </w:r>
          </w:p>
          <w:p w14:paraId="29263C26" w14:textId="77777777" w:rsidR="00200629" w:rsidRPr="00FB491A" w:rsidRDefault="00200629" w:rsidP="0077518B">
            <w:pPr>
              <w:tabs>
                <w:tab w:val="left" w:pos="476"/>
              </w:tabs>
              <w:spacing w:after="0"/>
              <w:rPr>
                <w:rFonts w:cs="Arial"/>
              </w:rPr>
            </w:pPr>
          </w:p>
          <w:p w14:paraId="3ADE4BE1" w14:textId="2D7B09E4" w:rsidR="00200629" w:rsidRPr="00DC6429" w:rsidRDefault="00200629" w:rsidP="0077518B">
            <w:pPr>
              <w:tabs>
                <w:tab w:val="left" w:pos="476"/>
              </w:tabs>
              <w:spacing w:after="0"/>
              <w:rPr>
                <w:rFonts w:cs="Arial"/>
                <w:b/>
                <w:bCs/>
                <w:color w:val="002060"/>
              </w:rPr>
            </w:pPr>
            <w:r w:rsidRPr="00DC6429">
              <w:rPr>
                <w:rFonts w:cs="Arial"/>
                <w:b/>
                <w:bCs/>
                <w:color w:val="002060"/>
              </w:rPr>
              <w:t>2.</w:t>
            </w:r>
            <w:r w:rsidR="00DE1F87" w:rsidRPr="00DC6429">
              <w:rPr>
                <w:rFonts w:cs="Arial"/>
                <w:b/>
                <w:bCs/>
                <w:color w:val="002060"/>
              </w:rPr>
              <w:t>6</w:t>
            </w:r>
            <w:r w:rsidRPr="00DC6429">
              <w:rPr>
                <w:rFonts w:cs="Arial"/>
                <w:b/>
                <w:bCs/>
                <w:color w:val="002060"/>
              </w:rPr>
              <w:tab/>
              <w:t>The Environment</w:t>
            </w:r>
          </w:p>
          <w:p w14:paraId="7D11DAEA" w14:textId="77777777" w:rsidR="00200629" w:rsidRPr="00FB491A" w:rsidRDefault="00200629" w:rsidP="0077518B">
            <w:pPr>
              <w:tabs>
                <w:tab w:val="left" w:pos="476"/>
              </w:tabs>
              <w:spacing w:after="0"/>
              <w:rPr>
                <w:rFonts w:cs="Arial"/>
              </w:rPr>
            </w:pPr>
          </w:p>
          <w:p w14:paraId="31083D97" w14:textId="37C73A28" w:rsidR="00200629" w:rsidRPr="00C15A40" w:rsidRDefault="00200629" w:rsidP="0077518B">
            <w:pPr>
              <w:tabs>
                <w:tab w:val="left" w:pos="476"/>
              </w:tabs>
              <w:spacing w:after="0"/>
              <w:rPr>
                <w:rFonts w:cs="Arial"/>
                <w:b/>
                <w:bCs/>
                <w:color w:val="002060"/>
              </w:rPr>
            </w:pPr>
            <w:r w:rsidRPr="00C15A40">
              <w:rPr>
                <w:rFonts w:cs="Arial"/>
                <w:b/>
                <w:bCs/>
                <w:color w:val="002060"/>
              </w:rPr>
              <w:t>2.</w:t>
            </w:r>
            <w:r w:rsidR="00DE1F87" w:rsidRPr="00C15A40">
              <w:rPr>
                <w:rFonts w:cs="Arial"/>
                <w:b/>
                <w:bCs/>
                <w:color w:val="002060"/>
              </w:rPr>
              <w:t>7</w:t>
            </w:r>
            <w:r w:rsidRPr="00C15A40">
              <w:rPr>
                <w:rFonts w:cs="Arial"/>
                <w:b/>
                <w:bCs/>
                <w:color w:val="002060"/>
              </w:rPr>
              <w:tab/>
              <w:t xml:space="preserve">Performance Monitoring </w:t>
            </w:r>
          </w:p>
          <w:p w14:paraId="242FA9FE" w14:textId="77777777" w:rsidR="00200629" w:rsidRPr="00FB491A" w:rsidRDefault="00200629" w:rsidP="0077518B">
            <w:pPr>
              <w:tabs>
                <w:tab w:val="left" w:pos="476"/>
              </w:tabs>
              <w:spacing w:after="0"/>
              <w:rPr>
                <w:rFonts w:cs="Arial"/>
              </w:rPr>
            </w:pPr>
          </w:p>
          <w:p w14:paraId="53992A79" w14:textId="63001EAB" w:rsidR="00200629" w:rsidRPr="00DC6429" w:rsidRDefault="00200629" w:rsidP="0077518B">
            <w:pPr>
              <w:tabs>
                <w:tab w:val="left" w:pos="476"/>
              </w:tabs>
              <w:spacing w:after="0"/>
              <w:rPr>
                <w:rFonts w:cs="Arial"/>
                <w:b/>
                <w:bCs/>
                <w:color w:val="002060"/>
              </w:rPr>
            </w:pPr>
            <w:r w:rsidRPr="00DC6429">
              <w:rPr>
                <w:rFonts w:cs="Arial"/>
                <w:b/>
                <w:bCs/>
                <w:color w:val="002060"/>
              </w:rPr>
              <w:t>2.</w:t>
            </w:r>
            <w:r w:rsidR="00DE1F87" w:rsidRPr="00DC6429">
              <w:rPr>
                <w:rFonts w:cs="Arial"/>
                <w:b/>
                <w:bCs/>
                <w:color w:val="002060"/>
              </w:rPr>
              <w:t>8</w:t>
            </w:r>
            <w:r w:rsidRPr="00DC6429">
              <w:rPr>
                <w:rFonts w:cs="Arial"/>
                <w:b/>
                <w:bCs/>
                <w:color w:val="002060"/>
              </w:rPr>
              <w:tab/>
              <w:t xml:space="preserve">Collaboration </w:t>
            </w:r>
          </w:p>
          <w:p w14:paraId="35FF3C73" w14:textId="77777777" w:rsidR="00200629" w:rsidRPr="00FB491A" w:rsidRDefault="00200629" w:rsidP="0077518B">
            <w:pPr>
              <w:tabs>
                <w:tab w:val="left" w:pos="476"/>
              </w:tabs>
              <w:spacing w:after="0"/>
              <w:rPr>
                <w:rFonts w:cs="Arial"/>
              </w:rPr>
            </w:pPr>
          </w:p>
          <w:p w14:paraId="1BBECF1D" w14:textId="6181B07C" w:rsidR="00200629" w:rsidRPr="00DC6429" w:rsidRDefault="00200629" w:rsidP="0077518B">
            <w:pPr>
              <w:tabs>
                <w:tab w:val="left" w:pos="476"/>
              </w:tabs>
              <w:spacing w:after="0"/>
              <w:rPr>
                <w:rFonts w:cs="Arial"/>
                <w:b/>
                <w:bCs/>
                <w:color w:val="002060"/>
              </w:rPr>
            </w:pPr>
            <w:r w:rsidRPr="00DC6429">
              <w:rPr>
                <w:rFonts w:cs="Arial"/>
                <w:b/>
                <w:bCs/>
                <w:color w:val="002060"/>
              </w:rPr>
              <w:t>2.</w:t>
            </w:r>
            <w:r w:rsidR="00DE1F87" w:rsidRPr="00DC6429">
              <w:rPr>
                <w:rFonts w:cs="Arial"/>
                <w:b/>
                <w:bCs/>
                <w:color w:val="002060"/>
              </w:rPr>
              <w:t>9</w:t>
            </w:r>
            <w:r w:rsidRPr="00DC6429">
              <w:rPr>
                <w:rFonts w:cs="Arial"/>
                <w:b/>
                <w:bCs/>
                <w:color w:val="002060"/>
              </w:rPr>
              <w:tab/>
              <w:t>Resource Management</w:t>
            </w:r>
          </w:p>
          <w:p w14:paraId="021C3C05" w14:textId="23DA200D" w:rsidR="00200629" w:rsidRPr="00FB491A" w:rsidRDefault="00200629" w:rsidP="0077518B">
            <w:pPr>
              <w:tabs>
                <w:tab w:val="left" w:pos="476"/>
              </w:tabs>
              <w:spacing w:after="0"/>
              <w:ind w:left="479"/>
              <w:rPr>
                <w:rFonts w:cs="Arial"/>
              </w:rPr>
            </w:pPr>
            <w:r w:rsidRPr="00FB491A">
              <w:rPr>
                <w:rFonts w:cs="Arial"/>
              </w:rPr>
              <w:t>2.</w:t>
            </w:r>
            <w:r w:rsidR="003D5AEC" w:rsidRPr="00FB491A">
              <w:rPr>
                <w:rFonts w:cs="Arial"/>
              </w:rPr>
              <w:t>9</w:t>
            </w:r>
            <w:r w:rsidRPr="00FB491A">
              <w:rPr>
                <w:rFonts w:cs="Arial"/>
              </w:rPr>
              <w:t>.1 Staff</w:t>
            </w:r>
          </w:p>
          <w:p w14:paraId="10372CF0" w14:textId="2F074082" w:rsidR="00200629" w:rsidRPr="00FB491A" w:rsidRDefault="00200629" w:rsidP="0077518B">
            <w:pPr>
              <w:tabs>
                <w:tab w:val="left" w:pos="476"/>
              </w:tabs>
              <w:spacing w:after="0"/>
              <w:ind w:left="479"/>
              <w:rPr>
                <w:rFonts w:cs="Arial"/>
              </w:rPr>
            </w:pPr>
            <w:r w:rsidRPr="00FB491A">
              <w:rPr>
                <w:rFonts w:cs="Arial"/>
              </w:rPr>
              <w:t>2.</w:t>
            </w:r>
            <w:r w:rsidR="003D5AEC" w:rsidRPr="00FB491A">
              <w:rPr>
                <w:rFonts w:cs="Arial"/>
              </w:rPr>
              <w:t>9</w:t>
            </w:r>
            <w:r w:rsidRPr="00FB491A">
              <w:rPr>
                <w:rFonts w:cs="Arial"/>
              </w:rPr>
              <w:t>.2 Sites and Security</w:t>
            </w:r>
          </w:p>
          <w:p w14:paraId="2FC3B19B" w14:textId="45920190" w:rsidR="00200629" w:rsidRPr="00FB491A" w:rsidRDefault="00200629" w:rsidP="0077518B">
            <w:pPr>
              <w:tabs>
                <w:tab w:val="left" w:pos="476"/>
              </w:tabs>
              <w:spacing w:after="0"/>
              <w:ind w:left="479"/>
              <w:rPr>
                <w:rFonts w:cs="Arial"/>
              </w:rPr>
            </w:pPr>
            <w:r w:rsidRPr="00FB491A">
              <w:rPr>
                <w:rFonts w:cs="Arial"/>
              </w:rPr>
              <w:t>2.</w:t>
            </w:r>
            <w:r w:rsidR="003D5AEC" w:rsidRPr="00FB491A">
              <w:rPr>
                <w:rFonts w:cs="Arial"/>
              </w:rPr>
              <w:t>9</w:t>
            </w:r>
            <w:r w:rsidRPr="00FB491A">
              <w:rPr>
                <w:rFonts w:cs="Arial"/>
              </w:rPr>
              <w:t xml:space="preserve">.3 Systems – Computer </w:t>
            </w:r>
          </w:p>
          <w:p w14:paraId="01815D8E" w14:textId="3CA184D5" w:rsidR="00200629" w:rsidRPr="00FB491A" w:rsidRDefault="00200629" w:rsidP="0077518B">
            <w:pPr>
              <w:tabs>
                <w:tab w:val="left" w:pos="476"/>
              </w:tabs>
              <w:spacing w:after="0"/>
              <w:ind w:left="479"/>
              <w:rPr>
                <w:rFonts w:cs="Arial"/>
              </w:rPr>
            </w:pPr>
            <w:r w:rsidRPr="00FB491A">
              <w:rPr>
                <w:rFonts w:cs="Arial"/>
              </w:rPr>
              <w:t>2.</w:t>
            </w:r>
            <w:r w:rsidR="003D5AEC" w:rsidRPr="00FB491A">
              <w:rPr>
                <w:rFonts w:cs="Arial"/>
              </w:rPr>
              <w:t>9</w:t>
            </w:r>
            <w:r w:rsidRPr="00FB491A">
              <w:rPr>
                <w:rFonts w:cs="Arial"/>
              </w:rPr>
              <w:t>.4 Budgetary Control</w:t>
            </w:r>
          </w:p>
          <w:p w14:paraId="5AEEC6AF" w14:textId="77777777" w:rsidR="00200629" w:rsidRPr="00FB491A" w:rsidRDefault="00200629" w:rsidP="0077518B">
            <w:pPr>
              <w:tabs>
                <w:tab w:val="left" w:pos="476"/>
              </w:tabs>
              <w:spacing w:after="0"/>
              <w:rPr>
                <w:rFonts w:cs="Arial"/>
                <w:b/>
              </w:rPr>
            </w:pPr>
          </w:p>
        </w:tc>
        <w:tc>
          <w:tcPr>
            <w:tcW w:w="851" w:type="dxa"/>
            <w:tcBorders>
              <w:top w:val="nil"/>
              <w:left w:val="nil"/>
              <w:bottom w:val="nil"/>
              <w:right w:val="nil"/>
            </w:tcBorders>
            <w:shd w:val="clear" w:color="auto" w:fill="auto"/>
          </w:tcPr>
          <w:p w14:paraId="154906F6" w14:textId="77777777" w:rsidR="00200629" w:rsidRPr="00DD72B9" w:rsidRDefault="00200629" w:rsidP="0011014B">
            <w:pPr>
              <w:rPr>
                <w:rFonts w:cs="Arial"/>
                <w:b/>
                <w:sz w:val="24"/>
                <w:szCs w:val="24"/>
              </w:rPr>
            </w:pPr>
          </w:p>
        </w:tc>
      </w:tr>
      <w:tr w:rsidR="00200629" w:rsidRPr="00DD72B9" w14:paraId="0C903D9B" w14:textId="77777777" w:rsidTr="00200629">
        <w:tc>
          <w:tcPr>
            <w:tcW w:w="657" w:type="dxa"/>
            <w:tcBorders>
              <w:top w:val="nil"/>
              <w:left w:val="nil"/>
              <w:bottom w:val="nil"/>
              <w:right w:val="nil"/>
            </w:tcBorders>
            <w:shd w:val="clear" w:color="auto" w:fill="auto"/>
          </w:tcPr>
          <w:p w14:paraId="745A5338" w14:textId="77777777" w:rsidR="00200629" w:rsidRPr="0077518B" w:rsidRDefault="00200629" w:rsidP="0011014B">
            <w:pPr>
              <w:rPr>
                <w:rFonts w:cs="Arial"/>
                <w:b/>
                <w:sz w:val="28"/>
                <w:szCs w:val="28"/>
              </w:rPr>
            </w:pPr>
            <w:r w:rsidRPr="0077518B">
              <w:rPr>
                <w:rFonts w:cs="Arial"/>
                <w:b/>
                <w:color w:val="002060"/>
                <w:sz w:val="28"/>
                <w:szCs w:val="28"/>
              </w:rPr>
              <w:t>3.</w:t>
            </w:r>
          </w:p>
        </w:tc>
        <w:tc>
          <w:tcPr>
            <w:tcW w:w="7281" w:type="dxa"/>
            <w:gridSpan w:val="2"/>
            <w:tcBorders>
              <w:top w:val="nil"/>
              <w:left w:val="nil"/>
              <w:bottom w:val="nil"/>
              <w:right w:val="nil"/>
            </w:tcBorders>
            <w:shd w:val="clear" w:color="auto" w:fill="auto"/>
          </w:tcPr>
          <w:p w14:paraId="48378AF2" w14:textId="77777777" w:rsidR="00200629" w:rsidRPr="0077518B" w:rsidRDefault="00200629" w:rsidP="0011014B">
            <w:pPr>
              <w:tabs>
                <w:tab w:val="left" w:pos="476"/>
              </w:tabs>
              <w:rPr>
                <w:rFonts w:cs="Arial"/>
                <w:b/>
                <w:color w:val="002060"/>
                <w:sz w:val="28"/>
                <w:szCs w:val="28"/>
              </w:rPr>
            </w:pPr>
            <w:r w:rsidRPr="0077518B">
              <w:rPr>
                <w:rFonts w:cs="Arial"/>
                <w:b/>
                <w:color w:val="002060"/>
                <w:sz w:val="28"/>
                <w:szCs w:val="28"/>
              </w:rPr>
              <w:t>Management of the Vehicle Fleet Strategy</w:t>
            </w:r>
          </w:p>
          <w:p w14:paraId="7BD973CA" w14:textId="77777777" w:rsidR="00200629" w:rsidRDefault="00200629" w:rsidP="0011014B">
            <w:pPr>
              <w:tabs>
                <w:tab w:val="left" w:pos="476"/>
              </w:tabs>
              <w:rPr>
                <w:rFonts w:cs="Arial"/>
                <w:b/>
              </w:rPr>
            </w:pPr>
          </w:p>
          <w:p w14:paraId="212C918B" w14:textId="77777777" w:rsidR="0077518B" w:rsidRDefault="0077518B" w:rsidP="0011014B">
            <w:pPr>
              <w:tabs>
                <w:tab w:val="left" w:pos="476"/>
              </w:tabs>
              <w:rPr>
                <w:rFonts w:cs="Arial"/>
                <w:b/>
              </w:rPr>
            </w:pPr>
          </w:p>
          <w:p w14:paraId="15C4FFFB" w14:textId="77777777" w:rsidR="0077518B" w:rsidRDefault="0077518B" w:rsidP="0011014B">
            <w:pPr>
              <w:tabs>
                <w:tab w:val="left" w:pos="476"/>
              </w:tabs>
              <w:rPr>
                <w:rFonts w:cs="Arial"/>
                <w:b/>
              </w:rPr>
            </w:pPr>
          </w:p>
          <w:p w14:paraId="3EF43848" w14:textId="77777777" w:rsidR="0077518B" w:rsidRDefault="0077518B" w:rsidP="0011014B">
            <w:pPr>
              <w:tabs>
                <w:tab w:val="left" w:pos="476"/>
              </w:tabs>
              <w:rPr>
                <w:rFonts w:cs="Arial"/>
                <w:b/>
              </w:rPr>
            </w:pPr>
          </w:p>
          <w:p w14:paraId="7580F4EC" w14:textId="77777777" w:rsidR="0077518B" w:rsidRDefault="0077518B" w:rsidP="0011014B">
            <w:pPr>
              <w:tabs>
                <w:tab w:val="left" w:pos="476"/>
              </w:tabs>
              <w:rPr>
                <w:rFonts w:cs="Arial"/>
                <w:b/>
              </w:rPr>
            </w:pPr>
          </w:p>
          <w:p w14:paraId="2995A126" w14:textId="77777777" w:rsidR="0077518B" w:rsidRDefault="0077518B" w:rsidP="0011014B">
            <w:pPr>
              <w:tabs>
                <w:tab w:val="left" w:pos="476"/>
              </w:tabs>
              <w:rPr>
                <w:rFonts w:cs="Arial"/>
                <w:b/>
              </w:rPr>
            </w:pPr>
          </w:p>
          <w:p w14:paraId="6CE28A5F" w14:textId="77777777" w:rsidR="0077518B" w:rsidRDefault="0077518B" w:rsidP="0011014B">
            <w:pPr>
              <w:tabs>
                <w:tab w:val="left" w:pos="476"/>
              </w:tabs>
              <w:rPr>
                <w:rFonts w:cs="Arial"/>
                <w:b/>
              </w:rPr>
            </w:pPr>
          </w:p>
          <w:p w14:paraId="15DA4CA5" w14:textId="77777777" w:rsidR="0077518B" w:rsidRPr="00FB491A" w:rsidRDefault="0077518B" w:rsidP="0011014B">
            <w:pPr>
              <w:tabs>
                <w:tab w:val="left" w:pos="476"/>
              </w:tabs>
              <w:rPr>
                <w:rFonts w:cs="Arial"/>
                <w:b/>
              </w:rPr>
            </w:pPr>
          </w:p>
        </w:tc>
        <w:tc>
          <w:tcPr>
            <w:tcW w:w="851" w:type="dxa"/>
            <w:tcBorders>
              <w:top w:val="nil"/>
              <w:left w:val="nil"/>
              <w:bottom w:val="nil"/>
              <w:right w:val="nil"/>
            </w:tcBorders>
            <w:shd w:val="clear" w:color="auto" w:fill="auto"/>
          </w:tcPr>
          <w:p w14:paraId="72BB0A8A" w14:textId="77777777" w:rsidR="00200629" w:rsidRPr="00DD72B9" w:rsidRDefault="00200629" w:rsidP="0011014B">
            <w:pPr>
              <w:rPr>
                <w:rFonts w:cs="Arial"/>
                <w:b/>
                <w:sz w:val="24"/>
                <w:szCs w:val="24"/>
              </w:rPr>
            </w:pPr>
          </w:p>
        </w:tc>
      </w:tr>
      <w:tr w:rsidR="00200629" w:rsidRPr="0077518B" w14:paraId="66B4891E" w14:textId="77777777" w:rsidTr="002006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gridSpan w:val="2"/>
            <w:shd w:val="clear" w:color="auto" w:fill="auto"/>
          </w:tcPr>
          <w:p w14:paraId="0C4EDD7D" w14:textId="77777777" w:rsidR="00200629" w:rsidRPr="0077518B" w:rsidRDefault="00200629" w:rsidP="0011014B">
            <w:pPr>
              <w:tabs>
                <w:tab w:val="left" w:pos="476"/>
              </w:tabs>
              <w:spacing w:after="120"/>
              <w:rPr>
                <w:rFonts w:cs="Arial"/>
                <w:b/>
                <w:color w:val="002060"/>
                <w:sz w:val="36"/>
                <w:szCs w:val="36"/>
              </w:rPr>
            </w:pPr>
            <w:r w:rsidRPr="0077518B">
              <w:rPr>
                <w:rFonts w:cs="Arial"/>
                <w:b/>
                <w:color w:val="002060"/>
                <w:sz w:val="36"/>
                <w:szCs w:val="36"/>
              </w:rPr>
              <w:lastRenderedPageBreak/>
              <w:t>1.</w:t>
            </w:r>
          </w:p>
        </w:tc>
        <w:tc>
          <w:tcPr>
            <w:tcW w:w="8039" w:type="dxa"/>
            <w:gridSpan w:val="2"/>
            <w:shd w:val="clear" w:color="auto" w:fill="auto"/>
          </w:tcPr>
          <w:p w14:paraId="6F01E629" w14:textId="77777777" w:rsidR="00200629" w:rsidRPr="0077518B" w:rsidRDefault="00200629" w:rsidP="0011014B">
            <w:pPr>
              <w:tabs>
                <w:tab w:val="left" w:pos="476"/>
              </w:tabs>
              <w:spacing w:after="120"/>
              <w:rPr>
                <w:rFonts w:cs="Arial"/>
                <w:b/>
                <w:color w:val="002060"/>
                <w:sz w:val="36"/>
                <w:szCs w:val="36"/>
              </w:rPr>
            </w:pPr>
            <w:r w:rsidRPr="0077518B">
              <w:rPr>
                <w:rFonts w:cs="Arial"/>
                <w:b/>
                <w:color w:val="002060"/>
                <w:sz w:val="36"/>
                <w:szCs w:val="36"/>
              </w:rPr>
              <w:t>Introduction</w:t>
            </w:r>
          </w:p>
          <w:p w14:paraId="4893BC88" w14:textId="77777777" w:rsidR="007D368A" w:rsidRPr="0077518B" w:rsidRDefault="007D368A" w:rsidP="0011014B">
            <w:pPr>
              <w:tabs>
                <w:tab w:val="left" w:pos="476"/>
              </w:tabs>
              <w:spacing w:after="120"/>
              <w:rPr>
                <w:rFonts w:cs="Arial"/>
                <w:b/>
                <w:color w:val="002060"/>
                <w:sz w:val="24"/>
                <w:szCs w:val="24"/>
              </w:rPr>
            </w:pPr>
          </w:p>
        </w:tc>
      </w:tr>
      <w:tr w:rsidR="00200629" w:rsidRPr="0077518B" w14:paraId="039DF6FE" w14:textId="77777777" w:rsidTr="002006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gridSpan w:val="2"/>
            <w:shd w:val="clear" w:color="auto" w:fill="auto"/>
          </w:tcPr>
          <w:p w14:paraId="36FD2A54" w14:textId="77777777" w:rsidR="00200629" w:rsidRPr="0077518B" w:rsidRDefault="00200629" w:rsidP="0011014B">
            <w:pPr>
              <w:tabs>
                <w:tab w:val="left" w:pos="476"/>
              </w:tabs>
              <w:rPr>
                <w:rFonts w:cs="Arial"/>
                <w:b/>
                <w:sz w:val="24"/>
                <w:szCs w:val="24"/>
              </w:rPr>
            </w:pPr>
            <w:r w:rsidRPr="0077518B">
              <w:rPr>
                <w:rFonts w:cs="Arial"/>
                <w:b/>
                <w:color w:val="002060"/>
                <w:sz w:val="24"/>
                <w:szCs w:val="24"/>
              </w:rPr>
              <w:t>1.1</w:t>
            </w:r>
          </w:p>
        </w:tc>
        <w:tc>
          <w:tcPr>
            <w:tcW w:w="8039" w:type="dxa"/>
            <w:gridSpan w:val="2"/>
            <w:shd w:val="clear" w:color="auto" w:fill="auto"/>
          </w:tcPr>
          <w:p w14:paraId="294D979B"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Aim</w:t>
            </w:r>
          </w:p>
          <w:p w14:paraId="20BDECE7" w14:textId="4C63798D" w:rsidR="00200629" w:rsidRPr="0077518B" w:rsidRDefault="00200629" w:rsidP="0011014B">
            <w:pPr>
              <w:jc w:val="both"/>
              <w:rPr>
                <w:rFonts w:cs="Arial"/>
                <w:color w:val="000000" w:themeColor="text1"/>
                <w:sz w:val="24"/>
                <w:szCs w:val="24"/>
              </w:rPr>
            </w:pPr>
            <w:r w:rsidRPr="0077518B">
              <w:rPr>
                <w:rFonts w:cs="Arial"/>
                <w:color w:val="000000" w:themeColor="text1"/>
                <w:sz w:val="24"/>
                <w:szCs w:val="24"/>
              </w:rPr>
              <w:t xml:space="preserve">The aim of Fleet Services is to provide a fit for purpose, safe, </w:t>
            </w:r>
            <w:proofErr w:type="gramStart"/>
            <w:r w:rsidRPr="0077518B">
              <w:rPr>
                <w:rFonts w:cs="Arial"/>
                <w:color w:val="000000" w:themeColor="text1"/>
                <w:sz w:val="24"/>
                <w:szCs w:val="24"/>
              </w:rPr>
              <w:t>reliable</w:t>
            </w:r>
            <w:proofErr w:type="gramEnd"/>
            <w:r w:rsidRPr="0077518B">
              <w:rPr>
                <w:rFonts w:cs="Arial"/>
                <w:color w:val="000000" w:themeColor="text1"/>
                <w:sz w:val="24"/>
                <w:szCs w:val="24"/>
              </w:rPr>
              <w:t xml:space="preserve"> and cost-effective vehicle fleet,</w:t>
            </w:r>
            <w:r w:rsidR="001F472E" w:rsidRPr="0077518B">
              <w:rPr>
                <w:rFonts w:cs="Arial"/>
                <w:color w:val="000000" w:themeColor="text1"/>
                <w:sz w:val="24"/>
                <w:szCs w:val="24"/>
              </w:rPr>
              <w:t xml:space="preserve"> considering both current and emerging technologies </w:t>
            </w:r>
            <w:r w:rsidR="009B5A4D" w:rsidRPr="0077518B">
              <w:rPr>
                <w:rFonts w:cs="Arial"/>
                <w:color w:val="000000" w:themeColor="text1"/>
                <w:sz w:val="24"/>
                <w:szCs w:val="24"/>
              </w:rPr>
              <w:t xml:space="preserve">together with </w:t>
            </w:r>
            <w:r w:rsidR="000028AA" w:rsidRPr="0077518B">
              <w:rPr>
                <w:rFonts w:cs="Arial"/>
                <w:color w:val="000000" w:themeColor="text1"/>
                <w:sz w:val="24"/>
                <w:szCs w:val="24"/>
              </w:rPr>
              <w:t>susta</w:t>
            </w:r>
            <w:r w:rsidR="009B5A4D" w:rsidRPr="0077518B">
              <w:rPr>
                <w:rFonts w:cs="Arial"/>
                <w:color w:val="000000" w:themeColor="text1"/>
                <w:sz w:val="24"/>
                <w:szCs w:val="24"/>
              </w:rPr>
              <w:t xml:space="preserve">inability </w:t>
            </w:r>
            <w:r w:rsidR="007375DF" w:rsidRPr="0077518B">
              <w:rPr>
                <w:rFonts w:cs="Arial"/>
                <w:color w:val="000000" w:themeColor="text1"/>
                <w:sz w:val="24"/>
                <w:szCs w:val="24"/>
              </w:rPr>
              <w:t>goals</w:t>
            </w:r>
            <w:r w:rsidRPr="0077518B">
              <w:rPr>
                <w:rFonts w:cs="Arial"/>
                <w:color w:val="000000" w:themeColor="text1"/>
                <w:sz w:val="24"/>
                <w:szCs w:val="24"/>
              </w:rPr>
              <w:t xml:space="preserve"> enabling Gwent Police to deliver optimum policing services.  This Vehicle Fleet Strategy seeks to provide an overarching reference which entwines key vehicle-related policy strands into a coherent structure.</w:t>
            </w:r>
          </w:p>
          <w:p w14:paraId="31361A5C" w14:textId="77777777" w:rsidR="00200629" w:rsidRPr="0077518B" w:rsidRDefault="00200629" w:rsidP="0011014B">
            <w:pPr>
              <w:tabs>
                <w:tab w:val="left" w:pos="476"/>
              </w:tabs>
              <w:jc w:val="both"/>
              <w:rPr>
                <w:rFonts w:cs="Arial"/>
                <w:sz w:val="24"/>
                <w:szCs w:val="24"/>
              </w:rPr>
            </w:pPr>
          </w:p>
        </w:tc>
      </w:tr>
      <w:tr w:rsidR="00200629" w:rsidRPr="0077518B" w14:paraId="640E22B9" w14:textId="77777777" w:rsidTr="00200629">
        <w:tc>
          <w:tcPr>
            <w:tcW w:w="750" w:type="dxa"/>
            <w:gridSpan w:val="2"/>
            <w:tcBorders>
              <w:top w:val="nil"/>
              <w:left w:val="nil"/>
              <w:bottom w:val="nil"/>
              <w:right w:val="nil"/>
            </w:tcBorders>
            <w:shd w:val="clear" w:color="auto" w:fill="auto"/>
          </w:tcPr>
          <w:p w14:paraId="5E193142"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1.2</w:t>
            </w:r>
          </w:p>
        </w:tc>
        <w:tc>
          <w:tcPr>
            <w:tcW w:w="8039" w:type="dxa"/>
            <w:gridSpan w:val="2"/>
            <w:tcBorders>
              <w:top w:val="nil"/>
              <w:left w:val="nil"/>
              <w:bottom w:val="nil"/>
              <w:right w:val="nil"/>
            </w:tcBorders>
            <w:shd w:val="clear" w:color="auto" w:fill="auto"/>
          </w:tcPr>
          <w:p w14:paraId="078399A8"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Objectives</w:t>
            </w:r>
          </w:p>
          <w:p w14:paraId="5EAA6BFD" w14:textId="77777777" w:rsidR="00200629" w:rsidRPr="0077518B" w:rsidRDefault="00200629" w:rsidP="0011014B">
            <w:pPr>
              <w:tabs>
                <w:tab w:val="left" w:pos="476"/>
              </w:tabs>
              <w:jc w:val="both"/>
              <w:rPr>
                <w:rFonts w:cs="Arial"/>
                <w:color w:val="000000" w:themeColor="text1"/>
                <w:sz w:val="24"/>
                <w:szCs w:val="24"/>
              </w:rPr>
            </w:pPr>
            <w:r w:rsidRPr="0077518B">
              <w:rPr>
                <w:rFonts w:cs="Arial"/>
                <w:color w:val="000000" w:themeColor="text1"/>
                <w:sz w:val="24"/>
                <w:szCs w:val="24"/>
              </w:rPr>
              <w:t>To achieve the aim of this Strategy, key objectives for Fleet Services have been set, as follows:</w:t>
            </w:r>
          </w:p>
          <w:p w14:paraId="4AFDBE53" w14:textId="77777777" w:rsidR="00200629" w:rsidRPr="0077518B" w:rsidRDefault="00200629" w:rsidP="0011014B">
            <w:pPr>
              <w:tabs>
                <w:tab w:val="left" w:pos="476"/>
              </w:tabs>
              <w:jc w:val="both"/>
              <w:rPr>
                <w:rFonts w:cs="Arial"/>
                <w:bCs/>
                <w:color w:val="000000" w:themeColor="text1"/>
                <w:sz w:val="24"/>
                <w:szCs w:val="24"/>
              </w:rPr>
            </w:pPr>
          </w:p>
          <w:p w14:paraId="037B41D5" w14:textId="536FA42A"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maintain cost effective and timely processes for repair and maintenance,</w:t>
            </w:r>
            <w:r w:rsidR="005976CF" w:rsidRPr="0077518B">
              <w:rPr>
                <w:rFonts w:cs="Arial"/>
                <w:bCs/>
                <w:i/>
                <w:color w:val="000000" w:themeColor="text1"/>
                <w:sz w:val="24"/>
                <w:szCs w:val="24"/>
              </w:rPr>
              <w:t xml:space="preserve"> conversion, </w:t>
            </w:r>
            <w:r w:rsidRPr="0077518B">
              <w:rPr>
                <w:rFonts w:cs="Arial"/>
                <w:bCs/>
                <w:i/>
                <w:color w:val="000000" w:themeColor="text1"/>
                <w:sz w:val="24"/>
                <w:szCs w:val="24"/>
              </w:rPr>
              <w:t>commissioning, decommissioning and disposal of the vehicle fleet.</w:t>
            </w:r>
          </w:p>
          <w:p w14:paraId="2A994D64" w14:textId="77777777" w:rsidR="00200629" w:rsidRPr="0077518B" w:rsidRDefault="00200629" w:rsidP="0011014B">
            <w:pPr>
              <w:tabs>
                <w:tab w:val="num" w:pos="386"/>
                <w:tab w:val="left" w:pos="476"/>
              </w:tabs>
              <w:ind w:left="386" w:hanging="386"/>
              <w:jc w:val="both"/>
              <w:rPr>
                <w:rFonts w:cs="Arial"/>
                <w:bCs/>
                <w:i/>
                <w:color w:val="000000" w:themeColor="text1"/>
                <w:sz w:val="24"/>
                <w:szCs w:val="24"/>
              </w:rPr>
            </w:pPr>
          </w:p>
          <w:p w14:paraId="563AB3F8" w14:textId="6FCD0DC4" w:rsidR="00200629" w:rsidRPr="0077518B" w:rsidRDefault="00200629" w:rsidP="00200629">
            <w:pPr>
              <w:numPr>
                <w:ilvl w:val="0"/>
                <w:numId w:val="13"/>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identify and meet the transport needs of Gwent Police, for</w:t>
            </w:r>
            <w:r w:rsidR="00D64539" w:rsidRPr="0077518B">
              <w:rPr>
                <w:rFonts w:cs="Arial"/>
                <w:bCs/>
                <w:i/>
                <w:color w:val="000000" w:themeColor="text1"/>
                <w:sz w:val="24"/>
                <w:szCs w:val="24"/>
              </w:rPr>
              <w:t xml:space="preserve"> both</w:t>
            </w:r>
            <w:r w:rsidRPr="0077518B">
              <w:rPr>
                <w:rFonts w:cs="Arial"/>
                <w:bCs/>
                <w:i/>
                <w:color w:val="000000" w:themeColor="text1"/>
                <w:sz w:val="24"/>
                <w:szCs w:val="24"/>
              </w:rPr>
              <w:t xml:space="preserve"> operational and support functions.</w:t>
            </w:r>
          </w:p>
          <w:p w14:paraId="2517053D" w14:textId="77777777" w:rsidR="00200629" w:rsidRPr="0077518B" w:rsidRDefault="00200629" w:rsidP="0011014B">
            <w:pPr>
              <w:tabs>
                <w:tab w:val="num" w:pos="386"/>
                <w:tab w:val="left" w:pos="476"/>
              </w:tabs>
              <w:ind w:left="386" w:hanging="386"/>
              <w:jc w:val="both"/>
              <w:rPr>
                <w:rFonts w:cs="Arial"/>
                <w:bCs/>
                <w:i/>
                <w:color w:val="000000" w:themeColor="text1"/>
                <w:sz w:val="24"/>
                <w:szCs w:val="24"/>
              </w:rPr>
            </w:pPr>
          </w:p>
          <w:p w14:paraId="7F30CE52"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maintain an efficient and effective vehicle fleet, ensuring vehicles are replaced by following optimum replacement cycles, in line with the Asset Management Strategy.</w:t>
            </w:r>
          </w:p>
          <w:p w14:paraId="0E6825D7" w14:textId="77777777" w:rsidR="00200629" w:rsidRPr="0077518B" w:rsidRDefault="00200629" w:rsidP="0011014B">
            <w:pPr>
              <w:tabs>
                <w:tab w:val="num" w:pos="386"/>
                <w:tab w:val="left" w:pos="476"/>
              </w:tabs>
              <w:ind w:left="386" w:hanging="386"/>
              <w:jc w:val="both"/>
              <w:rPr>
                <w:rFonts w:cs="Arial"/>
                <w:bCs/>
                <w:i/>
                <w:color w:val="000000" w:themeColor="text1"/>
                <w:sz w:val="24"/>
                <w:szCs w:val="24"/>
              </w:rPr>
            </w:pPr>
          </w:p>
          <w:p w14:paraId="4C805AEF"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review developments and opportunities in fuel types and carry them through to the vehicle replacement policy and procurement strategy.</w:t>
            </w:r>
          </w:p>
          <w:p w14:paraId="732D54A5" w14:textId="77777777" w:rsidR="00200629" w:rsidRPr="0077518B" w:rsidRDefault="00200629" w:rsidP="0011014B">
            <w:pPr>
              <w:tabs>
                <w:tab w:val="num" w:pos="386"/>
                <w:tab w:val="left" w:pos="476"/>
              </w:tabs>
              <w:ind w:left="386"/>
              <w:jc w:val="both"/>
              <w:rPr>
                <w:rFonts w:cs="Arial"/>
                <w:bCs/>
                <w:i/>
                <w:color w:val="000000" w:themeColor="text1"/>
                <w:sz w:val="24"/>
                <w:szCs w:val="24"/>
              </w:rPr>
            </w:pPr>
          </w:p>
          <w:p w14:paraId="2D152545"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protect and enhance the environment, supporting the concept through the Environmental Policy and Grey Fleet (private vehicles used for business mileage) Policy.</w:t>
            </w:r>
          </w:p>
          <w:p w14:paraId="1F438E20" w14:textId="77777777" w:rsidR="00200629" w:rsidRPr="0077518B" w:rsidRDefault="00200629" w:rsidP="0011014B">
            <w:pPr>
              <w:tabs>
                <w:tab w:val="num" w:pos="386"/>
                <w:tab w:val="left" w:pos="476"/>
              </w:tabs>
              <w:ind w:left="386" w:hanging="386"/>
              <w:jc w:val="both"/>
              <w:rPr>
                <w:rFonts w:cs="Arial"/>
                <w:bCs/>
                <w:i/>
                <w:color w:val="000000" w:themeColor="text1"/>
                <w:sz w:val="24"/>
                <w:szCs w:val="24"/>
              </w:rPr>
            </w:pPr>
          </w:p>
          <w:p w14:paraId="7DB03517"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continue to develop and communicate Service Level Agreements.</w:t>
            </w:r>
          </w:p>
          <w:p w14:paraId="6BF1C0E5" w14:textId="77777777" w:rsidR="00200629" w:rsidRPr="0077518B" w:rsidRDefault="00200629" w:rsidP="0011014B">
            <w:pPr>
              <w:tabs>
                <w:tab w:val="num" w:pos="386"/>
                <w:tab w:val="left" w:pos="476"/>
              </w:tabs>
              <w:ind w:left="386" w:hanging="386"/>
              <w:jc w:val="both"/>
              <w:rPr>
                <w:rFonts w:cs="Arial"/>
                <w:bCs/>
                <w:i/>
                <w:color w:val="000000" w:themeColor="text1"/>
                <w:sz w:val="24"/>
                <w:szCs w:val="24"/>
              </w:rPr>
            </w:pPr>
          </w:p>
          <w:p w14:paraId="3481EFAD"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 xml:space="preserve"> To extend opportunities for collaboration between Forces in the Region and nationally for the benefit of Gwent Police.</w:t>
            </w:r>
          </w:p>
          <w:p w14:paraId="7D6A1B34" w14:textId="703FE796" w:rsidR="000A3CE5" w:rsidRPr="0077518B" w:rsidRDefault="000A3CE5" w:rsidP="000A3CE5">
            <w:pPr>
              <w:numPr>
                <w:ilvl w:val="1"/>
                <w:numId w:val="12"/>
              </w:numPr>
              <w:tabs>
                <w:tab w:val="left" w:pos="476"/>
              </w:tabs>
              <w:spacing w:after="120" w:line="240" w:lineRule="auto"/>
              <w:jc w:val="both"/>
              <w:rPr>
                <w:rFonts w:cs="Arial"/>
                <w:bCs/>
                <w:color w:val="000000" w:themeColor="text1"/>
                <w:sz w:val="24"/>
                <w:szCs w:val="24"/>
              </w:rPr>
            </w:pPr>
            <w:r w:rsidRPr="0077518B">
              <w:rPr>
                <w:rFonts w:cs="Arial"/>
                <w:bCs/>
                <w:i/>
                <w:iCs/>
                <w:color w:val="000000" w:themeColor="text1"/>
                <w:sz w:val="24"/>
                <w:szCs w:val="24"/>
              </w:rPr>
              <w:t>Police Vehicle recovery managed by Dyfed Powys and utilised by both South Wales and Gwent</w:t>
            </w:r>
            <w:r w:rsidR="0077518B">
              <w:rPr>
                <w:rFonts w:cs="Arial"/>
                <w:bCs/>
                <w:i/>
                <w:iCs/>
                <w:color w:val="000000" w:themeColor="text1"/>
                <w:sz w:val="24"/>
                <w:szCs w:val="24"/>
              </w:rPr>
              <w:t>.</w:t>
            </w:r>
            <w:r w:rsidRPr="0077518B">
              <w:rPr>
                <w:rFonts w:cs="Arial"/>
                <w:bCs/>
                <w:i/>
                <w:iCs/>
                <w:color w:val="000000" w:themeColor="text1"/>
                <w:sz w:val="24"/>
                <w:szCs w:val="24"/>
              </w:rPr>
              <w:t xml:space="preserve"> </w:t>
            </w:r>
          </w:p>
          <w:p w14:paraId="4192FCA9" w14:textId="23EDAE2E" w:rsidR="000A3CE5" w:rsidRPr="0077518B" w:rsidRDefault="00555F79" w:rsidP="007D368A">
            <w:pPr>
              <w:numPr>
                <w:ilvl w:val="1"/>
                <w:numId w:val="12"/>
              </w:numPr>
              <w:tabs>
                <w:tab w:val="left" w:pos="476"/>
              </w:tabs>
              <w:spacing w:after="120" w:line="240" w:lineRule="auto"/>
              <w:jc w:val="both"/>
              <w:rPr>
                <w:rFonts w:cs="Arial"/>
                <w:bCs/>
                <w:color w:val="000000" w:themeColor="text1"/>
                <w:sz w:val="24"/>
                <w:szCs w:val="24"/>
              </w:rPr>
            </w:pPr>
            <w:r w:rsidRPr="0077518B">
              <w:rPr>
                <w:rFonts w:cs="Arial"/>
                <w:bCs/>
                <w:i/>
                <w:iCs/>
                <w:color w:val="000000" w:themeColor="text1"/>
                <w:sz w:val="24"/>
                <w:szCs w:val="24"/>
              </w:rPr>
              <w:lastRenderedPageBreak/>
              <w:t xml:space="preserve">Shared </w:t>
            </w:r>
            <w:r w:rsidR="00CD3040" w:rsidRPr="0077518B">
              <w:rPr>
                <w:rFonts w:cs="Arial"/>
                <w:bCs/>
                <w:i/>
                <w:iCs/>
                <w:color w:val="000000" w:themeColor="text1"/>
                <w:sz w:val="24"/>
                <w:szCs w:val="24"/>
              </w:rPr>
              <w:t>back-office</w:t>
            </w:r>
            <w:r w:rsidRPr="0077518B">
              <w:rPr>
                <w:rFonts w:cs="Arial"/>
                <w:bCs/>
                <w:i/>
                <w:iCs/>
                <w:color w:val="000000" w:themeColor="text1"/>
                <w:sz w:val="24"/>
                <w:szCs w:val="24"/>
              </w:rPr>
              <w:t xml:space="preserve"> functions </w:t>
            </w:r>
            <w:r w:rsidR="00CD3040" w:rsidRPr="0077518B">
              <w:rPr>
                <w:rFonts w:cs="Arial"/>
                <w:bCs/>
                <w:i/>
                <w:iCs/>
                <w:color w:val="000000" w:themeColor="text1"/>
                <w:sz w:val="24"/>
                <w:szCs w:val="24"/>
              </w:rPr>
              <w:t>such as</w:t>
            </w:r>
            <w:r w:rsidRPr="0077518B">
              <w:rPr>
                <w:rFonts w:cs="Arial"/>
                <w:bCs/>
                <w:i/>
                <w:iCs/>
                <w:color w:val="000000" w:themeColor="text1"/>
                <w:sz w:val="24"/>
                <w:szCs w:val="24"/>
              </w:rPr>
              <w:t xml:space="preserve"> </w:t>
            </w:r>
            <w:r w:rsidR="00993B6C" w:rsidRPr="0077518B">
              <w:rPr>
                <w:rFonts w:cs="Arial"/>
                <w:bCs/>
                <w:i/>
                <w:iCs/>
                <w:color w:val="000000" w:themeColor="text1"/>
                <w:sz w:val="24"/>
                <w:szCs w:val="24"/>
              </w:rPr>
              <w:t>Procurement</w:t>
            </w:r>
            <w:r w:rsidRPr="0077518B">
              <w:rPr>
                <w:rFonts w:cs="Arial"/>
                <w:bCs/>
                <w:i/>
                <w:iCs/>
                <w:color w:val="000000" w:themeColor="text1"/>
                <w:sz w:val="24"/>
                <w:szCs w:val="24"/>
              </w:rPr>
              <w:t xml:space="preserve"> </w:t>
            </w:r>
            <w:r w:rsidR="00F04D4D" w:rsidRPr="0077518B">
              <w:rPr>
                <w:rFonts w:cs="Arial"/>
                <w:bCs/>
                <w:i/>
                <w:iCs/>
                <w:color w:val="000000" w:themeColor="text1"/>
                <w:sz w:val="24"/>
                <w:szCs w:val="24"/>
              </w:rPr>
              <w:t xml:space="preserve">delivering </w:t>
            </w:r>
            <w:r w:rsidR="00CD3040" w:rsidRPr="0077518B">
              <w:rPr>
                <w:rFonts w:cs="Arial"/>
                <w:bCs/>
                <w:i/>
                <w:iCs/>
                <w:color w:val="000000" w:themeColor="text1"/>
                <w:sz w:val="24"/>
                <w:szCs w:val="24"/>
              </w:rPr>
              <w:t>efficiencies</w:t>
            </w:r>
            <w:r w:rsidR="00F04D4D" w:rsidRPr="0077518B">
              <w:rPr>
                <w:rFonts w:cs="Arial"/>
                <w:bCs/>
                <w:i/>
                <w:iCs/>
                <w:color w:val="000000" w:themeColor="text1"/>
                <w:sz w:val="24"/>
                <w:szCs w:val="24"/>
              </w:rPr>
              <w:t xml:space="preserve"> </w:t>
            </w:r>
            <w:r w:rsidR="00CD3040" w:rsidRPr="0077518B">
              <w:rPr>
                <w:rFonts w:cs="Arial"/>
                <w:bCs/>
                <w:i/>
                <w:iCs/>
                <w:color w:val="000000" w:themeColor="text1"/>
                <w:sz w:val="24"/>
                <w:szCs w:val="24"/>
              </w:rPr>
              <w:t>through a collaborative approach to market</w:t>
            </w:r>
            <w:r w:rsidR="0077518B">
              <w:rPr>
                <w:rFonts w:cs="Arial"/>
                <w:bCs/>
                <w:i/>
                <w:iCs/>
                <w:color w:val="000000" w:themeColor="text1"/>
                <w:sz w:val="24"/>
                <w:szCs w:val="24"/>
              </w:rPr>
              <w:t>.</w:t>
            </w:r>
          </w:p>
          <w:p w14:paraId="3263833F"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maximise output from the most cost-effective solutions, developing and maximising the utilisation of the technology through:</w:t>
            </w:r>
          </w:p>
          <w:p w14:paraId="0735E150" w14:textId="4069FAB8" w:rsidR="00200629" w:rsidRPr="0077518B" w:rsidRDefault="000A3CE5" w:rsidP="00200629">
            <w:pPr>
              <w:numPr>
                <w:ilvl w:val="1"/>
                <w:numId w:val="12"/>
              </w:numPr>
              <w:tabs>
                <w:tab w:val="left" w:pos="476"/>
              </w:tabs>
              <w:spacing w:after="120" w:line="240" w:lineRule="auto"/>
              <w:jc w:val="both"/>
              <w:rPr>
                <w:rFonts w:cs="Arial"/>
                <w:bCs/>
                <w:color w:val="000000" w:themeColor="text1"/>
                <w:sz w:val="24"/>
                <w:szCs w:val="24"/>
              </w:rPr>
            </w:pPr>
            <w:r w:rsidRPr="0077518B">
              <w:rPr>
                <w:rFonts w:cs="Arial"/>
                <w:bCs/>
                <w:i/>
                <w:color w:val="000000" w:themeColor="text1"/>
                <w:sz w:val="24"/>
                <w:szCs w:val="24"/>
              </w:rPr>
              <w:t>T</w:t>
            </w:r>
            <w:r w:rsidR="00200629" w:rsidRPr="0077518B">
              <w:rPr>
                <w:rFonts w:cs="Arial"/>
                <w:bCs/>
                <w:i/>
                <w:color w:val="000000" w:themeColor="text1"/>
                <w:sz w:val="24"/>
                <w:szCs w:val="24"/>
              </w:rPr>
              <w:t>he single fleet</w:t>
            </w:r>
            <w:r w:rsidR="00483687" w:rsidRPr="0077518B">
              <w:rPr>
                <w:rFonts w:cs="Arial"/>
                <w:bCs/>
                <w:i/>
                <w:color w:val="000000" w:themeColor="text1"/>
                <w:sz w:val="24"/>
                <w:szCs w:val="24"/>
              </w:rPr>
              <w:t xml:space="preserve"> management </w:t>
            </w:r>
            <w:r w:rsidR="00200629" w:rsidRPr="0077518B">
              <w:rPr>
                <w:rFonts w:cs="Arial"/>
                <w:bCs/>
                <w:i/>
                <w:color w:val="000000" w:themeColor="text1"/>
                <w:sz w:val="24"/>
                <w:szCs w:val="24"/>
              </w:rPr>
              <w:t xml:space="preserve">IT system, which is shared by the Southern Wales forces.  </w:t>
            </w:r>
          </w:p>
          <w:p w14:paraId="391176FB" w14:textId="77777777" w:rsidR="00200629" w:rsidRPr="0077518B" w:rsidRDefault="00200629" w:rsidP="00200629">
            <w:pPr>
              <w:numPr>
                <w:ilvl w:val="1"/>
                <w:numId w:val="12"/>
              </w:numPr>
              <w:tabs>
                <w:tab w:val="left" w:pos="476"/>
              </w:tabs>
              <w:spacing w:after="120" w:line="240" w:lineRule="auto"/>
              <w:jc w:val="both"/>
              <w:rPr>
                <w:rFonts w:cs="Arial"/>
                <w:bCs/>
                <w:color w:val="000000" w:themeColor="text1"/>
                <w:sz w:val="24"/>
                <w:szCs w:val="24"/>
              </w:rPr>
            </w:pPr>
            <w:r w:rsidRPr="0077518B">
              <w:rPr>
                <w:rFonts w:cs="Arial"/>
                <w:bCs/>
                <w:i/>
                <w:color w:val="000000" w:themeColor="text1"/>
                <w:sz w:val="24"/>
                <w:szCs w:val="24"/>
              </w:rPr>
              <w:t>The shared telematics system which is shared with South Wales Police.</w:t>
            </w:r>
          </w:p>
          <w:p w14:paraId="7165A8EB" w14:textId="77777777" w:rsidR="00200629" w:rsidRPr="0077518B" w:rsidRDefault="00200629" w:rsidP="0011014B">
            <w:pPr>
              <w:tabs>
                <w:tab w:val="left" w:pos="476"/>
              </w:tabs>
              <w:spacing w:after="120"/>
              <w:jc w:val="both"/>
              <w:rPr>
                <w:rFonts w:cs="Arial"/>
                <w:b/>
                <w:sz w:val="24"/>
                <w:szCs w:val="24"/>
              </w:rPr>
            </w:pPr>
          </w:p>
        </w:tc>
      </w:tr>
      <w:tr w:rsidR="00200629" w:rsidRPr="0077518B" w14:paraId="1D108731" w14:textId="77777777" w:rsidTr="00200629">
        <w:tc>
          <w:tcPr>
            <w:tcW w:w="750" w:type="dxa"/>
            <w:gridSpan w:val="2"/>
            <w:tcBorders>
              <w:top w:val="nil"/>
              <w:left w:val="nil"/>
              <w:bottom w:val="nil"/>
              <w:right w:val="nil"/>
            </w:tcBorders>
            <w:shd w:val="clear" w:color="auto" w:fill="auto"/>
          </w:tcPr>
          <w:p w14:paraId="0D570E05" w14:textId="77777777" w:rsidR="00200629" w:rsidRPr="0077518B" w:rsidRDefault="00200629" w:rsidP="0011014B">
            <w:pPr>
              <w:tabs>
                <w:tab w:val="left" w:pos="476"/>
              </w:tabs>
              <w:spacing w:after="120"/>
              <w:rPr>
                <w:rFonts w:cs="Arial"/>
                <w:b/>
                <w:color w:val="002060"/>
                <w:sz w:val="36"/>
                <w:szCs w:val="36"/>
              </w:rPr>
            </w:pPr>
            <w:r w:rsidRPr="0077518B">
              <w:rPr>
                <w:rFonts w:cs="Arial"/>
                <w:b/>
                <w:color w:val="002060"/>
                <w:sz w:val="36"/>
                <w:szCs w:val="36"/>
              </w:rPr>
              <w:lastRenderedPageBreak/>
              <w:t>2.</w:t>
            </w:r>
          </w:p>
        </w:tc>
        <w:tc>
          <w:tcPr>
            <w:tcW w:w="8039" w:type="dxa"/>
            <w:gridSpan w:val="2"/>
            <w:tcBorders>
              <w:top w:val="nil"/>
              <w:left w:val="nil"/>
              <w:bottom w:val="nil"/>
              <w:right w:val="nil"/>
            </w:tcBorders>
            <w:shd w:val="clear" w:color="auto" w:fill="auto"/>
          </w:tcPr>
          <w:p w14:paraId="6980E029" w14:textId="77777777" w:rsidR="00200629" w:rsidRPr="0077518B" w:rsidRDefault="00200629" w:rsidP="0011014B">
            <w:pPr>
              <w:tabs>
                <w:tab w:val="left" w:pos="476"/>
              </w:tabs>
              <w:spacing w:after="120"/>
              <w:rPr>
                <w:rFonts w:cs="Arial"/>
                <w:b/>
                <w:color w:val="002060"/>
                <w:sz w:val="36"/>
                <w:szCs w:val="36"/>
              </w:rPr>
            </w:pPr>
            <w:r w:rsidRPr="0077518B">
              <w:rPr>
                <w:rFonts w:cs="Arial"/>
                <w:b/>
                <w:color w:val="002060"/>
                <w:sz w:val="36"/>
                <w:szCs w:val="36"/>
              </w:rPr>
              <w:t>The Strategy</w:t>
            </w:r>
          </w:p>
          <w:p w14:paraId="5FC17E20" w14:textId="77777777" w:rsidR="007D368A" w:rsidRPr="0077518B" w:rsidRDefault="007D368A" w:rsidP="0011014B">
            <w:pPr>
              <w:tabs>
                <w:tab w:val="left" w:pos="476"/>
              </w:tabs>
              <w:spacing w:after="120"/>
              <w:rPr>
                <w:rFonts w:cs="Arial"/>
                <w:b/>
                <w:color w:val="002060"/>
                <w:sz w:val="24"/>
                <w:szCs w:val="24"/>
              </w:rPr>
            </w:pPr>
          </w:p>
        </w:tc>
      </w:tr>
      <w:tr w:rsidR="00200629" w:rsidRPr="0077518B" w14:paraId="668EF004" w14:textId="77777777" w:rsidTr="00200629">
        <w:tc>
          <w:tcPr>
            <w:tcW w:w="750" w:type="dxa"/>
            <w:gridSpan w:val="2"/>
            <w:tcBorders>
              <w:top w:val="nil"/>
              <w:left w:val="nil"/>
              <w:bottom w:val="nil"/>
              <w:right w:val="nil"/>
            </w:tcBorders>
            <w:shd w:val="clear" w:color="auto" w:fill="auto"/>
          </w:tcPr>
          <w:p w14:paraId="1E1F160E" w14:textId="77777777" w:rsidR="00200629" w:rsidRPr="0077518B" w:rsidRDefault="00200629" w:rsidP="0011014B">
            <w:pPr>
              <w:tabs>
                <w:tab w:val="left" w:pos="476"/>
              </w:tabs>
              <w:spacing w:after="120"/>
              <w:rPr>
                <w:rFonts w:cs="Arial"/>
                <w:b/>
                <w:color w:val="002060"/>
                <w:sz w:val="24"/>
                <w:szCs w:val="24"/>
              </w:rPr>
            </w:pPr>
            <w:r w:rsidRPr="0077518B">
              <w:rPr>
                <w:rFonts w:cs="Arial"/>
                <w:b/>
                <w:color w:val="002060"/>
                <w:sz w:val="24"/>
                <w:szCs w:val="24"/>
              </w:rPr>
              <w:t>2.1</w:t>
            </w:r>
          </w:p>
        </w:tc>
        <w:tc>
          <w:tcPr>
            <w:tcW w:w="8039" w:type="dxa"/>
            <w:gridSpan w:val="2"/>
            <w:tcBorders>
              <w:top w:val="nil"/>
              <w:left w:val="nil"/>
              <w:bottom w:val="nil"/>
              <w:right w:val="nil"/>
            </w:tcBorders>
            <w:shd w:val="clear" w:color="auto" w:fill="auto"/>
          </w:tcPr>
          <w:p w14:paraId="26D537F3" w14:textId="4907C033" w:rsidR="00200629" w:rsidRPr="0077518B" w:rsidRDefault="00200629" w:rsidP="0011014B">
            <w:pPr>
              <w:tabs>
                <w:tab w:val="left" w:pos="476"/>
              </w:tabs>
              <w:jc w:val="both"/>
              <w:rPr>
                <w:rFonts w:cs="Arial"/>
                <w:bCs/>
                <w:color w:val="002060"/>
                <w:sz w:val="24"/>
                <w:szCs w:val="24"/>
              </w:rPr>
            </w:pPr>
            <w:r w:rsidRPr="0077518B">
              <w:rPr>
                <w:rFonts w:cs="Arial"/>
                <w:b/>
                <w:color w:val="002060"/>
                <w:sz w:val="24"/>
                <w:szCs w:val="24"/>
              </w:rPr>
              <w:t>Service Provision</w:t>
            </w:r>
          </w:p>
          <w:p w14:paraId="5CD03261" w14:textId="52E5AFCD" w:rsidR="00200629" w:rsidRPr="0077518B" w:rsidRDefault="00200629" w:rsidP="0011014B">
            <w:pPr>
              <w:tabs>
                <w:tab w:val="left" w:pos="476"/>
              </w:tabs>
              <w:jc w:val="both"/>
              <w:rPr>
                <w:rFonts w:cs="Arial"/>
                <w:bCs/>
                <w:color w:val="000000" w:themeColor="text1"/>
                <w:sz w:val="24"/>
                <w:szCs w:val="24"/>
              </w:rPr>
            </w:pPr>
            <w:r w:rsidRPr="0077518B">
              <w:rPr>
                <w:rFonts w:cs="Arial"/>
                <w:b/>
                <w:color w:val="000000" w:themeColor="text1"/>
                <w:sz w:val="24"/>
                <w:szCs w:val="24"/>
              </w:rPr>
              <w:t xml:space="preserve">Objective </w:t>
            </w:r>
            <w:r w:rsidRPr="0077518B">
              <w:rPr>
                <w:rFonts w:cs="Arial"/>
                <w:bCs/>
                <w:color w:val="000000" w:themeColor="text1"/>
                <w:sz w:val="24"/>
                <w:szCs w:val="24"/>
              </w:rPr>
              <w:t xml:space="preserve">- </w:t>
            </w:r>
            <w:r w:rsidRPr="0077518B">
              <w:rPr>
                <w:rFonts w:cs="Arial"/>
                <w:bCs/>
                <w:i/>
                <w:color w:val="000000" w:themeColor="text1"/>
                <w:sz w:val="24"/>
                <w:szCs w:val="24"/>
              </w:rPr>
              <w:t>To maintain cost-effective and timely processes for repair and maintenance,</w:t>
            </w:r>
            <w:r w:rsidR="00BE5001" w:rsidRPr="0077518B">
              <w:rPr>
                <w:rFonts w:cs="Arial"/>
                <w:bCs/>
                <w:i/>
                <w:color w:val="000000" w:themeColor="text1"/>
                <w:sz w:val="24"/>
                <w:szCs w:val="24"/>
              </w:rPr>
              <w:t xml:space="preserve"> </w:t>
            </w:r>
            <w:r w:rsidR="0077518B" w:rsidRPr="0077518B">
              <w:rPr>
                <w:rFonts w:cs="Arial"/>
                <w:bCs/>
                <w:i/>
                <w:color w:val="000000" w:themeColor="text1"/>
                <w:sz w:val="24"/>
                <w:szCs w:val="24"/>
              </w:rPr>
              <w:t>conversion, commissioning</w:t>
            </w:r>
            <w:r w:rsidRPr="0077518B">
              <w:rPr>
                <w:rFonts w:cs="Arial"/>
                <w:bCs/>
                <w:i/>
                <w:color w:val="000000" w:themeColor="text1"/>
                <w:sz w:val="24"/>
                <w:szCs w:val="24"/>
              </w:rPr>
              <w:t>, decommissioning and disposal of the vehicle fleet</w:t>
            </w:r>
            <w:r w:rsidRPr="0077518B">
              <w:rPr>
                <w:rFonts w:cs="Arial"/>
                <w:bCs/>
                <w:color w:val="000000" w:themeColor="text1"/>
                <w:sz w:val="24"/>
                <w:szCs w:val="24"/>
              </w:rPr>
              <w:t>.</w:t>
            </w:r>
          </w:p>
          <w:p w14:paraId="3A29898E" w14:textId="77777777" w:rsidR="00200629" w:rsidRPr="0077518B" w:rsidRDefault="00200629" w:rsidP="0011014B">
            <w:pPr>
              <w:tabs>
                <w:tab w:val="left" w:pos="476"/>
              </w:tabs>
              <w:spacing w:after="120"/>
              <w:jc w:val="both"/>
              <w:rPr>
                <w:rFonts w:cs="Arial"/>
                <w:bCs/>
                <w:color w:val="002060"/>
                <w:sz w:val="24"/>
                <w:szCs w:val="24"/>
              </w:rPr>
            </w:pPr>
          </w:p>
        </w:tc>
      </w:tr>
      <w:tr w:rsidR="00200629" w:rsidRPr="0077518B" w14:paraId="136DD076" w14:textId="77777777" w:rsidTr="00200629">
        <w:tc>
          <w:tcPr>
            <w:tcW w:w="750" w:type="dxa"/>
            <w:gridSpan w:val="2"/>
            <w:tcBorders>
              <w:top w:val="nil"/>
              <w:left w:val="nil"/>
              <w:bottom w:val="nil"/>
              <w:right w:val="nil"/>
            </w:tcBorders>
            <w:shd w:val="clear" w:color="auto" w:fill="auto"/>
          </w:tcPr>
          <w:p w14:paraId="149AA4B8"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2.1.1</w:t>
            </w:r>
          </w:p>
        </w:tc>
        <w:tc>
          <w:tcPr>
            <w:tcW w:w="8039" w:type="dxa"/>
            <w:gridSpan w:val="2"/>
            <w:tcBorders>
              <w:top w:val="nil"/>
              <w:left w:val="nil"/>
              <w:bottom w:val="nil"/>
              <w:right w:val="nil"/>
            </w:tcBorders>
            <w:shd w:val="clear" w:color="auto" w:fill="auto"/>
          </w:tcPr>
          <w:p w14:paraId="0BADE377" w14:textId="77777777" w:rsidR="00200629" w:rsidRPr="0077518B" w:rsidRDefault="00200629" w:rsidP="0011014B">
            <w:pPr>
              <w:tabs>
                <w:tab w:val="left" w:pos="476"/>
              </w:tabs>
              <w:spacing w:before="100" w:beforeAutospacing="1" w:after="100" w:afterAutospacing="1"/>
              <w:jc w:val="both"/>
              <w:rPr>
                <w:rFonts w:cs="Arial"/>
                <w:color w:val="002060"/>
                <w:sz w:val="24"/>
                <w:szCs w:val="24"/>
                <w:lang w:eastAsia="en-GB"/>
              </w:rPr>
            </w:pPr>
            <w:r w:rsidRPr="0077518B">
              <w:rPr>
                <w:rFonts w:cs="Arial"/>
                <w:b/>
                <w:bCs/>
                <w:color w:val="002060"/>
                <w:sz w:val="24"/>
                <w:szCs w:val="24"/>
                <w:lang w:eastAsia="en-GB"/>
              </w:rPr>
              <w:t>Key Customer Services</w:t>
            </w:r>
          </w:p>
          <w:p w14:paraId="28FBFDAF" w14:textId="2481E625" w:rsidR="00200629" w:rsidRPr="0077518B" w:rsidRDefault="00200629"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Servicing, repair and maintenance,</w:t>
            </w:r>
            <w:r w:rsidR="00043090" w:rsidRPr="0077518B">
              <w:rPr>
                <w:rFonts w:cs="Arial"/>
                <w:color w:val="000000" w:themeColor="text1"/>
                <w:sz w:val="24"/>
                <w:szCs w:val="24"/>
                <w:lang w:eastAsia="en-GB"/>
              </w:rPr>
              <w:t xml:space="preserve"> conversion,</w:t>
            </w:r>
            <w:r w:rsidRPr="0077518B">
              <w:rPr>
                <w:rFonts w:cs="Arial"/>
                <w:color w:val="000000" w:themeColor="text1"/>
                <w:sz w:val="24"/>
                <w:szCs w:val="24"/>
                <w:lang w:eastAsia="en-GB"/>
              </w:rPr>
              <w:t xml:space="preserve"> commissioning and decommissioning of fleet vehicles. </w:t>
            </w:r>
          </w:p>
          <w:p w14:paraId="663FF7EA" w14:textId="22C399CE" w:rsidR="00200629" w:rsidRPr="0077518B" w:rsidRDefault="00200629"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Servicing of cars and vans every 12,000 miles and motorcycles and high-performance vehicles every 6,000 miles, or every 12 months, depending on which occurs first</w:t>
            </w:r>
            <w:r w:rsidR="0077518B">
              <w:rPr>
                <w:rFonts w:cs="Arial"/>
                <w:color w:val="000000" w:themeColor="text1"/>
                <w:sz w:val="24"/>
                <w:szCs w:val="24"/>
                <w:lang w:eastAsia="en-GB"/>
              </w:rPr>
              <w:t>.</w:t>
            </w:r>
          </w:p>
          <w:p w14:paraId="5A69AD66" w14:textId="44F02B48" w:rsidR="00BC47CB" w:rsidRPr="0077518B" w:rsidRDefault="00BC47CB"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Inspect vehicles to MOT standards annually</w:t>
            </w:r>
            <w:r w:rsidR="0077518B">
              <w:rPr>
                <w:rFonts w:cs="Arial"/>
                <w:color w:val="000000" w:themeColor="text1"/>
                <w:sz w:val="24"/>
                <w:szCs w:val="24"/>
                <w:lang w:eastAsia="en-GB"/>
              </w:rPr>
              <w:t>.</w:t>
            </w:r>
            <w:r w:rsidRPr="0077518B">
              <w:rPr>
                <w:rFonts w:cs="Arial"/>
                <w:color w:val="000000" w:themeColor="text1"/>
                <w:sz w:val="24"/>
                <w:szCs w:val="24"/>
                <w:lang w:eastAsia="en-GB"/>
              </w:rPr>
              <w:t xml:space="preserve"> </w:t>
            </w:r>
          </w:p>
          <w:p w14:paraId="3F16C7F1" w14:textId="7CAD66E3" w:rsidR="00200629" w:rsidRPr="0077518B" w:rsidRDefault="00CA67E0"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Conversion and c</w:t>
            </w:r>
            <w:r w:rsidR="00200629" w:rsidRPr="0077518B">
              <w:rPr>
                <w:rFonts w:cs="Arial"/>
                <w:color w:val="000000" w:themeColor="text1"/>
                <w:sz w:val="24"/>
                <w:szCs w:val="24"/>
                <w:lang w:eastAsia="en-GB"/>
              </w:rPr>
              <w:t xml:space="preserve">ommissioning of new vehicles to meet approved operational specifications, produced in conjunction with the </w:t>
            </w:r>
            <w:r w:rsidR="0077518B" w:rsidRPr="0077518B">
              <w:rPr>
                <w:rFonts w:cs="Arial"/>
                <w:color w:val="000000" w:themeColor="text1"/>
                <w:sz w:val="24"/>
                <w:szCs w:val="24"/>
                <w:lang w:eastAsia="en-GB"/>
              </w:rPr>
              <w:t>All-Wales</w:t>
            </w:r>
            <w:r w:rsidR="00200629" w:rsidRPr="0077518B">
              <w:rPr>
                <w:rFonts w:cs="Arial"/>
                <w:color w:val="000000" w:themeColor="text1"/>
                <w:sz w:val="24"/>
                <w:szCs w:val="24"/>
                <w:lang w:eastAsia="en-GB"/>
              </w:rPr>
              <w:t xml:space="preserve"> Fleet Joint Advisory Group (JAG).</w:t>
            </w:r>
          </w:p>
          <w:p w14:paraId="68012CA9" w14:textId="05F11718" w:rsidR="00200629" w:rsidRPr="0077518B" w:rsidRDefault="00200629"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 xml:space="preserve">Maintaining full and detailed records of each vehicle’s </w:t>
            </w:r>
            <w:r w:rsidR="00241A7C" w:rsidRPr="0077518B">
              <w:rPr>
                <w:rFonts w:cs="Arial"/>
                <w:color w:val="000000" w:themeColor="text1"/>
                <w:sz w:val="24"/>
                <w:szCs w:val="24"/>
                <w:lang w:eastAsia="en-GB"/>
              </w:rPr>
              <w:t>maintenance</w:t>
            </w:r>
            <w:r w:rsidR="00CA67E0" w:rsidRPr="0077518B">
              <w:rPr>
                <w:rFonts w:cs="Arial"/>
                <w:color w:val="000000" w:themeColor="text1"/>
                <w:sz w:val="24"/>
                <w:szCs w:val="24"/>
                <w:lang w:eastAsia="en-GB"/>
              </w:rPr>
              <w:t xml:space="preserve"> </w:t>
            </w:r>
            <w:r w:rsidRPr="0077518B">
              <w:rPr>
                <w:rFonts w:cs="Arial"/>
                <w:color w:val="000000" w:themeColor="text1"/>
                <w:sz w:val="24"/>
                <w:szCs w:val="24"/>
                <w:lang w:eastAsia="en-GB"/>
              </w:rPr>
              <w:t xml:space="preserve">history. </w:t>
            </w:r>
          </w:p>
          <w:p w14:paraId="101B2D82" w14:textId="23511AE9" w:rsidR="00200629" w:rsidRPr="0077518B" w:rsidRDefault="006854C6"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Accident</w:t>
            </w:r>
            <w:r w:rsidR="001A4AD6" w:rsidRPr="0077518B">
              <w:rPr>
                <w:rFonts w:cs="Arial"/>
                <w:color w:val="000000" w:themeColor="text1"/>
                <w:sz w:val="24"/>
                <w:szCs w:val="24"/>
                <w:lang w:eastAsia="en-GB"/>
              </w:rPr>
              <w:t xml:space="preserve"> damage rectified </w:t>
            </w:r>
            <w:r w:rsidR="00200629" w:rsidRPr="0077518B">
              <w:rPr>
                <w:rFonts w:cs="Arial"/>
                <w:color w:val="000000" w:themeColor="text1"/>
                <w:sz w:val="24"/>
                <w:szCs w:val="24"/>
                <w:lang w:eastAsia="en-GB"/>
              </w:rPr>
              <w:t xml:space="preserve">in liaison with insurance company and </w:t>
            </w:r>
            <w:r w:rsidR="00CF3D22" w:rsidRPr="0077518B">
              <w:rPr>
                <w:rFonts w:cs="Arial"/>
                <w:color w:val="000000" w:themeColor="text1"/>
                <w:sz w:val="24"/>
                <w:szCs w:val="24"/>
                <w:lang w:eastAsia="en-GB"/>
              </w:rPr>
              <w:t xml:space="preserve">approved </w:t>
            </w:r>
            <w:r w:rsidR="00200629" w:rsidRPr="0077518B">
              <w:rPr>
                <w:rFonts w:cs="Arial"/>
                <w:color w:val="000000" w:themeColor="text1"/>
                <w:sz w:val="24"/>
                <w:szCs w:val="24"/>
                <w:lang w:eastAsia="en-GB"/>
              </w:rPr>
              <w:t xml:space="preserve">repairers. </w:t>
            </w:r>
          </w:p>
          <w:p w14:paraId="7DAD8D18" w14:textId="289302BC" w:rsidR="00200629" w:rsidRPr="0077518B" w:rsidRDefault="00C010E1"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Procurement</w:t>
            </w:r>
            <w:r w:rsidR="00200629" w:rsidRPr="0077518B">
              <w:rPr>
                <w:rFonts w:cs="Arial"/>
                <w:color w:val="000000" w:themeColor="text1"/>
                <w:sz w:val="24"/>
                <w:szCs w:val="24"/>
                <w:lang w:eastAsia="en-GB"/>
              </w:rPr>
              <w:t xml:space="preserve"> and dispos</w:t>
            </w:r>
            <w:r w:rsidRPr="0077518B">
              <w:rPr>
                <w:rFonts w:cs="Arial"/>
                <w:color w:val="000000" w:themeColor="text1"/>
                <w:sz w:val="24"/>
                <w:szCs w:val="24"/>
                <w:lang w:eastAsia="en-GB"/>
              </w:rPr>
              <w:t>al</w:t>
            </w:r>
            <w:r w:rsidR="00200629" w:rsidRPr="0077518B">
              <w:rPr>
                <w:rFonts w:cs="Arial"/>
                <w:color w:val="000000" w:themeColor="text1"/>
                <w:sz w:val="24"/>
                <w:szCs w:val="24"/>
                <w:lang w:eastAsia="en-GB"/>
              </w:rPr>
              <w:t xml:space="preserve"> of </w:t>
            </w:r>
            <w:r w:rsidRPr="0077518B">
              <w:rPr>
                <w:rFonts w:cs="Arial"/>
                <w:color w:val="000000" w:themeColor="text1"/>
                <w:sz w:val="24"/>
                <w:szCs w:val="24"/>
                <w:lang w:eastAsia="en-GB"/>
              </w:rPr>
              <w:t xml:space="preserve">both </w:t>
            </w:r>
            <w:r w:rsidR="00200629" w:rsidRPr="0077518B">
              <w:rPr>
                <w:rFonts w:cs="Arial"/>
                <w:color w:val="000000" w:themeColor="text1"/>
                <w:sz w:val="24"/>
                <w:szCs w:val="24"/>
                <w:lang w:eastAsia="en-GB"/>
              </w:rPr>
              <w:t>vehicles and equipment in a timely and cost-effective manner using national collaborative contracts where possible.</w:t>
            </w:r>
          </w:p>
          <w:p w14:paraId="129EB91B" w14:textId="77777777" w:rsidR="00200629" w:rsidRPr="0077518B" w:rsidRDefault="00200629" w:rsidP="0077518B">
            <w:pPr>
              <w:numPr>
                <w:ilvl w:val="0"/>
                <w:numId w:val="14"/>
              </w:numPr>
              <w:tabs>
                <w:tab w:val="clear" w:pos="720"/>
                <w:tab w:val="num" w:pos="386"/>
                <w:tab w:val="left" w:pos="476"/>
              </w:tabs>
              <w:spacing w:before="100" w:beforeAutospacing="1" w:after="100" w:afterAutospacing="1" w:line="240" w:lineRule="auto"/>
              <w:ind w:left="386" w:hanging="386"/>
              <w:jc w:val="both"/>
              <w:rPr>
                <w:rFonts w:cs="Arial"/>
                <w:b/>
                <w:sz w:val="24"/>
                <w:szCs w:val="24"/>
              </w:rPr>
            </w:pPr>
            <w:r w:rsidRPr="0077518B">
              <w:rPr>
                <w:rFonts w:cs="Arial"/>
                <w:color w:val="000000" w:themeColor="text1"/>
                <w:sz w:val="24"/>
                <w:szCs w:val="24"/>
                <w:lang w:eastAsia="en-GB"/>
              </w:rPr>
              <w:t xml:space="preserve">Decommissioning vehicles at the end of their useful lives, removing police equipment and livery prior to </w:t>
            </w:r>
            <w:r w:rsidR="00BB7E79" w:rsidRPr="0077518B">
              <w:rPr>
                <w:rFonts w:cs="Arial"/>
                <w:color w:val="000000" w:themeColor="text1"/>
                <w:sz w:val="24"/>
                <w:szCs w:val="24"/>
                <w:lang w:eastAsia="en-GB"/>
              </w:rPr>
              <w:t>sale</w:t>
            </w:r>
            <w:r w:rsidR="0077518B">
              <w:rPr>
                <w:rFonts w:cs="Arial"/>
                <w:color w:val="000000" w:themeColor="text1"/>
                <w:sz w:val="24"/>
                <w:szCs w:val="24"/>
                <w:lang w:eastAsia="en-GB"/>
              </w:rPr>
              <w:t>.</w:t>
            </w:r>
          </w:p>
          <w:p w14:paraId="675DC57A" w14:textId="18D47226" w:rsidR="0077518B" w:rsidRPr="0077518B" w:rsidRDefault="0077518B" w:rsidP="0077518B">
            <w:pPr>
              <w:tabs>
                <w:tab w:val="left" w:pos="476"/>
              </w:tabs>
              <w:spacing w:before="100" w:beforeAutospacing="1" w:after="100" w:afterAutospacing="1" w:line="240" w:lineRule="auto"/>
              <w:ind w:left="386"/>
              <w:jc w:val="both"/>
              <w:rPr>
                <w:rFonts w:cs="Arial"/>
                <w:b/>
                <w:sz w:val="24"/>
                <w:szCs w:val="24"/>
              </w:rPr>
            </w:pPr>
          </w:p>
        </w:tc>
      </w:tr>
      <w:tr w:rsidR="00200629" w:rsidRPr="0077518B" w14:paraId="2C8DFE41" w14:textId="77777777" w:rsidTr="00200629">
        <w:trPr>
          <w:trHeight w:val="740"/>
        </w:trPr>
        <w:tc>
          <w:tcPr>
            <w:tcW w:w="750" w:type="dxa"/>
            <w:gridSpan w:val="2"/>
            <w:tcBorders>
              <w:top w:val="nil"/>
              <w:left w:val="nil"/>
              <w:bottom w:val="nil"/>
              <w:right w:val="nil"/>
            </w:tcBorders>
            <w:shd w:val="clear" w:color="auto" w:fill="auto"/>
          </w:tcPr>
          <w:p w14:paraId="76E2EAFF"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2.1.2</w:t>
            </w:r>
          </w:p>
        </w:tc>
        <w:tc>
          <w:tcPr>
            <w:tcW w:w="8039" w:type="dxa"/>
            <w:gridSpan w:val="2"/>
            <w:tcBorders>
              <w:top w:val="nil"/>
              <w:left w:val="nil"/>
              <w:bottom w:val="nil"/>
              <w:right w:val="nil"/>
            </w:tcBorders>
            <w:shd w:val="clear" w:color="auto" w:fill="auto"/>
          </w:tcPr>
          <w:p w14:paraId="7A5E3850"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Service Level Agreements</w:t>
            </w:r>
          </w:p>
          <w:p w14:paraId="0BA342B0" w14:textId="1FBD6E7A" w:rsidR="00200629" w:rsidRPr="0077518B" w:rsidRDefault="00200629" w:rsidP="00A427B5">
            <w:pPr>
              <w:tabs>
                <w:tab w:val="left" w:pos="476"/>
              </w:tabs>
              <w:spacing w:after="0" w:line="240" w:lineRule="auto"/>
              <w:jc w:val="both"/>
              <w:rPr>
                <w:rFonts w:cs="Arial"/>
                <w:sz w:val="24"/>
                <w:szCs w:val="24"/>
              </w:rPr>
            </w:pPr>
            <w:r w:rsidRPr="0077518B">
              <w:rPr>
                <w:rFonts w:cs="Arial"/>
                <w:sz w:val="24"/>
                <w:szCs w:val="24"/>
              </w:rPr>
              <w:t xml:space="preserve">The </w:t>
            </w:r>
            <w:r w:rsidRPr="0077518B">
              <w:rPr>
                <w:rFonts w:cs="Arial"/>
                <w:color w:val="000000" w:themeColor="text1"/>
                <w:sz w:val="24"/>
                <w:szCs w:val="24"/>
              </w:rPr>
              <w:t>services will</w:t>
            </w:r>
            <w:r w:rsidR="00AF3B1C" w:rsidRPr="0077518B">
              <w:rPr>
                <w:rFonts w:cs="Arial"/>
                <w:color w:val="000000" w:themeColor="text1"/>
                <w:sz w:val="24"/>
                <w:szCs w:val="24"/>
              </w:rPr>
              <w:t xml:space="preserve"> aim to</w:t>
            </w:r>
            <w:r w:rsidRPr="0077518B">
              <w:rPr>
                <w:rFonts w:cs="Arial"/>
                <w:color w:val="000000" w:themeColor="text1"/>
                <w:sz w:val="24"/>
                <w:szCs w:val="24"/>
              </w:rPr>
              <w:t xml:space="preserve"> be </w:t>
            </w:r>
            <w:r w:rsidRPr="0077518B">
              <w:rPr>
                <w:rFonts w:cs="Arial"/>
                <w:sz w:val="24"/>
                <w:szCs w:val="24"/>
              </w:rPr>
              <w:t>delivered to the specification presented in the table at Appendix 1.</w:t>
            </w:r>
          </w:p>
          <w:p w14:paraId="4A113ACD" w14:textId="77777777" w:rsidR="00200629" w:rsidRDefault="00200629" w:rsidP="0011014B">
            <w:pPr>
              <w:tabs>
                <w:tab w:val="left" w:pos="476"/>
              </w:tabs>
              <w:ind w:left="360"/>
              <w:jc w:val="both"/>
              <w:rPr>
                <w:rFonts w:cs="Arial"/>
                <w:sz w:val="24"/>
                <w:szCs w:val="24"/>
              </w:rPr>
            </w:pPr>
          </w:p>
          <w:p w14:paraId="11420387" w14:textId="77777777" w:rsidR="0077518B" w:rsidRPr="0077518B" w:rsidRDefault="0077518B" w:rsidP="0011014B">
            <w:pPr>
              <w:tabs>
                <w:tab w:val="left" w:pos="476"/>
              </w:tabs>
              <w:ind w:left="360"/>
              <w:jc w:val="both"/>
              <w:rPr>
                <w:rFonts w:cs="Arial"/>
                <w:sz w:val="24"/>
                <w:szCs w:val="24"/>
              </w:rPr>
            </w:pPr>
          </w:p>
        </w:tc>
      </w:tr>
      <w:tr w:rsidR="00200629" w:rsidRPr="0077518B" w14:paraId="1B24F295" w14:textId="77777777" w:rsidTr="00200629">
        <w:tc>
          <w:tcPr>
            <w:tcW w:w="750" w:type="dxa"/>
            <w:gridSpan w:val="2"/>
            <w:tcBorders>
              <w:top w:val="nil"/>
              <w:left w:val="nil"/>
              <w:bottom w:val="nil"/>
              <w:right w:val="nil"/>
            </w:tcBorders>
            <w:shd w:val="clear" w:color="auto" w:fill="auto"/>
          </w:tcPr>
          <w:p w14:paraId="5E5FBD88"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lastRenderedPageBreak/>
              <w:t>2.1.3</w:t>
            </w:r>
          </w:p>
        </w:tc>
        <w:tc>
          <w:tcPr>
            <w:tcW w:w="8039" w:type="dxa"/>
            <w:gridSpan w:val="2"/>
            <w:tcBorders>
              <w:top w:val="nil"/>
              <w:left w:val="nil"/>
              <w:bottom w:val="nil"/>
              <w:right w:val="nil"/>
            </w:tcBorders>
            <w:shd w:val="clear" w:color="auto" w:fill="auto"/>
          </w:tcPr>
          <w:p w14:paraId="19F6F3E8"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Alternative forms of Service Provision</w:t>
            </w:r>
          </w:p>
          <w:p w14:paraId="0CADB87E" w14:textId="6FF07065" w:rsidR="00200629" w:rsidRPr="0077518B" w:rsidRDefault="00200629" w:rsidP="0011014B">
            <w:pPr>
              <w:tabs>
                <w:tab w:val="left" w:pos="476"/>
              </w:tabs>
              <w:jc w:val="both"/>
              <w:rPr>
                <w:rFonts w:cs="Arial"/>
                <w:color w:val="000000" w:themeColor="text1"/>
                <w:sz w:val="24"/>
                <w:szCs w:val="24"/>
              </w:rPr>
            </w:pPr>
            <w:r w:rsidRPr="0077518B">
              <w:rPr>
                <w:rFonts w:cs="Arial"/>
                <w:color w:val="000000" w:themeColor="text1"/>
                <w:sz w:val="24"/>
                <w:szCs w:val="24"/>
              </w:rPr>
              <w:t xml:space="preserve">Fleet </w:t>
            </w:r>
            <w:r w:rsidR="00A91393" w:rsidRPr="0077518B">
              <w:rPr>
                <w:rFonts w:cs="Arial"/>
                <w:color w:val="000000" w:themeColor="text1"/>
                <w:sz w:val="24"/>
                <w:szCs w:val="24"/>
              </w:rPr>
              <w:t>services</w:t>
            </w:r>
            <w:r w:rsidRPr="0077518B">
              <w:rPr>
                <w:rFonts w:cs="Arial"/>
                <w:color w:val="000000" w:themeColor="text1"/>
                <w:sz w:val="24"/>
                <w:szCs w:val="24"/>
              </w:rPr>
              <w:t xml:space="preserve"> </w:t>
            </w:r>
            <w:r w:rsidR="00225B5E" w:rsidRPr="0077518B">
              <w:rPr>
                <w:rFonts w:cs="Arial"/>
                <w:color w:val="000000" w:themeColor="text1"/>
                <w:sz w:val="24"/>
                <w:szCs w:val="24"/>
              </w:rPr>
              <w:t xml:space="preserve">are </w:t>
            </w:r>
            <w:r w:rsidRPr="0077518B">
              <w:rPr>
                <w:rFonts w:cs="Arial"/>
                <w:color w:val="000000" w:themeColor="text1"/>
                <w:sz w:val="24"/>
                <w:szCs w:val="24"/>
              </w:rPr>
              <w:t>responsible for ensuring best value of the vehicle maintenance and repair activities.  To this end, benchmarking data continues to be developed to evaluate and assess viable alternatives to in-house provision of fleet services.</w:t>
            </w:r>
          </w:p>
          <w:p w14:paraId="2169D341" w14:textId="78811195" w:rsidR="00200629" w:rsidRPr="0077518B" w:rsidRDefault="00200629" w:rsidP="0011014B">
            <w:pPr>
              <w:tabs>
                <w:tab w:val="left" w:pos="476"/>
              </w:tabs>
              <w:jc w:val="both"/>
              <w:rPr>
                <w:rFonts w:cs="Arial"/>
                <w:color w:val="000000" w:themeColor="text1"/>
                <w:sz w:val="24"/>
                <w:szCs w:val="24"/>
              </w:rPr>
            </w:pPr>
            <w:r w:rsidRPr="0077518B">
              <w:rPr>
                <w:rFonts w:cs="Arial"/>
                <w:color w:val="000000" w:themeColor="text1"/>
                <w:sz w:val="24"/>
                <w:szCs w:val="24"/>
              </w:rPr>
              <w:t>This includes comparison with other Forces and external suppliers. External garages are used for warranty work and will be used for possible contingency repairs.  Vehicle body shop repair facilities at approved outlets are used for collision repair</w:t>
            </w:r>
            <w:r w:rsidR="0077518B">
              <w:rPr>
                <w:rFonts w:cs="Arial"/>
                <w:color w:val="000000" w:themeColor="text1"/>
                <w:sz w:val="24"/>
                <w:szCs w:val="24"/>
              </w:rPr>
              <w:t>.</w:t>
            </w:r>
            <w:r w:rsidRPr="0077518B">
              <w:rPr>
                <w:rFonts w:cs="Arial"/>
                <w:color w:val="000000" w:themeColor="text1"/>
                <w:sz w:val="24"/>
                <w:szCs w:val="24"/>
              </w:rPr>
              <w:t xml:space="preserve"> Warranty repairs are undertaken externally wherever possible to take advantage of the</w:t>
            </w:r>
            <w:r w:rsidR="001A61F0" w:rsidRPr="0077518B">
              <w:rPr>
                <w:rFonts w:cs="Arial"/>
                <w:color w:val="000000" w:themeColor="text1"/>
                <w:sz w:val="24"/>
                <w:szCs w:val="24"/>
              </w:rPr>
              <w:t xml:space="preserve"> support</w:t>
            </w:r>
            <w:r w:rsidRPr="0077518B">
              <w:rPr>
                <w:rFonts w:cs="Arial"/>
                <w:color w:val="000000" w:themeColor="text1"/>
                <w:sz w:val="24"/>
                <w:szCs w:val="24"/>
              </w:rPr>
              <w:t xml:space="preserve"> provided by manufacturers. </w:t>
            </w:r>
          </w:p>
          <w:p w14:paraId="130E62AF" w14:textId="75856426" w:rsidR="00200629" w:rsidRPr="0077518B" w:rsidRDefault="00721A75" w:rsidP="0011014B">
            <w:pPr>
              <w:tabs>
                <w:tab w:val="left" w:pos="476"/>
              </w:tabs>
              <w:jc w:val="both"/>
              <w:rPr>
                <w:rFonts w:cs="Arial"/>
                <w:color w:val="000000" w:themeColor="text1"/>
                <w:sz w:val="24"/>
                <w:szCs w:val="24"/>
              </w:rPr>
            </w:pPr>
            <w:r w:rsidRPr="0077518B">
              <w:rPr>
                <w:rFonts w:cs="Arial"/>
                <w:color w:val="000000" w:themeColor="text1"/>
                <w:sz w:val="24"/>
                <w:szCs w:val="24"/>
              </w:rPr>
              <w:t xml:space="preserve">Specialist road policing vehicles are converted </w:t>
            </w:r>
            <w:r w:rsidR="00200629" w:rsidRPr="0077518B">
              <w:rPr>
                <w:rFonts w:cs="Arial"/>
                <w:color w:val="000000" w:themeColor="text1"/>
                <w:sz w:val="24"/>
                <w:szCs w:val="24"/>
              </w:rPr>
              <w:t xml:space="preserve">through the Workshop; however, the department mainly order turnkey vehicles via </w:t>
            </w:r>
            <w:r w:rsidR="00CD2426" w:rsidRPr="0077518B">
              <w:rPr>
                <w:rFonts w:cs="Arial"/>
                <w:color w:val="000000" w:themeColor="text1"/>
                <w:sz w:val="24"/>
                <w:szCs w:val="24"/>
              </w:rPr>
              <w:t>the blue light</w:t>
            </w:r>
            <w:r w:rsidR="00200629" w:rsidRPr="0077518B">
              <w:rPr>
                <w:rFonts w:cs="Arial"/>
                <w:color w:val="000000" w:themeColor="text1"/>
                <w:sz w:val="24"/>
                <w:szCs w:val="24"/>
              </w:rPr>
              <w:t xml:space="preserve"> One Stop Shop procurement process.  Vehicles are delivered with emergency equipment fitted to a pre-agreed specification, allowing the Vehicle Technicians more time to service and maintain the fleet.  The heavier construction work is outsourced to manufacturer-based specialists to gain product liability cover.   All vehicles are </w:t>
            </w:r>
            <w:r w:rsidR="00F40A1E" w:rsidRPr="0077518B">
              <w:rPr>
                <w:rFonts w:cs="Arial"/>
                <w:color w:val="000000" w:themeColor="text1"/>
                <w:sz w:val="24"/>
                <w:szCs w:val="24"/>
              </w:rPr>
              <w:t xml:space="preserve">commissioned </w:t>
            </w:r>
            <w:r w:rsidR="00200629" w:rsidRPr="0077518B">
              <w:rPr>
                <w:rFonts w:cs="Arial"/>
                <w:color w:val="000000" w:themeColor="text1"/>
                <w:sz w:val="24"/>
                <w:szCs w:val="24"/>
              </w:rPr>
              <w:t>through Gwent Police workshops for number plates, tax, equipment checks.</w:t>
            </w:r>
          </w:p>
          <w:p w14:paraId="29EC84A7" w14:textId="4BA2271D" w:rsidR="00200629" w:rsidRPr="0077518B" w:rsidRDefault="00200629" w:rsidP="0011014B">
            <w:pPr>
              <w:jc w:val="both"/>
              <w:rPr>
                <w:rFonts w:cs="Arial"/>
                <w:color w:val="000000" w:themeColor="text1"/>
                <w:sz w:val="24"/>
                <w:szCs w:val="24"/>
              </w:rPr>
            </w:pPr>
            <w:r w:rsidRPr="0077518B">
              <w:rPr>
                <w:rFonts w:cs="Arial"/>
                <w:color w:val="000000" w:themeColor="text1"/>
                <w:sz w:val="24"/>
                <w:szCs w:val="24"/>
              </w:rPr>
              <w:t>Where possible, police equipment such as blue lights, switch panels and relays, equipment cages and sirens are re-used, provid</w:t>
            </w:r>
            <w:r w:rsidR="00661695" w:rsidRPr="0077518B">
              <w:rPr>
                <w:rFonts w:cs="Arial"/>
                <w:color w:val="000000" w:themeColor="text1"/>
                <w:sz w:val="24"/>
                <w:szCs w:val="24"/>
              </w:rPr>
              <w:t>ing</w:t>
            </w:r>
            <w:r w:rsidRPr="0077518B">
              <w:rPr>
                <w:rFonts w:cs="Arial"/>
                <w:color w:val="000000" w:themeColor="text1"/>
                <w:sz w:val="24"/>
                <w:szCs w:val="24"/>
              </w:rPr>
              <w:t xml:space="preserve"> cost savings.  The use of Radio Engineers to install </w:t>
            </w:r>
            <w:r w:rsidR="00B5205B" w:rsidRPr="0077518B">
              <w:rPr>
                <w:rFonts w:cs="Arial"/>
                <w:color w:val="000000" w:themeColor="text1"/>
                <w:sz w:val="24"/>
                <w:szCs w:val="24"/>
              </w:rPr>
              <w:t xml:space="preserve">such </w:t>
            </w:r>
            <w:r w:rsidRPr="0077518B">
              <w:rPr>
                <w:rFonts w:cs="Arial"/>
                <w:color w:val="000000" w:themeColor="text1"/>
                <w:sz w:val="24"/>
                <w:szCs w:val="24"/>
              </w:rPr>
              <w:t xml:space="preserve">equipment is a cost-effective solution which ensures that the costs, </w:t>
            </w:r>
            <w:proofErr w:type="gramStart"/>
            <w:r w:rsidRPr="0077518B">
              <w:rPr>
                <w:rFonts w:cs="Arial"/>
                <w:color w:val="000000" w:themeColor="text1"/>
                <w:sz w:val="24"/>
                <w:szCs w:val="24"/>
              </w:rPr>
              <w:t>security</w:t>
            </w:r>
            <w:proofErr w:type="gramEnd"/>
            <w:r w:rsidRPr="0077518B">
              <w:rPr>
                <w:rFonts w:cs="Arial"/>
                <w:color w:val="000000" w:themeColor="text1"/>
                <w:sz w:val="24"/>
                <w:szCs w:val="24"/>
              </w:rPr>
              <w:t xml:space="preserve"> and logistics associated with transferring police radio and related equipment to external firms are</w:t>
            </w:r>
            <w:r w:rsidR="00366575" w:rsidRPr="0077518B">
              <w:rPr>
                <w:rFonts w:cs="Arial"/>
                <w:color w:val="000000" w:themeColor="text1"/>
                <w:sz w:val="24"/>
                <w:szCs w:val="24"/>
              </w:rPr>
              <w:t xml:space="preserve"> minimised</w:t>
            </w:r>
            <w:r w:rsidRPr="0077518B">
              <w:rPr>
                <w:rFonts w:cs="Arial"/>
                <w:color w:val="000000" w:themeColor="text1"/>
                <w:sz w:val="24"/>
                <w:szCs w:val="24"/>
              </w:rPr>
              <w:t>.</w:t>
            </w:r>
          </w:p>
          <w:p w14:paraId="71A9D388" w14:textId="77777777" w:rsidR="00200629" w:rsidRPr="0077518B" w:rsidRDefault="00200629" w:rsidP="0011014B">
            <w:pPr>
              <w:tabs>
                <w:tab w:val="left" w:pos="476"/>
              </w:tabs>
              <w:jc w:val="both"/>
              <w:rPr>
                <w:rFonts w:cs="Arial"/>
                <w:b/>
                <w:sz w:val="24"/>
                <w:szCs w:val="24"/>
              </w:rPr>
            </w:pPr>
          </w:p>
        </w:tc>
      </w:tr>
      <w:tr w:rsidR="00200629" w:rsidRPr="0077518B" w14:paraId="210D34FA" w14:textId="77777777" w:rsidTr="00200629">
        <w:tc>
          <w:tcPr>
            <w:tcW w:w="750" w:type="dxa"/>
            <w:gridSpan w:val="2"/>
            <w:tcBorders>
              <w:top w:val="nil"/>
              <w:left w:val="nil"/>
              <w:bottom w:val="nil"/>
              <w:right w:val="nil"/>
            </w:tcBorders>
            <w:shd w:val="clear" w:color="auto" w:fill="auto"/>
          </w:tcPr>
          <w:p w14:paraId="737B0070"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2.2</w:t>
            </w:r>
          </w:p>
        </w:tc>
        <w:tc>
          <w:tcPr>
            <w:tcW w:w="8039" w:type="dxa"/>
            <w:gridSpan w:val="2"/>
            <w:tcBorders>
              <w:top w:val="nil"/>
              <w:left w:val="nil"/>
              <w:bottom w:val="nil"/>
              <w:right w:val="nil"/>
            </w:tcBorders>
            <w:shd w:val="clear" w:color="auto" w:fill="auto"/>
          </w:tcPr>
          <w:p w14:paraId="59D694EC" w14:textId="15E53D7D"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Vehicle Acquisition</w:t>
            </w:r>
          </w:p>
          <w:p w14:paraId="7FFF6049" w14:textId="77777777" w:rsidR="00200629" w:rsidRPr="0077518B" w:rsidRDefault="00200629" w:rsidP="0011014B">
            <w:pPr>
              <w:tabs>
                <w:tab w:val="left" w:pos="476"/>
              </w:tabs>
              <w:jc w:val="both"/>
              <w:rPr>
                <w:rFonts w:cs="Arial"/>
                <w:bCs/>
                <w:color w:val="000000" w:themeColor="text1"/>
                <w:sz w:val="24"/>
                <w:szCs w:val="24"/>
              </w:rPr>
            </w:pPr>
            <w:r w:rsidRPr="0077518B">
              <w:rPr>
                <w:rFonts w:cs="Arial"/>
                <w:b/>
                <w:color w:val="000000" w:themeColor="text1"/>
                <w:sz w:val="24"/>
                <w:szCs w:val="24"/>
              </w:rPr>
              <w:t>Objective</w:t>
            </w:r>
            <w:r w:rsidRPr="0077518B">
              <w:rPr>
                <w:rFonts w:cs="Arial"/>
                <w:bCs/>
                <w:color w:val="000000" w:themeColor="text1"/>
                <w:sz w:val="24"/>
                <w:szCs w:val="24"/>
              </w:rPr>
              <w:t xml:space="preserve"> - </w:t>
            </w:r>
            <w:r w:rsidRPr="0077518B">
              <w:rPr>
                <w:rFonts w:cs="Arial"/>
                <w:bCs/>
                <w:i/>
                <w:color w:val="000000" w:themeColor="text1"/>
                <w:sz w:val="24"/>
                <w:szCs w:val="24"/>
              </w:rPr>
              <w:t>To identify and meet the transport needs of Gwent Police, for operational and support functions</w:t>
            </w:r>
            <w:r w:rsidRPr="0077518B">
              <w:rPr>
                <w:rFonts w:cs="Arial"/>
                <w:bCs/>
                <w:color w:val="000000" w:themeColor="text1"/>
                <w:sz w:val="24"/>
                <w:szCs w:val="24"/>
              </w:rPr>
              <w:t>.</w:t>
            </w:r>
          </w:p>
          <w:p w14:paraId="082F7E4E" w14:textId="5C54BFD4" w:rsidR="006E4D20" w:rsidRPr="0077518B" w:rsidRDefault="006E4D20" w:rsidP="0011014B">
            <w:pPr>
              <w:tabs>
                <w:tab w:val="left" w:pos="476"/>
              </w:tabs>
              <w:jc w:val="both"/>
              <w:rPr>
                <w:rFonts w:cs="Arial"/>
                <w:bCs/>
                <w:sz w:val="24"/>
                <w:szCs w:val="24"/>
              </w:rPr>
            </w:pPr>
          </w:p>
        </w:tc>
      </w:tr>
      <w:tr w:rsidR="00200629" w:rsidRPr="0077518B" w14:paraId="4927B375" w14:textId="77777777" w:rsidTr="00200629">
        <w:tc>
          <w:tcPr>
            <w:tcW w:w="750" w:type="dxa"/>
            <w:gridSpan w:val="2"/>
            <w:tcBorders>
              <w:top w:val="nil"/>
              <w:left w:val="nil"/>
              <w:bottom w:val="nil"/>
              <w:right w:val="nil"/>
            </w:tcBorders>
            <w:shd w:val="clear" w:color="auto" w:fill="auto"/>
          </w:tcPr>
          <w:p w14:paraId="12B62EF8"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2.2.1</w:t>
            </w:r>
          </w:p>
        </w:tc>
        <w:tc>
          <w:tcPr>
            <w:tcW w:w="8039" w:type="dxa"/>
            <w:gridSpan w:val="2"/>
            <w:tcBorders>
              <w:top w:val="nil"/>
              <w:left w:val="nil"/>
              <w:bottom w:val="nil"/>
              <w:right w:val="nil"/>
            </w:tcBorders>
            <w:shd w:val="clear" w:color="auto" w:fill="auto"/>
          </w:tcPr>
          <w:p w14:paraId="723492E4" w14:textId="77777777" w:rsidR="00200629" w:rsidRPr="0077518B" w:rsidRDefault="00200629" w:rsidP="0011014B">
            <w:pPr>
              <w:pStyle w:val="BodyText"/>
              <w:tabs>
                <w:tab w:val="left" w:pos="476"/>
              </w:tabs>
              <w:rPr>
                <w:rFonts w:ascii="Arial" w:hAnsi="Arial" w:cs="Arial"/>
                <w:b/>
                <w:color w:val="002060"/>
                <w:sz w:val="24"/>
                <w:szCs w:val="24"/>
              </w:rPr>
            </w:pPr>
            <w:r w:rsidRPr="0077518B">
              <w:rPr>
                <w:rFonts w:ascii="Arial" w:hAnsi="Arial" w:cs="Arial"/>
                <w:b/>
                <w:color w:val="002060"/>
                <w:sz w:val="24"/>
                <w:szCs w:val="24"/>
              </w:rPr>
              <w:t>Vehicle Evaluation and Approval</w:t>
            </w:r>
          </w:p>
          <w:p w14:paraId="4717832E" w14:textId="77777777" w:rsidR="00725D5A" w:rsidRPr="0077518B" w:rsidRDefault="00725D5A" w:rsidP="0011014B">
            <w:pPr>
              <w:pStyle w:val="BodyText"/>
              <w:tabs>
                <w:tab w:val="left" w:pos="476"/>
              </w:tabs>
              <w:rPr>
                <w:rFonts w:ascii="Arial" w:hAnsi="Arial" w:cs="Arial"/>
                <w:b/>
                <w:sz w:val="24"/>
                <w:szCs w:val="24"/>
              </w:rPr>
            </w:pPr>
          </w:p>
          <w:p w14:paraId="65837B90" w14:textId="661B0532" w:rsidR="00200629" w:rsidRPr="0077518B" w:rsidRDefault="00200629" w:rsidP="0011014B">
            <w:pPr>
              <w:jc w:val="both"/>
              <w:rPr>
                <w:rFonts w:cs="Arial"/>
                <w:sz w:val="24"/>
                <w:szCs w:val="24"/>
              </w:rPr>
            </w:pPr>
            <w:r w:rsidRPr="0077518B">
              <w:rPr>
                <w:rFonts w:cs="Arial"/>
                <w:sz w:val="24"/>
                <w:szCs w:val="24"/>
              </w:rPr>
              <w:t xml:space="preserve">New and alternative vehicles are </w:t>
            </w:r>
            <w:r w:rsidR="0077518B" w:rsidRPr="0077518B">
              <w:rPr>
                <w:rFonts w:cs="Arial"/>
                <w:sz w:val="24"/>
                <w:szCs w:val="24"/>
              </w:rPr>
              <w:t>evaluated,</w:t>
            </w:r>
            <w:r w:rsidRPr="0077518B">
              <w:rPr>
                <w:rFonts w:cs="Arial"/>
                <w:sz w:val="24"/>
                <w:szCs w:val="24"/>
              </w:rPr>
              <w:t xml:space="preserve"> and the results collated, thus allowing users to test their relative strengths for the designated Police role.  This will be matched with the financial case to provide objective data for the comparison of options available and ensure that Gwent Police have the best value and fit-for-purpose vehicles.</w:t>
            </w:r>
          </w:p>
          <w:p w14:paraId="227F5E77" w14:textId="70AE28EB" w:rsidR="00200629" w:rsidRPr="0077518B" w:rsidRDefault="00200629" w:rsidP="0011014B">
            <w:pPr>
              <w:jc w:val="both"/>
              <w:rPr>
                <w:rFonts w:cs="Arial"/>
                <w:sz w:val="24"/>
                <w:szCs w:val="24"/>
              </w:rPr>
            </w:pPr>
            <w:r w:rsidRPr="0077518B">
              <w:rPr>
                <w:rFonts w:cs="Arial"/>
                <w:sz w:val="24"/>
                <w:szCs w:val="24"/>
              </w:rPr>
              <w:t xml:space="preserve">Additions to the fleet requests are submitted to the Service Improvement Board with submission of a business case.  This ensures that a formal justification is evidenced and placed in context of the Fleet Strategy.  </w:t>
            </w:r>
          </w:p>
          <w:p w14:paraId="6E00DA39" w14:textId="68E41FA8" w:rsidR="00200629" w:rsidRPr="0077518B" w:rsidRDefault="00200629" w:rsidP="0011014B">
            <w:pPr>
              <w:tabs>
                <w:tab w:val="left" w:pos="476"/>
              </w:tabs>
              <w:jc w:val="both"/>
              <w:rPr>
                <w:rFonts w:cs="Arial"/>
                <w:sz w:val="24"/>
                <w:szCs w:val="24"/>
              </w:rPr>
            </w:pPr>
            <w:r w:rsidRPr="0077518B">
              <w:rPr>
                <w:rFonts w:cs="Arial"/>
                <w:sz w:val="24"/>
                <w:szCs w:val="24"/>
              </w:rPr>
              <w:lastRenderedPageBreak/>
              <w:t xml:space="preserve">All requests are </w:t>
            </w:r>
            <w:r w:rsidR="00530A3A" w:rsidRPr="0077518B">
              <w:rPr>
                <w:rFonts w:cs="Arial"/>
                <w:sz w:val="24"/>
                <w:szCs w:val="24"/>
              </w:rPr>
              <w:t>channelled</w:t>
            </w:r>
            <w:r w:rsidRPr="0077518B">
              <w:rPr>
                <w:rFonts w:cs="Arial"/>
                <w:sz w:val="24"/>
                <w:szCs w:val="24"/>
              </w:rPr>
              <w:t xml:space="preserve"> through the Fleet Services</w:t>
            </w:r>
            <w:r w:rsidR="00925853" w:rsidRPr="0077518B">
              <w:rPr>
                <w:rFonts w:cs="Arial"/>
                <w:sz w:val="24"/>
                <w:szCs w:val="24"/>
              </w:rPr>
              <w:t xml:space="preserve"> Manager</w:t>
            </w:r>
            <w:r w:rsidRPr="0077518B">
              <w:rPr>
                <w:rFonts w:cs="Arial"/>
                <w:sz w:val="24"/>
                <w:szCs w:val="24"/>
              </w:rPr>
              <w:t>, which entails matching the vehicle request to the vehicles available under the National Frameworks to comply with Force and Health &amp; Safety requirements and ensure that the vehicle is fit for the purpose for the designated operational role.  Where capital funding is necessary, approval through the annual Capital Bid with the Vehicle Replacement Programme outlined in paragraph 2.3.  Appeals may be forwarded to the Service Improvement Board.</w:t>
            </w:r>
          </w:p>
          <w:p w14:paraId="31C0B68B" w14:textId="77777777" w:rsidR="00200629" w:rsidRPr="0077518B" w:rsidRDefault="00200629" w:rsidP="0011014B">
            <w:pPr>
              <w:tabs>
                <w:tab w:val="left" w:pos="476"/>
              </w:tabs>
              <w:jc w:val="both"/>
              <w:rPr>
                <w:rFonts w:cs="Arial"/>
                <w:b/>
                <w:sz w:val="24"/>
                <w:szCs w:val="24"/>
              </w:rPr>
            </w:pPr>
          </w:p>
        </w:tc>
      </w:tr>
      <w:tr w:rsidR="00200629" w:rsidRPr="0077518B" w14:paraId="1255E7F7" w14:textId="77777777" w:rsidTr="00200629">
        <w:tc>
          <w:tcPr>
            <w:tcW w:w="750" w:type="dxa"/>
            <w:gridSpan w:val="2"/>
            <w:tcBorders>
              <w:top w:val="nil"/>
              <w:left w:val="nil"/>
              <w:bottom w:val="nil"/>
              <w:right w:val="nil"/>
            </w:tcBorders>
            <w:shd w:val="clear" w:color="auto" w:fill="auto"/>
          </w:tcPr>
          <w:p w14:paraId="131C7BDA"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lastRenderedPageBreak/>
              <w:t>2.2.2</w:t>
            </w:r>
          </w:p>
        </w:tc>
        <w:tc>
          <w:tcPr>
            <w:tcW w:w="8039" w:type="dxa"/>
            <w:gridSpan w:val="2"/>
            <w:tcBorders>
              <w:top w:val="nil"/>
              <w:left w:val="nil"/>
              <w:bottom w:val="nil"/>
              <w:right w:val="nil"/>
            </w:tcBorders>
            <w:shd w:val="clear" w:color="auto" w:fill="auto"/>
          </w:tcPr>
          <w:p w14:paraId="46C826B2"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Vehicle &amp; Equipment Specification</w:t>
            </w:r>
          </w:p>
          <w:p w14:paraId="0A316C68" w14:textId="52A4B7CA" w:rsidR="00200629" w:rsidRPr="0077518B" w:rsidRDefault="00200629" w:rsidP="0011014B">
            <w:pPr>
              <w:jc w:val="both"/>
              <w:rPr>
                <w:rFonts w:cs="Arial"/>
                <w:sz w:val="24"/>
                <w:szCs w:val="24"/>
              </w:rPr>
            </w:pPr>
            <w:r w:rsidRPr="0077518B">
              <w:rPr>
                <w:rFonts w:cs="Arial"/>
                <w:sz w:val="24"/>
                <w:szCs w:val="24"/>
              </w:rPr>
              <w:t xml:space="preserve">Selecting effective vehicles for the wide variety of police roles is a complex process that takes into consideration </w:t>
            </w:r>
            <w:r w:rsidR="0077518B" w:rsidRPr="0077518B">
              <w:rPr>
                <w:rFonts w:cs="Arial"/>
                <w:sz w:val="24"/>
                <w:szCs w:val="24"/>
              </w:rPr>
              <w:t>several</w:t>
            </w:r>
            <w:r w:rsidRPr="0077518B">
              <w:rPr>
                <w:rFonts w:cs="Arial"/>
                <w:sz w:val="24"/>
                <w:szCs w:val="24"/>
              </w:rPr>
              <w:t xml:space="preserve"> factors such as:</w:t>
            </w:r>
          </w:p>
          <w:p w14:paraId="251883AF" w14:textId="6227018E" w:rsidR="00200629" w:rsidRPr="0077518B" w:rsidRDefault="0077518B" w:rsidP="00DE5E87">
            <w:pPr>
              <w:pStyle w:val="ListParagraph"/>
              <w:numPr>
                <w:ilvl w:val="0"/>
                <w:numId w:val="17"/>
              </w:numPr>
              <w:spacing w:after="0" w:line="240" w:lineRule="auto"/>
              <w:jc w:val="both"/>
              <w:rPr>
                <w:rFonts w:cs="Arial"/>
                <w:sz w:val="24"/>
                <w:szCs w:val="24"/>
              </w:rPr>
            </w:pPr>
            <w:r>
              <w:rPr>
                <w:rFonts w:cs="Arial"/>
                <w:sz w:val="24"/>
                <w:szCs w:val="24"/>
              </w:rPr>
              <w:t>E</w:t>
            </w:r>
            <w:r w:rsidR="00200629" w:rsidRPr="0077518B">
              <w:rPr>
                <w:rFonts w:cs="Arial"/>
                <w:sz w:val="24"/>
                <w:szCs w:val="24"/>
              </w:rPr>
              <w:t>xisting fleet mix</w:t>
            </w:r>
            <w:r>
              <w:rPr>
                <w:rFonts w:cs="Arial"/>
                <w:sz w:val="24"/>
                <w:szCs w:val="24"/>
              </w:rPr>
              <w:t>.</w:t>
            </w:r>
            <w:r w:rsidR="00200629" w:rsidRPr="0077518B">
              <w:rPr>
                <w:rFonts w:cs="Arial"/>
                <w:sz w:val="24"/>
                <w:szCs w:val="24"/>
              </w:rPr>
              <w:tab/>
            </w:r>
            <w:r w:rsidR="00200629" w:rsidRPr="0077518B">
              <w:rPr>
                <w:rFonts w:cs="Arial"/>
                <w:sz w:val="24"/>
                <w:szCs w:val="24"/>
              </w:rPr>
              <w:tab/>
            </w:r>
            <w:r w:rsidR="00200629" w:rsidRPr="0077518B">
              <w:rPr>
                <w:rFonts w:cs="Arial"/>
                <w:sz w:val="24"/>
                <w:szCs w:val="24"/>
              </w:rPr>
              <w:tab/>
            </w:r>
            <w:r w:rsidR="00200629" w:rsidRPr="0077518B">
              <w:rPr>
                <w:rFonts w:cs="Arial"/>
                <w:sz w:val="24"/>
                <w:szCs w:val="24"/>
              </w:rPr>
              <w:tab/>
            </w:r>
            <w:r w:rsidR="00200629" w:rsidRPr="0077518B">
              <w:rPr>
                <w:rFonts w:cs="Arial"/>
                <w:sz w:val="24"/>
                <w:szCs w:val="24"/>
              </w:rPr>
              <w:tab/>
            </w:r>
          </w:p>
          <w:p w14:paraId="3880A95D" w14:textId="28210F95" w:rsidR="00200629" w:rsidRPr="0077518B" w:rsidRDefault="0077518B" w:rsidP="00DE5E87">
            <w:pPr>
              <w:pStyle w:val="ListParagraph"/>
              <w:numPr>
                <w:ilvl w:val="0"/>
                <w:numId w:val="17"/>
              </w:numPr>
              <w:spacing w:after="0" w:line="240" w:lineRule="auto"/>
              <w:jc w:val="both"/>
              <w:rPr>
                <w:rFonts w:cs="Arial"/>
                <w:sz w:val="24"/>
                <w:szCs w:val="24"/>
              </w:rPr>
            </w:pPr>
            <w:r>
              <w:rPr>
                <w:rFonts w:cs="Arial"/>
                <w:sz w:val="24"/>
                <w:szCs w:val="24"/>
              </w:rPr>
              <w:t>P</w:t>
            </w:r>
            <w:r w:rsidR="00200629" w:rsidRPr="0077518B">
              <w:rPr>
                <w:rFonts w:cs="Arial"/>
                <w:sz w:val="24"/>
                <w:szCs w:val="24"/>
              </w:rPr>
              <w:t>arts availability</w:t>
            </w:r>
            <w:r>
              <w:rPr>
                <w:rFonts w:cs="Arial"/>
                <w:sz w:val="24"/>
                <w:szCs w:val="24"/>
              </w:rPr>
              <w:t>.</w:t>
            </w:r>
          </w:p>
          <w:p w14:paraId="5FE6D1A1" w14:textId="493C4C73"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sz w:val="24"/>
                <w:szCs w:val="24"/>
              </w:rPr>
              <w:t>M</w:t>
            </w:r>
            <w:r w:rsidR="00200629" w:rsidRPr="0077518B">
              <w:rPr>
                <w:rFonts w:cs="Arial"/>
                <w:sz w:val="24"/>
                <w:szCs w:val="24"/>
              </w:rPr>
              <w:t>anufacturer support</w:t>
            </w:r>
            <w:r w:rsidR="00B12D19" w:rsidRPr="0077518B">
              <w:rPr>
                <w:rFonts w:cs="Arial"/>
                <w:sz w:val="24"/>
                <w:szCs w:val="24"/>
              </w:rPr>
              <w:t xml:space="preserve"> </w:t>
            </w:r>
            <w:r w:rsidR="00B12D19" w:rsidRPr="0077518B">
              <w:rPr>
                <w:rFonts w:cs="Arial"/>
                <w:color w:val="000000" w:themeColor="text1"/>
                <w:sz w:val="24"/>
                <w:szCs w:val="24"/>
              </w:rPr>
              <w:t>provided</w:t>
            </w:r>
            <w:r>
              <w:rPr>
                <w:rFonts w:cs="Arial"/>
                <w:color w:val="000000" w:themeColor="text1"/>
                <w:sz w:val="24"/>
                <w:szCs w:val="24"/>
              </w:rPr>
              <w:t>.</w:t>
            </w:r>
          </w:p>
          <w:p w14:paraId="3504FCD5" w14:textId="23C0B64A"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S</w:t>
            </w:r>
            <w:r w:rsidR="00200629" w:rsidRPr="0077518B">
              <w:rPr>
                <w:rFonts w:cs="Arial"/>
                <w:color w:val="000000" w:themeColor="text1"/>
                <w:sz w:val="24"/>
                <w:szCs w:val="24"/>
              </w:rPr>
              <w:t>pecialist tools</w:t>
            </w:r>
            <w:r w:rsidR="007B6485" w:rsidRPr="0077518B">
              <w:rPr>
                <w:rFonts w:cs="Arial"/>
                <w:color w:val="000000" w:themeColor="text1"/>
                <w:sz w:val="24"/>
                <w:szCs w:val="24"/>
              </w:rPr>
              <w:t xml:space="preserve"> </w:t>
            </w:r>
            <w:r w:rsidR="00417F88" w:rsidRPr="0077518B">
              <w:rPr>
                <w:rFonts w:cs="Arial"/>
                <w:color w:val="000000" w:themeColor="text1"/>
                <w:sz w:val="24"/>
                <w:szCs w:val="24"/>
              </w:rPr>
              <w:t>required.</w:t>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p>
          <w:p w14:paraId="1B644E13" w14:textId="62566C8A"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F</w:t>
            </w:r>
            <w:r w:rsidR="00200629" w:rsidRPr="0077518B">
              <w:rPr>
                <w:rFonts w:cs="Arial"/>
                <w:color w:val="000000" w:themeColor="text1"/>
                <w:sz w:val="24"/>
                <w:szCs w:val="24"/>
              </w:rPr>
              <w:t>uel type</w:t>
            </w:r>
            <w:r w:rsidR="00B12D19" w:rsidRPr="0077518B">
              <w:rPr>
                <w:rFonts w:cs="Arial"/>
                <w:color w:val="000000" w:themeColor="text1"/>
                <w:sz w:val="24"/>
                <w:szCs w:val="24"/>
              </w:rPr>
              <w:t xml:space="preserve"> </w:t>
            </w:r>
            <w:r w:rsidR="007B6485" w:rsidRPr="0077518B">
              <w:rPr>
                <w:rFonts w:cs="Arial"/>
                <w:color w:val="000000" w:themeColor="text1"/>
                <w:sz w:val="24"/>
                <w:szCs w:val="24"/>
              </w:rPr>
              <w:t xml:space="preserve">considering emerging </w:t>
            </w:r>
            <w:r w:rsidR="00417F88" w:rsidRPr="0077518B">
              <w:rPr>
                <w:rFonts w:cs="Arial"/>
                <w:color w:val="000000" w:themeColor="text1"/>
                <w:sz w:val="24"/>
                <w:szCs w:val="24"/>
              </w:rPr>
              <w:t>technologies</w:t>
            </w:r>
            <w:r w:rsidR="007B6485" w:rsidRPr="0077518B">
              <w:rPr>
                <w:rFonts w:cs="Arial"/>
                <w:color w:val="000000" w:themeColor="text1"/>
                <w:sz w:val="24"/>
                <w:szCs w:val="24"/>
              </w:rPr>
              <w:t xml:space="preserve"> and </w:t>
            </w:r>
            <w:r w:rsidR="00417F88" w:rsidRPr="0077518B">
              <w:rPr>
                <w:rFonts w:cs="Arial"/>
                <w:color w:val="000000" w:themeColor="text1"/>
                <w:sz w:val="24"/>
                <w:szCs w:val="24"/>
              </w:rPr>
              <w:t>environmental aspirations</w:t>
            </w:r>
            <w:r>
              <w:rPr>
                <w:rFonts w:cs="Arial"/>
                <w:color w:val="000000" w:themeColor="text1"/>
                <w:sz w:val="24"/>
                <w:szCs w:val="24"/>
              </w:rPr>
              <w:t>.</w:t>
            </w:r>
          </w:p>
          <w:p w14:paraId="7213E872" w14:textId="2A492471"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V</w:t>
            </w:r>
            <w:r w:rsidR="00E61F1C" w:rsidRPr="0077518B">
              <w:rPr>
                <w:rFonts w:cs="Arial"/>
                <w:color w:val="000000" w:themeColor="text1"/>
                <w:sz w:val="24"/>
                <w:szCs w:val="24"/>
              </w:rPr>
              <w:t xml:space="preserve">ehicle </w:t>
            </w:r>
            <w:r w:rsidR="00200629" w:rsidRPr="0077518B">
              <w:rPr>
                <w:rFonts w:cs="Arial"/>
                <w:color w:val="000000" w:themeColor="text1"/>
                <w:sz w:val="24"/>
                <w:szCs w:val="24"/>
              </w:rPr>
              <w:t>performance</w:t>
            </w:r>
            <w:r>
              <w:rPr>
                <w:rFonts w:cs="Arial"/>
                <w:color w:val="000000" w:themeColor="text1"/>
                <w:sz w:val="24"/>
                <w:szCs w:val="24"/>
              </w:rPr>
              <w:t>.</w:t>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p>
          <w:p w14:paraId="00C94A70" w14:textId="5C11A728"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P</w:t>
            </w:r>
            <w:r w:rsidR="00AB630B" w:rsidRPr="0077518B">
              <w:rPr>
                <w:rFonts w:cs="Arial"/>
                <w:color w:val="000000" w:themeColor="text1"/>
                <w:sz w:val="24"/>
                <w:szCs w:val="24"/>
              </w:rPr>
              <w:t>ay</w:t>
            </w:r>
            <w:r w:rsidR="00200629" w:rsidRPr="0077518B">
              <w:rPr>
                <w:rFonts w:cs="Arial"/>
                <w:color w:val="000000" w:themeColor="text1"/>
                <w:sz w:val="24"/>
                <w:szCs w:val="24"/>
              </w:rPr>
              <w:t>load capacity</w:t>
            </w:r>
            <w:r>
              <w:rPr>
                <w:rFonts w:cs="Arial"/>
                <w:color w:val="000000" w:themeColor="text1"/>
                <w:sz w:val="24"/>
                <w:szCs w:val="24"/>
              </w:rPr>
              <w:t>.</w:t>
            </w:r>
          </w:p>
          <w:p w14:paraId="45396941" w14:textId="4B5E952B"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V</w:t>
            </w:r>
            <w:r w:rsidR="00200629" w:rsidRPr="0077518B">
              <w:rPr>
                <w:rFonts w:cs="Arial"/>
                <w:color w:val="000000" w:themeColor="text1"/>
                <w:sz w:val="24"/>
                <w:szCs w:val="24"/>
              </w:rPr>
              <w:t xml:space="preserve">ehicle evaluation by </w:t>
            </w:r>
            <w:r w:rsidR="000310FE">
              <w:rPr>
                <w:rFonts w:cs="Arial"/>
                <w:color w:val="000000" w:themeColor="text1"/>
                <w:sz w:val="24"/>
                <w:szCs w:val="24"/>
              </w:rPr>
              <w:t>f</w:t>
            </w:r>
            <w:r w:rsidR="00200629" w:rsidRPr="0077518B">
              <w:rPr>
                <w:rFonts w:cs="Arial"/>
                <w:color w:val="000000" w:themeColor="text1"/>
                <w:sz w:val="24"/>
                <w:szCs w:val="24"/>
              </w:rPr>
              <w:t>orce personnel</w:t>
            </w:r>
            <w:r>
              <w:rPr>
                <w:rFonts w:cs="Arial"/>
                <w:color w:val="000000" w:themeColor="text1"/>
                <w:sz w:val="24"/>
                <w:szCs w:val="24"/>
              </w:rPr>
              <w:t>.</w:t>
            </w:r>
            <w:r w:rsidR="00200629" w:rsidRPr="0077518B">
              <w:rPr>
                <w:rFonts w:cs="Arial"/>
                <w:color w:val="000000" w:themeColor="text1"/>
                <w:sz w:val="24"/>
                <w:szCs w:val="24"/>
              </w:rPr>
              <w:tab/>
            </w:r>
            <w:r w:rsidR="00200629" w:rsidRPr="0077518B">
              <w:rPr>
                <w:rFonts w:cs="Arial"/>
                <w:color w:val="000000" w:themeColor="text1"/>
                <w:sz w:val="24"/>
                <w:szCs w:val="24"/>
              </w:rPr>
              <w:tab/>
            </w:r>
          </w:p>
          <w:p w14:paraId="4687AFCA" w14:textId="21800693"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S</w:t>
            </w:r>
            <w:r w:rsidR="00200629" w:rsidRPr="0077518B">
              <w:rPr>
                <w:rFonts w:cs="Arial"/>
                <w:color w:val="000000" w:themeColor="text1"/>
                <w:sz w:val="24"/>
                <w:szCs w:val="24"/>
              </w:rPr>
              <w:t>uitability for role</w:t>
            </w:r>
            <w:r w:rsidR="00F7260A" w:rsidRPr="0077518B">
              <w:rPr>
                <w:rFonts w:cs="Arial"/>
                <w:color w:val="000000" w:themeColor="text1"/>
                <w:sz w:val="24"/>
                <w:szCs w:val="24"/>
              </w:rPr>
              <w:t xml:space="preserve"> considering the operational envelope</w:t>
            </w:r>
            <w:r>
              <w:rPr>
                <w:rFonts w:cs="Arial"/>
                <w:color w:val="000000" w:themeColor="text1"/>
                <w:sz w:val="24"/>
                <w:szCs w:val="24"/>
              </w:rPr>
              <w:t>.</w:t>
            </w:r>
            <w:r w:rsidR="00F7260A" w:rsidRPr="0077518B">
              <w:rPr>
                <w:rFonts w:cs="Arial"/>
                <w:color w:val="000000" w:themeColor="text1"/>
                <w:sz w:val="24"/>
                <w:szCs w:val="24"/>
              </w:rPr>
              <w:t xml:space="preserve"> </w:t>
            </w:r>
            <w:r w:rsidR="00200629" w:rsidRPr="0077518B">
              <w:rPr>
                <w:rFonts w:cs="Arial"/>
                <w:color w:val="000000" w:themeColor="text1"/>
                <w:sz w:val="24"/>
                <w:szCs w:val="24"/>
              </w:rPr>
              <w:tab/>
            </w:r>
          </w:p>
          <w:p w14:paraId="5E6FC122" w14:textId="24A63C9D"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E</w:t>
            </w:r>
            <w:r w:rsidR="00200629" w:rsidRPr="0077518B">
              <w:rPr>
                <w:rFonts w:cs="Arial"/>
                <w:color w:val="000000" w:themeColor="text1"/>
                <w:sz w:val="24"/>
                <w:szCs w:val="24"/>
              </w:rPr>
              <w:t>nvironmental considerations</w:t>
            </w:r>
            <w:r>
              <w:rPr>
                <w:rFonts w:cs="Arial"/>
                <w:color w:val="000000" w:themeColor="text1"/>
                <w:sz w:val="24"/>
                <w:szCs w:val="24"/>
              </w:rPr>
              <w:t>.</w:t>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p>
          <w:p w14:paraId="00510CA6" w14:textId="421AF7E7"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V</w:t>
            </w:r>
            <w:r w:rsidR="00200629" w:rsidRPr="0077518B">
              <w:rPr>
                <w:rFonts w:cs="Arial"/>
                <w:color w:val="000000" w:themeColor="text1"/>
                <w:sz w:val="24"/>
                <w:szCs w:val="24"/>
              </w:rPr>
              <w:t>ehicle whole-life costs</w:t>
            </w:r>
            <w:r>
              <w:rPr>
                <w:rFonts w:cs="Arial"/>
                <w:color w:val="000000" w:themeColor="text1"/>
                <w:sz w:val="24"/>
                <w:szCs w:val="24"/>
              </w:rPr>
              <w:t>.</w:t>
            </w:r>
          </w:p>
          <w:p w14:paraId="405EE0DF" w14:textId="068D63F6"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H</w:t>
            </w:r>
            <w:r w:rsidR="00200629" w:rsidRPr="0077518B">
              <w:rPr>
                <w:rFonts w:cs="Arial"/>
                <w:color w:val="000000" w:themeColor="text1"/>
                <w:sz w:val="24"/>
                <w:szCs w:val="24"/>
              </w:rPr>
              <w:t>ealth &amp; safety aspects</w:t>
            </w:r>
            <w:r w:rsidR="005B5BAD" w:rsidRPr="0077518B">
              <w:rPr>
                <w:rFonts w:cs="Arial"/>
                <w:color w:val="000000" w:themeColor="text1"/>
                <w:sz w:val="24"/>
                <w:szCs w:val="24"/>
              </w:rPr>
              <w:t xml:space="preserve"> </w:t>
            </w:r>
            <w:r>
              <w:rPr>
                <w:rFonts w:cs="Arial"/>
                <w:color w:val="000000" w:themeColor="text1"/>
                <w:sz w:val="24"/>
                <w:szCs w:val="24"/>
              </w:rPr>
              <w:t>i</w:t>
            </w:r>
            <w:r w:rsidR="005B5BAD" w:rsidRPr="0077518B">
              <w:rPr>
                <w:rFonts w:cs="Arial"/>
                <w:color w:val="000000" w:themeColor="text1"/>
                <w:sz w:val="24"/>
                <w:szCs w:val="24"/>
              </w:rPr>
              <w:t>ncluding</w:t>
            </w:r>
            <w:r w:rsidR="00200629" w:rsidRPr="0077518B">
              <w:rPr>
                <w:rFonts w:cs="Arial"/>
                <w:color w:val="000000" w:themeColor="text1"/>
                <w:sz w:val="24"/>
                <w:szCs w:val="24"/>
              </w:rPr>
              <w:t xml:space="preserve"> prisoner transportation</w:t>
            </w:r>
            <w:r w:rsidR="000310FE">
              <w:rPr>
                <w:rFonts w:cs="Arial"/>
                <w:color w:val="000000" w:themeColor="text1"/>
                <w:sz w:val="24"/>
                <w:szCs w:val="24"/>
              </w:rPr>
              <w:t>.</w:t>
            </w:r>
          </w:p>
          <w:p w14:paraId="12E59712" w14:textId="39C270FF" w:rsidR="00200629" w:rsidRPr="0077518B" w:rsidRDefault="000310FE" w:rsidP="00DE5E87">
            <w:pPr>
              <w:pStyle w:val="ListParagraph"/>
              <w:numPr>
                <w:ilvl w:val="0"/>
                <w:numId w:val="17"/>
              </w:numPr>
              <w:spacing w:after="0" w:line="240" w:lineRule="auto"/>
              <w:jc w:val="both"/>
              <w:rPr>
                <w:rFonts w:cs="Arial"/>
                <w:sz w:val="24"/>
                <w:szCs w:val="24"/>
              </w:rPr>
            </w:pPr>
            <w:r>
              <w:rPr>
                <w:rFonts w:cs="Arial"/>
                <w:color w:val="000000" w:themeColor="text1"/>
                <w:sz w:val="24"/>
                <w:szCs w:val="24"/>
              </w:rPr>
              <w:t>C</w:t>
            </w:r>
            <w:r w:rsidR="00200629" w:rsidRPr="0077518B">
              <w:rPr>
                <w:rFonts w:cs="Arial"/>
                <w:color w:val="000000" w:themeColor="text1"/>
                <w:sz w:val="24"/>
                <w:szCs w:val="24"/>
              </w:rPr>
              <w:t xml:space="preserve">ompliance with National Association of Police </w:t>
            </w:r>
            <w:r w:rsidR="00200629" w:rsidRPr="0077518B">
              <w:rPr>
                <w:rFonts w:cs="Arial"/>
                <w:sz w:val="24"/>
                <w:szCs w:val="24"/>
              </w:rPr>
              <w:t>Fleet Managers (NAPFM) stipulations which ensures testing for handling and braking for police use, for radio interference and conformance with police contract requirements.</w:t>
            </w:r>
          </w:p>
          <w:p w14:paraId="0CE1370E" w14:textId="77777777" w:rsidR="00200629" w:rsidRPr="0077518B" w:rsidRDefault="00200629" w:rsidP="0011014B">
            <w:pPr>
              <w:jc w:val="both"/>
              <w:rPr>
                <w:rFonts w:cs="Arial"/>
                <w:sz w:val="24"/>
                <w:szCs w:val="24"/>
              </w:rPr>
            </w:pPr>
          </w:p>
          <w:p w14:paraId="0B17898F" w14:textId="2458ABE6" w:rsidR="00200629" w:rsidRPr="000310FE" w:rsidRDefault="004F1819" w:rsidP="0011014B">
            <w:pPr>
              <w:jc w:val="both"/>
              <w:rPr>
                <w:rFonts w:cs="Arial"/>
                <w:color w:val="000000" w:themeColor="text1"/>
                <w:sz w:val="24"/>
                <w:szCs w:val="24"/>
              </w:rPr>
            </w:pPr>
            <w:r w:rsidRPr="000310FE">
              <w:rPr>
                <w:rFonts w:cs="Arial"/>
                <w:color w:val="000000" w:themeColor="text1"/>
                <w:sz w:val="24"/>
                <w:szCs w:val="24"/>
              </w:rPr>
              <w:t xml:space="preserve">Vehicle telematic units </w:t>
            </w:r>
            <w:r w:rsidR="00200629" w:rsidRPr="000310FE">
              <w:rPr>
                <w:rFonts w:cs="Arial"/>
                <w:color w:val="000000" w:themeColor="text1"/>
                <w:sz w:val="24"/>
                <w:szCs w:val="24"/>
              </w:rPr>
              <w:t xml:space="preserve">are fitted to police vehicles to provide data for integrated collision management forged with Risk Management and Force Driving School and will be managed through the Pursuit Management Group and the Driver Permit scheme.  The aim is to manage the risk associated with vehicle use and driver behaviour. </w:t>
            </w:r>
            <w:r w:rsidR="008B1EE2" w:rsidRPr="000310FE">
              <w:rPr>
                <w:rFonts w:cs="Arial"/>
                <w:color w:val="000000" w:themeColor="text1"/>
                <w:sz w:val="24"/>
                <w:szCs w:val="24"/>
              </w:rPr>
              <w:t>Vehicle telematics</w:t>
            </w:r>
            <w:r w:rsidR="00200629" w:rsidRPr="000310FE">
              <w:rPr>
                <w:rFonts w:cs="Arial"/>
                <w:color w:val="000000" w:themeColor="text1"/>
                <w:sz w:val="24"/>
                <w:szCs w:val="24"/>
              </w:rPr>
              <w:t xml:space="preserve"> provide accurate data to improve information for internal use and for collision investigation which allows speedier action and </w:t>
            </w:r>
            <w:r w:rsidR="008B1EE2" w:rsidRPr="000310FE">
              <w:rPr>
                <w:rFonts w:cs="Arial"/>
                <w:color w:val="000000" w:themeColor="text1"/>
                <w:sz w:val="24"/>
                <w:szCs w:val="24"/>
              </w:rPr>
              <w:t xml:space="preserve">could </w:t>
            </w:r>
            <w:r w:rsidR="00200629" w:rsidRPr="000310FE">
              <w:rPr>
                <w:rFonts w:cs="Arial"/>
                <w:color w:val="000000" w:themeColor="text1"/>
                <w:sz w:val="24"/>
                <w:szCs w:val="24"/>
              </w:rPr>
              <w:t>reduc</w:t>
            </w:r>
            <w:r w:rsidR="000310FE">
              <w:rPr>
                <w:rFonts w:cs="Arial"/>
                <w:color w:val="000000" w:themeColor="text1"/>
                <w:sz w:val="24"/>
                <w:szCs w:val="24"/>
              </w:rPr>
              <w:t>e</w:t>
            </w:r>
            <w:r w:rsidR="00200629" w:rsidRPr="000310FE">
              <w:rPr>
                <w:rFonts w:cs="Arial"/>
                <w:color w:val="000000" w:themeColor="text1"/>
                <w:sz w:val="24"/>
                <w:szCs w:val="24"/>
              </w:rPr>
              <w:t xml:space="preserve"> insurance costs.</w:t>
            </w:r>
          </w:p>
          <w:p w14:paraId="56531AE3" w14:textId="4853F89B" w:rsidR="00200629" w:rsidRPr="0077518B" w:rsidRDefault="00200629" w:rsidP="0011014B">
            <w:pPr>
              <w:jc w:val="both"/>
              <w:rPr>
                <w:rFonts w:cs="Arial"/>
                <w:sz w:val="24"/>
                <w:szCs w:val="24"/>
              </w:rPr>
            </w:pPr>
            <w:r w:rsidRPr="000310FE">
              <w:rPr>
                <w:rFonts w:cs="Arial"/>
                <w:color w:val="000000" w:themeColor="text1"/>
                <w:sz w:val="24"/>
                <w:szCs w:val="24"/>
              </w:rPr>
              <w:t xml:space="preserve">Marked police vehicles provide one of the greatest opportunities for Gwent Police to provide a visible presence and reassurance to the public. </w:t>
            </w:r>
            <w:r w:rsidR="007C1669" w:rsidRPr="000310FE">
              <w:rPr>
                <w:rFonts w:cs="Arial"/>
                <w:color w:val="000000" w:themeColor="text1"/>
                <w:sz w:val="24"/>
                <w:szCs w:val="24"/>
              </w:rPr>
              <w:t>Most</w:t>
            </w:r>
            <w:r w:rsidRPr="000310FE">
              <w:rPr>
                <w:rFonts w:cs="Arial"/>
                <w:color w:val="000000" w:themeColor="text1"/>
                <w:sz w:val="24"/>
                <w:szCs w:val="24"/>
              </w:rPr>
              <w:t xml:space="preserve"> frontline vehicles will be white in colour and marked-up in full Battenberg </w:t>
            </w:r>
            <w:r w:rsidRPr="0077518B">
              <w:rPr>
                <w:rFonts w:cs="Arial"/>
                <w:sz w:val="24"/>
                <w:szCs w:val="24"/>
              </w:rPr>
              <w:t xml:space="preserve">livery for high performance vehicles and half Battenberg livery for patrol </w:t>
            </w:r>
            <w:r w:rsidRPr="0077518B">
              <w:rPr>
                <w:rFonts w:cs="Arial"/>
                <w:sz w:val="24"/>
                <w:szCs w:val="24"/>
              </w:rPr>
              <w:lastRenderedPageBreak/>
              <w:t xml:space="preserve">vehicles, including the corporate Gwent Police logo and contact information. </w:t>
            </w:r>
          </w:p>
          <w:p w14:paraId="4D3B5327" w14:textId="1546CED7" w:rsidR="00200629" w:rsidRPr="0077518B" w:rsidRDefault="00200629" w:rsidP="0011014B">
            <w:pPr>
              <w:jc w:val="both"/>
              <w:rPr>
                <w:rFonts w:cs="Arial"/>
                <w:sz w:val="24"/>
                <w:szCs w:val="24"/>
              </w:rPr>
            </w:pPr>
            <w:r w:rsidRPr="0077518B">
              <w:rPr>
                <w:rFonts w:cs="Arial"/>
                <w:sz w:val="24"/>
                <w:szCs w:val="24"/>
              </w:rPr>
              <w:t xml:space="preserve">Gwent Police is working in collaboration with the </w:t>
            </w:r>
            <w:r w:rsidR="000310FE" w:rsidRPr="0077518B">
              <w:rPr>
                <w:rFonts w:cs="Arial"/>
                <w:sz w:val="24"/>
                <w:szCs w:val="24"/>
              </w:rPr>
              <w:t>All-Wales</w:t>
            </w:r>
            <w:r w:rsidRPr="0077518B">
              <w:rPr>
                <w:rFonts w:cs="Arial"/>
                <w:sz w:val="24"/>
                <w:szCs w:val="24"/>
              </w:rPr>
              <w:t xml:space="preserve"> Fleet JAG and the NAPFM to maintain standard specification vehicles and police equipment.</w:t>
            </w:r>
          </w:p>
          <w:p w14:paraId="77F1CD17" w14:textId="77777777" w:rsidR="00200629" w:rsidRPr="0077518B" w:rsidRDefault="00200629" w:rsidP="0011014B">
            <w:pPr>
              <w:jc w:val="both"/>
              <w:rPr>
                <w:rFonts w:cs="Arial"/>
                <w:b/>
                <w:sz w:val="24"/>
                <w:szCs w:val="24"/>
              </w:rPr>
            </w:pPr>
          </w:p>
        </w:tc>
      </w:tr>
      <w:tr w:rsidR="00200629" w:rsidRPr="0077518B" w14:paraId="267AD07B" w14:textId="77777777" w:rsidTr="00200629">
        <w:tc>
          <w:tcPr>
            <w:tcW w:w="750" w:type="dxa"/>
            <w:gridSpan w:val="2"/>
            <w:tcBorders>
              <w:top w:val="nil"/>
              <w:left w:val="nil"/>
              <w:bottom w:val="nil"/>
              <w:right w:val="nil"/>
            </w:tcBorders>
            <w:shd w:val="clear" w:color="auto" w:fill="auto"/>
          </w:tcPr>
          <w:p w14:paraId="04B0A4E8"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lastRenderedPageBreak/>
              <w:t>2.2.3</w:t>
            </w:r>
          </w:p>
        </w:tc>
        <w:tc>
          <w:tcPr>
            <w:tcW w:w="8039" w:type="dxa"/>
            <w:gridSpan w:val="2"/>
            <w:tcBorders>
              <w:top w:val="nil"/>
              <w:left w:val="nil"/>
              <w:bottom w:val="nil"/>
              <w:right w:val="nil"/>
            </w:tcBorders>
            <w:shd w:val="clear" w:color="auto" w:fill="auto"/>
          </w:tcPr>
          <w:p w14:paraId="07B31846"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Procurement</w:t>
            </w:r>
          </w:p>
          <w:p w14:paraId="10C415F0" w14:textId="0B1D938A" w:rsidR="00200629" w:rsidRPr="0077518B" w:rsidRDefault="00200629" w:rsidP="0011014B">
            <w:pPr>
              <w:jc w:val="both"/>
              <w:rPr>
                <w:rFonts w:cs="Arial"/>
                <w:sz w:val="24"/>
                <w:szCs w:val="24"/>
              </w:rPr>
            </w:pPr>
            <w:r w:rsidRPr="0077518B">
              <w:rPr>
                <w:rFonts w:cs="Arial"/>
                <w:sz w:val="24"/>
                <w:szCs w:val="24"/>
              </w:rPr>
              <w:t>Vehicle acquisition follows the Vehicle Replacement Policy at paragraph 2.3 and conforms to Gwent Police Contract Standing Orders.  Fleet Services takes advantage of the procurement arrangements with manufacturers for all vehicle acquisition, to conform to the Blue Light Commercial process.</w:t>
            </w:r>
          </w:p>
          <w:p w14:paraId="4F6874B4" w14:textId="45535554" w:rsidR="00200629" w:rsidRPr="0077518B" w:rsidRDefault="00200629" w:rsidP="0011014B">
            <w:pPr>
              <w:jc w:val="both"/>
              <w:rPr>
                <w:rFonts w:cs="Arial"/>
                <w:sz w:val="24"/>
                <w:szCs w:val="24"/>
              </w:rPr>
            </w:pPr>
            <w:r w:rsidRPr="0077518B">
              <w:rPr>
                <w:rFonts w:cs="Arial"/>
                <w:sz w:val="24"/>
                <w:szCs w:val="24"/>
              </w:rPr>
              <w:t>Fleet Services strives to achieve economies of scale and other savings by using national contracts wherever feasible, to take advantage of preferential purchasing terms, and will participate in mini tenders within the framework using regional collaborative agreements and by standardising vehicles where possible.</w:t>
            </w:r>
          </w:p>
          <w:p w14:paraId="7551F4FB" w14:textId="77777777" w:rsidR="00200629" w:rsidRPr="0077518B" w:rsidRDefault="00200629" w:rsidP="0011014B">
            <w:pPr>
              <w:jc w:val="both"/>
              <w:rPr>
                <w:rFonts w:cs="Arial"/>
                <w:sz w:val="24"/>
                <w:szCs w:val="24"/>
              </w:rPr>
            </w:pPr>
            <w:r w:rsidRPr="0077518B">
              <w:rPr>
                <w:rFonts w:cs="Arial"/>
                <w:sz w:val="24"/>
                <w:szCs w:val="24"/>
              </w:rPr>
              <w:t>Vehicle hire for short-term contingencies is available through a central procurement contract to allow for local call-off in conjunction with the Finance Sections.</w:t>
            </w:r>
          </w:p>
          <w:p w14:paraId="643027FC" w14:textId="77777777" w:rsidR="00200629" w:rsidRPr="0077518B" w:rsidRDefault="00200629" w:rsidP="0011014B">
            <w:pPr>
              <w:tabs>
                <w:tab w:val="left" w:pos="476"/>
              </w:tabs>
              <w:jc w:val="both"/>
              <w:rPr>
                <w:rFonts w:cs="Arial"/>
                <w:b/>
                <w:sz w:val="24"/>
                <w:szCs w:val="24"/>
              </w:rPr>
            </w:pPr>
            <w:r w:rsidRPr="0077518B">
              <w:rPr>
                <w:rFonts w:cs="Arial"/>
                <w:sz w:val="24"/>
                <w:szCs w:val="24"/>
              </w:rPr>
              <w:t xml:space="preserve">  </w:t>
            </w:r>
          </w:p>
        </w:tc>
      </w:tr>
      <w:tr w:rsidR="00200629" w:rsidRPr="0077518B" w14:paraId="12BCF851" w14:textId="77777777" w:rsidTr="00200629">
        <w:tc>
          <w:tcPr>
            <w:tcW w:w="750" w:type="dxa"/>
            <w:gridSpan w:val="2"/>
            <w:tcBorders>
              <w:top w:val="nil"/>
              <w:left w:val="nil"/>
              <w:bottom w:val="nil"/>
              <w:right w:val="nil"/>
            </w:tcBorders>
            <w:shd w:val="clear" w:color="auto" w:fill="auto"/>
          </w:tcPr>
          <w:p w14:paraId="509CC1AB"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2.3</w:t>
            </w:r>
          </w:p>
        </w:tc>
        <w:tc>
          <w:tcPr>
            <w:tcW w:w="8039" w:type="dxa"/>
            <w:gridSpan w:val="2"/>
            <w:tcBorders>
              <w:top w:val="nil"/>
              <w:left w:val="nil"/>
              <w:bottom w:val="nil"/>
              <w:right w:val="nil"/>
            </w:tcBorders>
            <w:shd w:val="clear" w:color="auto" w:fill="auto"/>
          </w:tcPr>
          <w:p w14:paraId="28BEA5CC"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Vehicle Replacement &amp; Disposal</w:t>
            </w:r>
          </w:p>
          <w:p w14:paraId="42EC9860" w14:textId="2C92D245" w:rsidR="00200629" w:rsidRPr="0077518B" w:rsidRDefault="00200629" w:rsidP="0011014B">
            <w:pPr>
              <w:tabs>
                <w:tab w:val="left" w:pos="476"/>
              </w:tabs>
              <w:jc w:val="both"/>
              <w:rPr>
                <w:rFonts w:cs="Arial"/>
                <w:i/>
                <w:sz w:val="24"/>
                <w:szCs w:val="24"/>
              </w:rPr>
            </w:pPr>
            <w:r w:rsidRPr="0077518B">
              <w:rPr>
                <w:rFonts w:cs="Arial"/>
                <w:b/>
                <w:bCs/>
                <w:sz w:val="24"/>
                <w:szCs w:val="24"/>
              </w:rPr>
              <w:t>Objective</w:t>
            </w:r>
            <w:r w:rsidRPr="0077518B">
              <w:rPr>
                <w:rFonts w:cs="Arial"/>
                <w:sz w:val="24"/>
                <w:szCs w:val="24"/>
              </w:rPr>
              <w:t xml:space="preserve"> - </w:t>
            </w:r>
            <w:r w:rsidRPr="0077518B">
              <w:rPr>
                <w:rFonts w:cs="Arial"/>
                <w:i/>
                <w:sz w:val="24"/>
                <w:szCs w:val="24"/>
              </w:rPr>
              <w:t>To maintain an efficient and effective vehicle fleet, ensuring vehicles are replaced by following optimum replacement cycles, in line with the Asset Management Strategy.</w:t>
            </w:r>
          </w:p>
          <w:p w14:paraId="1CD11A99" w14:textId="39109637" w:rsidR="00200629" w:rsidRPr="0077518B" w:rsidRDefault="00200629" w:rsidP="0011014B">
            <w:pPr>
              <w:tabs>
                <w:tab w:val="left" w:pos="476"/>
              </w:tabs>
              <w:jc w:val="both"/>
              <w:rPr>
                <w:rFonts w:cs="Arial"/>
                <w:sz w:val="24"/>
                <w:szCs w:val="24"/>
              </w:rPr>
            </w:pPr>
            <w:r w:rsidRPr="0077518B">
              <w:rPr>
                <w:rFonts w:cs="Arial"/>
                <w:sz w:val="24"/>
                <w:szCs w:val="24"/>
              </w:rPr>
              <w:t xml:space="preserve">Vehicle acquisition, utilisation and disposal policies follow best practice encompassed within the Asset Management Strategy to ensure Gwent Police provides value for money. </w:t>
            </w:r>
          </w:p>
          <w:p w14:paraId="1CF61E39" w14:textId="020180BA" w:rsidR="00200629" w:rsidRPr="0077518B" w:rsidRDefault="00200629" w:rsidP="0011014B">
            <w:pPr>
              <w:tabs>
                <w:tab w:val="left" w:pos="476"/>
              </w:tabs>
              <w:jc w:val="both"/>
              <w:rPr>
                <w:rFonts w:cs="Arial"/>
                <w:sz w:val="24"/>
                <w:szCs w:val="24"/>
              </w:rPr>
            </w:pPr>
            <w:r w:rsidRPr="000310FE">
              <w:rPr>
                <w:rFonts w:cs="Arial"/>
                <w:color w:val="000000" w:themeColor="text1"/>
                <w:sz w:val="24"/>
                <w:szCs w:val="24"/>
              </w:rPr>
              <w:t>The annual Vehicle Replacement Programme is based on predicted vehicle usage over the forthcoming year.  Vehicles that reach the vehicle replacement criteria</w:t>
            </w:r>
            <w:r w:rsidR="00206A6F" w:rsidRPr="000310FE">
              <w:rPr>
                <w:rFonts w:cs="Arial"/>
                <w:color w:val="000000" w:themeColor="text1"/>
                <w:sz w:val="24"/>
                <w:szCs w:val="24"/>
              </w:rPr>
              <w:t xml:space="preserve"> as detailed within the </w:t>
            </w:r>
            <w:r w:rsidR="00107AD9" w:rsidRPr="000310FE">
              <w:rPr>
                <w:rFonts w:cs="Arial"/>
                <w:color w:val="000000" w:themeColor="text1"/>
                <w:sz w:val="24"/>
                <w:szCs w:val="24"/>
              </w:rPr>
              <w:t>vehicle replacement policy</w:t>
            </w:r>
            <w:r w:rsidR="00095349" w:rsidRPr="000310FE">
              <w:rPr>
                <w:rFonts w:cs="Arial"/>
                <w:color w:val="000000" w:themeColor="text1"/>
                <w:sz w:val="24"/>
                <w:szCs w:val="24"/>
              </w:rPr>
              <w:t xml:space="preserve"> </w:t>
            </w:r>
            <w:r w:rsidR="00262E33" w:rsidRPr="000310FE">
              <w:rPr>
                <w:rFonts w:cs="Arial"/>
                <w:color w:val="000000" w:themeColor="text1"/>
                <w:sz w:val="24"/>
                <w:szCs w:val="24"/>
              </w:rPr>
              <w:t>(</w:t>
            </w:r>
            <w:r w:rsidR="008D4EF4" w:rsidRPr="000310FE">
              <w:rPr>
                <w:rFonts w:cs="Arial"/>
                <w:color w:val="000000" w:themeColor="text1"/>
                <w:sz w:val="24"/>
                <w:szCs w:val="24"/>
              </w:rPr>
              <w:t xml:space="preserve">reviewed </w:t>
            </w:r>
            <w:r w:rsidR="00262E33" w:rsidRPr="000310FE">
              <w:rPr>
                <w:rFonts w:cs="Arial"/>
                <w:color w:val="000000" w:themeColor="text1"/>
                <w:sz w:val="24"/>
                <w:szCs w:val="24"/>
              </w:rPr>
              <w:t>August</w:t>
            </w:r>
            <w:r w:rsidR="008D4EF4" w:rsidRPr="000310FE">
              <w:rPr>
                <w:rFonts w:cs="Arial"/>
                <w:color w:val="000000" w:themeColor="text1"/>
                <w:sz w:val="24"/>
                <w:szCs w:val="24"/>
              </w:rPr>
              <w:t xml:space="preserve"> </w:t>
            </w:r>
            <w:r w:rsidR="00095349" w:rsidRPr="000310FE">
              <w:rPr>
                <w:rFonts w:cs="Arial"/>
                <w:color w:val="000000" w:themeColor="text1"/>
                <w:sz w:val="24"/>
                <w:szCs w:val="24"/>
              </w:rPr>
              <w:t>2023</w:t>
            </w:r>
            <w:r w:rsidR="008D4EF4" w:rsidRPr="000310FE">
              <w:rPr>
                <w:rFonts w:cs="Arial"/>
                <w:color w:val="000000" w:themeColor="text1"/>
                <w:sz w:val="24"/>
                <w:szCs w:val="24"/>
              </w:rPr>
              <w:t>)</w:t>
            </w:r>
            <w:r w:rsidR="00107AD9" w:rsidRPr="000310FE">
              <w:rPr>
                <w:rFonts w:cs="Arial"/>
                <w:color w:val="000000" w:themeColor="text1"/>
                <w:sz w:val="24"/>
                <w:szCs w:val="24"/>
              </w:rPr>
              <w:t xml:space="preserve"> </w:t>
            </w:r>
            <w:r w:rsidRPr="000310FE">
              <w:rPr>
                <w:rFonts w:cs="Arial"/>
                <w:color w:val="000000" w:themeColor="text1"/>
                <w:sz w:val="24"/>
                <w:szCs w:val="24"/>
              </w:rPr>
              <w:t xml:space="preserve">are listed for replacement and the results checked and collated to inform the Capital Bid.  The criteria ensure that the optimum combination </w:t>
            </w:r>
            <w:r w:rsidRPr="0077518B">
              <w:rPr>
                <w:rFonts w:cs="Arial"/>
                <w:sz w:val="24"/>
                <w:szCs w:val="24"/>
              </w:rPr>
              <w:t>of age and mileage is reached, taking account of the cost of repair and maintenance and level of commissioning to obtain best value.</w:t>
            </w:r>
          </w:p>
          <w:p w14:paraId="2F7EEBB0" w14:textId="77777777" w:rsidR="000310FE" w:rsidRDefault="000310FE" w:rsidP="0011014B">
            <w:pPr>
              <w:tabs>
                <w:tab w:val="left" w:pos="476"/>
              </w:tabs>
              <w:jc w:val="both"/>
              <w:rPr>
                <w:rFonts w:cs="Arial"/>
                <w:b/>
                <w:bCs/>
                <w:color w:val="002060"/>
                <w:sz w:val="24"/>
                <w:szCs w:val="24"/>
              </w:rPr>
            </w:pPr>
          </w:p>
          <w:p w14:paraId="1B56DAE0" w14:textId="77777777" w:rsidR="000310FE" w:rsidRDefault="000310FE" w:rsidP="0011014B">
            <w:pPr>
              <w:tabs>
                <w:tab w:val="left" w:pos="476"/>
              </w:tabs>
              <w:jc w:val="both"/>
              <w:rPr>
                <w:rFonts w:cs="Arial"/>
                <w:b/>
                <w:bCs/>
                <w:color w:val="002060"/>
                <w:sz w:val="24"/>
                <w:szCs w:val="24"/>
              </w:rPr>
            </w:pPr>
          </w:p>
          <w:p w14:paraId="1905CF07" w14:textId="77777777" w:rsidR="000310FE" w:rsidRDefault="000310FE" w:rsidP="0011014B">
            <w:pPr>
              <w:tabs>
                <w:tab w:val="left" w:pos="476"/>
              </w:tabs>
              <w:jc w:val="both"/>
              <w:rPr>
                <w:rFonts w:cs="Arial"/>
                <w:b/>
                <w:bCs/>
                <w:color w:val="002060"/>
                <w:sz w:val="24"/>
                <w:szCs w:val="24"/>
              </w:rPr>
            </w:pPr>
          </w:p>
          <w:p w14:paraId="2A3DB887" w14:textId="6E179040" w:rsidR="00262E33" w:rsidRPr="0077518B" w:rsidRDefault="008D4EF4" w:rsidP="0011014B">
            <w:pPr>
              <w:tabs>
                <w:tab w:val="left" w:pos="476"/>
              </w:tabs>
              <w:jc w:val="both"/>
              <w:rPr>
                <w:rFonts w:cs="Arial"/>
                <w:b/>
                <w:bCs/>
                <w:color w:val="002060"/>
                <w:sz w:val="24"/>
                <w:szCs w:val="24"/>
              </w:rPr>
            </w:pPr>
            <w:r w:rsidRPr="0077518B">
              <w:rPr>
                <w:rFonts w:cs="Arial"/>
                <w:b/>
                <w:bCs/>
                <w:color w:val="002060"/>
                <w:sz w:val="24"/>
                <w:szCs w:val="24"/>
              </w:rPr>
              <w:lastRenderedPageBreak/>
              <w:t>Vehicle replacement policy</w:t>
            </w:r>
          </w:p>
          <w:p w14:paraId="28F244DA" w14:textId="31F3791E" w:rsidR="00200629" w:rsidRPr="0077518B" w:rsidRDefault="00262E33" w:rsidP="00262E33">
            <w:pPr>
              <w:tabs>
                <w:tab w:val="left" w:pos="476"/>
              </w:tabs>
              <w:jc w:val="center"/>
              <w:rPr>
                <w:rFonts w:cs="Arial"/>
                <w:sz w:val="24"/>
                <w:szCs w:val="24"/>
              </w:rPr>
            </w:pPr>
            <w:r w:rsidRPr="0077518B">
              <w:rPr>
                <w:rFonts w:cs="Arial"/>
                <w:noProof/>
                <w:sz w:val="24"/>
                <w:szCs w:val="24"/>
              </w:rPr>
              <w:drawing>
                <wp:inline distT="0" distB="0" distL="0" distR="0" wp14:anchorId="742B06DF" wp14:editId="08598664">
                  <wp:extent cx="4864608" cy="2939294"/>
                  <wp:effectExtent l="0" t="0" r="0" b="0"/>
                  <wp:docPr id="1" name="Picture 1" descr="Tab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ch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5616" cy="2976156"/>
                          </a:xfrm>
                          <a:prstGeom prst="rect">
                            <a:avLst/>
                          </a:prstGeom>
                          <a:noFill/>
                        </pic:spPr>
                      </pic:pic>
                    </a:graphicData>
                  </a:graphic>
                </wp:inline>
              </w:drawing>
            </w:r>
          </w:p>
          <w:p w14:paraId="49E46EE5" w14:textId="451E82C8" w:rsidR="00200629" w:rsidRPr="0077518B" w:rsidRDefault="00200629" w:rsidP="0011014B">
            <w:pPr>
              <w:tabs>
                <w:tab w:val="left" w:pos="476"/>
              </w:tabs>
              <w:jc w:val="both"/>
              <w:rPr>
                <w:rFonts w:cs="Arial"/>
                <w:sz w:val="24"/>
                <w:szCs w:val="24"/>
              </w:rPr>
            </w:pPr>
            <w:r w:rsidRPr="0077518B">
              <w:rPr>
                <w:rFonts w:cs="Arial"/>
                <w:sz w:val="24"/>
                <w:szCs w:val="24"/>
              </w:rPr>
              <w:t>Changes to specification are built into the replacement programme to ensure that the latest technical and safety features are included where necessary (such as anti-lock braking system, electronic brake distribution, parking sensors and IDRs).  Changes in operational requirements are programmed into the following year’s plans for acquisition via the Office of the Police and Crime Commissioner’s approval of the Capital Bid.</w:t>
            </w:r>
          </w:p>
          <w:p w14:paraId="7545A2FC" w14:textId="3CAD2DCC" w:rsidR="004022D6" w:rsidRPr="0077518B" w:rsidRDefault="00200629" w:rsidP="00454482">
            <w:pPr>
              <w:tabs>
                <w:tab w:val="left" w:pos="476"/>
              </w:tabs>
              <w:jc w:val="both"/>
              <w:rPr>
                <w:rFonts w:cs="Arial"/>
                <w:sz w:val="24"/>
                <w:szCs w:val="24"/>
              </w:rPr>
            </w:pPr>
            <w:r w:rsidRPr="0077518B">
              <w:rPr>
                <w:rFonts w:cs="Arial"/>
                <w:sz w:val="24"/>
                <w:szCs w:val="24"/>
              </w:rPr>
              <w:t>Once they are de-commissioned, vehicles are sold at auction.  This safeguards Gwent Police from risk through our own vehicle safety checks, from consumer legislation by using an auction house via a national framework and from possible use for terrorist purposes by removal of police equipment whilst in our care.</w:t>
            </w:r>
          </w:p>
          <w:p w14:paraId="5C5DBA32" w14:textId="6DB29537" w:rsidR="00200629" w:rsidRPr="0077518B" w:rsidRDefault="00200629" w:rsidP="0011014B">
            <w:pPr>
              <w:tabs>
                <w:tab w:val="left" w:pos="476"/>
              </w:tabs>
              <w:jc w:val="both"/>
              <w:rPr>
                <w:rFonts w:cs="Arial"/>
                <w:sz w:val="24"/>
                <w:szCs w:val="24"/>
              </w:rPr>
            </w:pPr>
          </w:p>
        </w:tc>
      </w:tr>
      <w:tr w:rsidR="00142932" w:rsidRPr="0077518B" w14:paraId="2BC8E959" w14:textId="77777777" w:rsidTr="00200629">
        <w:tc>
          <w:tcPr>
            <w:tcW w:w="750" w:type="dxa"/>
            <w:gridSpan w:val="2"/>
            <w:tcBorders>
              <w:top w:val="nil"/>
              <w:left w:val="nil"/>
              <w:bottom w:val="nil"/>
              <w:right w:val="nil"/>
            </w:tcBorders>
            <w:shd w:val="clear" w:color="auto" w:fill="auto"/>
          </w:tcPr>
          <w:p w14:paraId="58DEA67E" w14:textId="2363526C" w:rsidR="00532EFB" w:rsidRPr="0077518B" w:rsidRDefault="00532EFB" w:rsidP="0011014B">
            <w:pPr>
              <w:tabs>
                <w:tab w:val="left" w:pos="476"/>
              </w:tabs>
              <w:spacing w:after="120"/>
              <w:rPr>
                <w:rFonts w:cs="Arial"/>
                <w:b/>
                <w:sz w:val="24"/>
                <w:szCs w:val="24"/>
              </w:rPr>
            </w:pPr>
            <w:r w:rsidRPr="0077518B">
              <w:rPr>
                <w:rFonts w:cs="Arial"/>
                <w:b/>
                <w:color w:val="002060"/>
                <w:sz w:val="24"/>
                <w:szCs w:val="24"/>
              </w:rPr>
              <w:lastRenderedPageBreak/>
              <w:t>2.4</w:t>
            </w:r>
          </w:p>
        </w:tc>
        <w:tc>
          <w:tcPr>
            <w:tcW w:w="8039" w:type="dxa"/>
            <w:gridSpan w:val="2"/>
            <w:tcBorders>
              <w:top w:val="nil"/>
              <w:left w:val="nil"/>
              <w:bottom w:val="nil"/>
              <w:right w:val="nil"/>
            </w:tcBorders>
            <w:shd w:val="clear" w:color="auto" w:fill="auto"/>
          </w:tcPr>
          <w:p w14:paraId="1879B07D" w14:textId="77777777" w:rsidR="00142932" w:rsidRPr="0077518B" w:rsidRDefault="00142932" w:rsidP="00142932">
            <w:pPr>
              <w:tabs>
                <w:tab w:val="left" w:pos="476"/>
              </w:tabs>
              <w:jc w:val="both"/>
              <w:rPr>
                <w:rFonts w:cs="Arial"/>
                <w:b/>
                <w:bCs/>
                <w:color w:val="002060"/>
                <w:sz w:val="24"/>
                <w:szCs w:val="24"/>
              </w:rPr>
            </w:pPr>
            <w:r w:rsidRPr="0077518B">
              <w:rPr>
                <w:rFonts w:cs="Arial"/>
                <w:b/>
                <w:bCs/>
                <w:color w:val="002060"/>
                <w:sz w:val="24"/>
                <w:szCs w:val="24"/>
              </w:rPr>
              <w:t xml:space="preserve">Fleet optimisation </w:t>
            </w:r>
          </w:p>
          <w:p w14:paraId="0F7476A4" w14:textId="262050C6" w:rsidR="00142932" w:rsidRPr="000310FE" w:rsidRDefault="00142932" w:rsidP="00142932">
            <w:pPr>
              <w:tabs>
                <w:tab w:val="left" w:pos="476"/>
              </w:tabs>
              <w:jc w:val="both"/>
              <w:rPr>
                <w:rFonts w:cs="Arial"/>
                <w:color w:val="000000" w:themeColor="text1"/>
                <w:sz w:val="24"/>
                <w:szCs w:val="24"/>
              </w:rPr>
            </w:pPr>
            <w:r w:rsidRPr="000310FE">
              <w:rPr>
                <w:rFonts w:cs="Arial"/>
                <w:color w:val="000000" w:themeColor="text1"/>
                <w:sz w:val="24"/>
                <w:szCs w:val="24"/>
              </w:rPr>
              <w:t xml:space="preserve">All in-scope </w:t>
            </w:r>
            <w:r w:rsidR="000310FE" w:rsidRPr="000310FE">
              <w:rPr>
                <w:rFonts w:cs="Arial"/>
                <w:color w:val="000000" w:themeColor="text1"/>
                <w:sz w:val="24"/>
                <w:szCs w:val="24"/>
              </w:rPr>
              <w:t>vehicle</w:t>
            </w:r>
            <w:r w:rsidR="000310FE">
              <w:rPr>
                <w:rFonts w:cs="Arial"/>
                <w:color w:val="000000" w:themeColor="text1"/>
                <w:sz w:val="24"/>
                <w:szCs w:val="24"/>
              </w:rPr>
              <w:t>s</w:t>
            </w:r>
            <w:r w:rsidRPr="000310FE">
              <w:rPr>
                <w:rFonts w:cs="Arial"/>
                <w:color w:val="000000" w:themeColor="text1"/>
                <w:sz w:val="24"/>
                <w:szCs w:val="24"/>
              </w:rPr>
              <w:t xml:space="preserve"> are fitted with </w:t>
            </w:r>
            <w:r w:rsidR="00925853" w:rsidRPr="000310FE">
              <w:rPr>
                <w:rFonts w:cs="Arial"/>
                <w:color w:val="000000" w:themeColor="text1"/>
                <w:sz w:val="24"/>
                <w:szCs w:val="24"/>
              </w:rPr>
              <w:t>v</w:t>
            </w:r>
            <w:r w:rsidRPr="000310FE">
              <w:rPr>
                <w:rFonts w:cs="Arial"/>
                <w:color w:val="000000" w:themeColor="text1"/>
                <w:sz w:val="24"/>
                <w:szCs w:val="24"/>
              </w:rPr>
              <w:t xml:space="preserve">ehicle telematic units an initiative implemented in collaboration with South Wales Police. IR3 has the capability to identify underutilised vehicles that can be moved to areas that require additional capacity or disposed of reducing overall fleet numbers.  </w:t>
            </w:r>
          </w:p>
          <w:p w14:paraId="70A602DE" w14:textId="77777777" w:rsidR="00142932" w:rsidRPr="0077518B" w:rsidRDefault="00142932" w:rsidP="0011014B">
            <w:pPr>
              <w:tabs>
                <w:tab w:val="left" w:pos="476"/>
              </w:tabs>
              <w:jc w:val="both"/>
              <w:rPr>
                <w:rFonts w:cs="Arial"/>
                <w:b/>
                <w:sz w:val="24"/>
                <w:szCs w:val="24"/>
              </w:rPr>
            </w:pPr>
          </w:p>
        </w:tc>
      </w:tr>
      <w:tr w:rsidR="00200629" w:rsidRPr="0077518B" w14:paraId="671E2832" w14:textId="77777777" w:rsidTr="00200629">
        <w:tc>
          <w:tcPr>
            <w:tcW w:w="750" w:type="dxa"/>
            <w:gridSpan w:val="2"/>
            <w:tcBorders>
              <w:top w:val="nil"/>
              <w:left w:val="nil"/>
              <w:bottom w:val="nil"/>
              <w:right w:val="nil"/>
            </w:tcBorders>
            <w:shd w:val="clear" w:color="auto" w:fill="auto"/>
          </w:tcPr>
          <w:p w14:paraId="768F0155" w14:textId="0CF902C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w:t>
            </w:r>
            <w:r w:rsidR="00532EFB" w:rsidRPr="0077518B">
              <w:rPr>
                <w:rFonts w:cs="Arial"/>
                <w:b/>
                <w:color w:val="002060"/>
                <w:sz w:val="24"/>
                <w:szCs w:val="24"/>
              </w:rPr>
              <w:t>5</w:t>
            </w:r>
          </w:p>
        </w:tc>
        <w:tc>
          <w:tcPr>
            <w:tcW w:w="8039" w:type="dxa"/>
            <w:gridSpan w:val="2"/>
            <w:tcBorders>
              <w:top w:val="nil"/>
              <w:left w:val="nil"/>
              <w:bottom w:val="nil"/>
              <w:right w:val="nil"/>
            </w:tcBorders>
            <w:shd w:val="clear" w:color="auto" w:fill="auto"/>
          </w:tcPr>
          <w:p w14:paraId="673305C6"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Fuel</w:t>
            </w:r>
          </w:p>
          <w:p w14:paraId="2B716C5A" w14:textId="77777777" w:rsidR="00200629" w:rsidRPr="0077518B" w:rsidRDefault="00200629" w:rsidP="0011014B">
            <w:pPr>
              <w:tabs>
                <w:tab w:val="left" w:pos="476"/>
              </w:tabs>
              <w:jc w:val="both"/>
              <w:rPr>
                <w:rFonts w:cs="Arial"/>
                <w:sz w:val="24"/>
                <w:szCs w:val="24"/>
              </w:rPr>
            </w:pPr>
            <w:r w:rsidRPr="000310FE">
              <w:rPr>
                <w:rFonts w:cs="Arial"/>
                <w:b/>
                <w:bCs/>
                <w:sz w:val="24"/>
                <w:szCs w:val="24"/>
              </w:rPr>
              <w:t>Objective</w:t>
            </w:r>
            <w:r w:rsidRPr="0077518B">
              <w:rPr>
                <w:rFonts w:cs="Arial"/>
                <w:sz w:val="24"/>
                <w:szCs w:val="24"/>
              </w:rPr>
              <w:t xml:space="preserve"> - </w:t>
            </w:r>
            <w:r w:rsidRPr="0077518B">
              <w:rPr>
                <w:rFonts w:cs="Arial"/>
                <w:i/>
                <w:sz w:val="24"/>
                <w:szCs w:val="24"/>
              </w:rPr>
              <w:t>To review developments and opportunities in fuel types and carry them through to the vehicle replacement policy and procurement.</w:t>
            </w:r>
          </w:p>
          <w:p w14:paraId="39566FFE" w14:textId="77777777" w:rsidR="00200629" w:rsidRPr="0077518B" w:rsidRDefault="00200629" w:rsidP="0011014B">
            <w:pPr>
              <w:tabs>
                <w:tab w:val="left" w:pos="476"/>
              </w:tabs>
              <w:jc w:val="both"/>
              <w:rPr>
                <w:rFonts w:cs="Arial"/>
                <w:sz w:val="24"/>
                <w:szCs w:val="24"/>
              </w:rPr>
            </w:pPr>
          </w:p>
          <w:p w14:paraId="44133F10" w14:textId="06BBC419" w:rsidR="00200629" w:rsidRPr="000310FE" w:rsidRDefault="00200629" w:rsidP="0011014B">
            <w:pPr>
              <w:tabs>
                <w:tab w:val="left" w:pos="476"/>
              </w:tabs>
              <w:jc w:val="both"/>
              <w:rPr>
                <w:rFonts w:cs="Arial"/>
                <w:color w:val="000000" w:themeColor="text1"/>
                <w:sz w:val="24"/>
                <w:szCs w:val="24"/>
              </w:rPr>
            </w:pPr>
            <w:r w:rsidRPr="0077518B">
              <w:rPr>
                <w:rFonts w:cs="Arial"/>
                <w:sz w:val="24"/>
                <w:szCs w:val="24"/>
              </w:rPr>
              <w:t xml:space="preserve">A key factor in determining the vehicle replacement and acquisition policy is the Force fuel strategy.  Alternative fuels, along with other technical </w:t>
            </w:r>
            <w:r w:rsidRPr="0077518B">
              <w:rPr>
                <w:rFonts w:cs="Arial"/>
                <w:sz w:val="24"/>
                <w:szCs w:val="24"/>
              </w:rPr>
              <w:lastRenderedPageBreak/>
              <w:t>enh</w:t>
            </w:r>
            <w:r w:rsidRPr="000310FE">
              <w:rPr>
                <w:rFonts w:cs="Arial"/>
                <w:color w:val="000000" w:themeColor="text1"/>
                <w:sz w:val="24"/>
                <w:szCs w:val="24"/>
              </w:rPr>
              <w:t xml:space="preserve">ancements </w:t>
            </w:r>
            <w:r w:rsidR="00C15A0E" w:rsidRPr="000310FE">
              <w:rPr>
                <w:rFonts w:cs="Arial"/>
                <w:color w:val="000000" w:themeColor="text1"/>
                <w:sz w:val="24"/>
                <w:szCs w:val="24"/>
              </w:rPr>
              <w:t xml:space="preserve">are </w:t>
            </w:r>
            <w:r w:rsidRPr="000310FE">
              <w:rPr>
                <w:rFonts w:cs="Arial"/>
                <w:color w:val="000000" w:themeColor="text1"/>
                <w:sz w:val="24"/>
                <w:szCs w:val="24"/>
              </w:rPr>
              <w:t>reviewed as developments and opportunities arise to maximise budgetary and environmental benefits, in line with the operational requirements of the Force.</w:t>
            </w:r>
          </w:p>
          <w:p w14:paraId="1852AFC6" w14:textId="0002D84F" w:rsidR="003D0199" w:rsidRPr="000310FE" w:rsidRDefault="003D0199" w:rsidP="0011014B">
            <w:pPr>
              <w:tabs>
                <w:tab w:val="left" w:pos="476"/>
              </w:tabs>
              <w:jc w:val="both"/>
              <w:rPr>
                <w:rFonts w:cs="Arial"/>
                <w:color w:val="000000" w:themeColor="text1"/>
                <w:sz w:val="24"/>
                <w:szCs w:val="24"/>
              </w:rPr>
            </w:pPr>
            <w:r w:rsidRPr="000310FE">
              <w:rPr>
                <w:rFonts w:cs="Arial"/>
                <w:color w:val="000000" w:themeColor="text1"/>
                <w:sz w:val="24"/>
                <w:szCs w:val="24"/>
              </w:rPr>
              <w:t xml:space="preserve">The current strategy being that </w:t>
            </w:r>
            <w:r w:rsidR="008A2388" w:rsidRPr="000310FE">
              <w:rPr>
                <w:rFonts w:cs="Arial"/>
                <w:color w:val="000000" w:themeColor="text1"/>
                <w:sz w:val="24"/>
                <w:szCs w:val="24"/>
              </w:rPr>
              <w:t xml:space="preserve">where possible vehicles </w:t>
            </w:r>
            <w:r w:rsidR="00922D2C" w:rsidRPr="000310FE">
              <w:rPr>
                <w:rFonts w:cs="Arial"/>
                <w:color w:val="000000" w:themeColor="text1"/>
                <w:sz w:val="24"/>
                <w:szCs w:val="24"/>
              </w:rPr>
              <w:t>due</w:t>
            </w:r>
            <w:r w:rsidR="008A2388" w:rsidRPr="000310FE">
              <w:rPr>
                <w:rFonts w:cs="Arial"/>
                <w:color w:val="000000" w:themeColor="text1"/>
                <w:sz w:val="24"/>
                <w:szCs w:val="24"/>
              </w:rPr>
              <w:t xml:space="preserve"> </w:t>
            </w:r>
            <w:r w:rsidR="00922D2C" w:rsidRPr="000310FE">
              <w:rPr>
                <w:rFonts w:cs="Arial"/>
                <w:color w:val="000000" w:themeColor="text1"/>
                <w:sz w:val="24"/>
                <w:szCs w:val="24"/>
              </w:rPr>
              <w:t>replacement</w:t>
            </w:r>
            <w:r w:rsidR="008A2388" w:rsidRPr="000310FE">
              <w:rPr>
                <w:rFonts w:cs="Arial"/>
                <w:color w:val="000000" w:themeColor="text1"/>
                <w:sz w:val="24"/>
                <w:szCs w:val="24"/>
              </w:rPr>
              <w:t xml:space="preserve"> should be replaced with an Electric </w:t>
            </w:r>
            <w:r w:rsidR="00922D2C" w:rsidRPr="000310FE">
              <w:rPr>
                <w:rFonts w:cs="Arial"/>
                <w:color w:val="000000" w:themeColor="text1"/>
                <w:sz w:val="24"/>
                <w:szCs w:val="24"/>
              </w:rPr>
              <w:t>Vehicle</w:t>
            </w:r>
            <w:r w:rsidR="002E33E9" w:rsidRPr="000310FE">
              <w:rPr>
                <w:rFonts w:cs="Arial"/>
                <w:color w:val="000000" w:themeColor="text1"/>
                <w:sz w:val="24"/>
                <w:szCs w:val="24"/>
              </w:rPr>
              <w:t xml:space="preserve"> (EV)</w:t>
            </w:r>
            <w:r w:rsidR="008A2388" w:rsidRPr="000310FE">
              <w:rPr>
                <w:rFonts w:cs="Arial"/>
                <w:color w:val="000000" w:themeColor="text1"/>
                <w:sz w:val="24"/>
                <w:szCs w:val="24"/>
              </w:rPr>
              <w:t xml:space="preserve"> </w:t>
            </w:r>
            <w:r w:rsidR="001D27D3" w:rsidRPr="000310FE">
              <w:rPr>
                <w:rFonts w:cs="Arial"/>
                <w:color w:val="000000" w:themeColor="text1"/>
                <w:sz w:val="24"/>
                <w:szCs w:val="24"/>
              </w:rPr>
              <w:t xml:space="preserve">where a suitable </w:t>
            </w:r>
            <w:r w:rsidR="00786B93" w:rsidRPr="000310FE">
              <w:rPr>
                <w:rFonts w:cs="Arial"/>
                <w:color w:val="000000" w:themeColor="text1"/>
                <w:sz w:val="24"/>
                <w:szCs w:val="24"/>
              </w:rPr>
              <w:t xml:space="preserve">alternative </w:t>
            </w:r>
            <w:r w:rsidR="00922D2C" w:rsidRPr="000310FE">
              <w:rPr>
                <w:rFonts w:cs="Arial"/>
                <w:color w:val="000000" w:themeColor="text1"/>
                <w:sz w:val="24"/>
                <w:szCs w:val="24"/>
              </w:rPr>
              <w:t>vehicle</w:t>
            </w:r>
            <w:r w:rsidR="001D27D3" w:rsidRPr="000310FE">
              <w:rPr>
                <w:rFonts w:cs="Arial"/>
                <w:color w:val="000000" w:themeColor="text1"/>
                <w:sz w:val="24"/>
                <w:szCs w:val="24"/>
              </w:rPr>
              <w:t xml:space="preserve"> is available in the </w:t>
            </w:r>
            <w:r w:rsidR="000310FE" w:rsidRPr="000310FE">
              <w:rPr>
                <w:rFonts w:cs="Arial"/>
                <w:color w:val="000000" w:themeColor="text1"/>
                <w:sz w:val="24"/>
                <w:szCs w:val="24"/>
              </w:rPr>
              <w:t>marketplace.</w:t>
            </w:r>
            <w:r w:rsidR="001D27D3" w:rsidRPr="000310FE">
              <w:rPr>
                <w:rFonts w:cs="Arial"/>
                <w:color w:val="000000" w:themeColor="text1"/>
                <w:sz w:val="24"/>
                <w:szCs w:val="24"/>
              </w:rPr>
              <w:t xml:space="preserve"> </w:t>
            </w:r>
          </w:p>
          <w:p w14:paraId="3E94D55B" w14:textId="1CA90704" w:rsidR="002E33E9" w:rsidRPr="000310FE" w:rsidRDefault="002E33E9" w:rsidP="0011014B">
            <w:pPr>
              <w:tabs>
                <w:tab w:val="left" w:pos="476"/>
              </w:tabs>
              <w:jc w:val="both"/>
              <w:rPr>
                <w:rFonts w:cs="Arial"/>
                <w:color w:val="000000" w:themeColor="text1"/>
                <w:sz w:val="24"/>
                <w:szCs w:val="24"/>
              </w:rPr>
            </w:pPr>
            <w:r w:rsidRPr="000310FE">
              <w:rPr>
                <w:rFonts w:cs="Arial"/>
                <w:color w:val="000000" w:themeColor="text1"/>
                <w:sz w:val="24"/>
                <w:szCs w:val="24"/>
              </w:rPr>
              <w:t xml:space="preserve">The force </w:t>
            </w:r>
            <w:r w:rsidR="00922D2C" w:rsidRPr="000310FE">
              <w:rPr>
                <w:rFonts w:cs="Arial"/>
                <w:color w:val="000000" w:themeColor="text1"/>
                <w:sz w:val="24"/>
                <w:szCs w:val="24"/>
              </w:rPr>
              <w:t>currently</w:t>
            </w:r>
            <w:r w:rsidRPr="000310FE">
              <w:rPr>
                <w:rFonts w:cs="Arial"/>
                <w:color w:val="000000" w:themeColor="text1"/>
                <w:sz w:val="24"/>
                <w:szCs w:val="24"/>
              </w:rPr>
              <w:t xml:space="preserve"> has 33 EVs on fleet </w:t>
            </w:r>
            <w:r w:rsidR="00F56BC0" w:rsidRPr="000310FE">
              <w:rPr>
                <w:rFonts w:cs="Arial"/>
                <w:color w:val="000000" w:themeColor="text1"/>
                <w:sz w:val="24"/>
                <w:szCs w:val="24"/>
              </w:rPr>
              <w:t xml:space="preserve">with the number expected to reach 180 </w:t>
            </w:r>
            <w:r w:rsidR="00922D2C" w:rsidRPr="000310FE">
              <w:rPr>
                <w:rFonts w:cs="Arial"/>
                <w:color w:val="000000" w:themeColor="text1"/>
                <w:sz w:val="24"/>
                <w:szCs w:val="24"/>
              </w:rPr>
              <w:t>by the end of financial year 2027 (</w:t>
            </w:r>
            <w:r w:rsidR="000310FE">
              <w:rPr>
                <w:rFonts w:cs="Arial"/>
                <w:color w:val="000000" w:themeColor="text1"/>
                <w:sz w:val="24"/>
                <w:szCs w:val="24"/>
              </w:rPr>
              <w:t>t</w:t>
            </w:r>
            <w:r w:rsidR="00922D2C" w:rsidRPr="000310FE">
              <w:rPr>
                <w:rFonts w:cs="Arial"/>
                <w:color w:val="000000" w:themeColor="text1"/>
                <w:sz w:val="24"/>
                <w:szCs w:val="24"/>
              </w:rPr>
              <w:t xml:space="preserve">he duration of this </w:t>
            </w:r>
            <w:r w:rsidR="000310FE">
              <w:rPr>
                <w:rFonts w:cs="Arial"/>
                <w:color w:val="000000" w:themeColor="text1"/>
                <w:sz w:val="24"/>
                <w:szCs w:val="24"/>
              </w:rPr>
              <w:t>strategy</w:t>
            </w:r>
            <w:r w:rsidR="00922D2C" w:rsidRPr="000310FE">
              <w:rPr>
                <w:rFonts w:cs="Arial"/>
                <w:color w:val="000000" w:themeColor="text1"/>
                <w:sz w:val="24"/>
                <w:szCs w:val="24"/>
              </w:rPr>
              <w:t>)</w:t>
            </w:r>
            <w:r w:rsidR="00786B93" w:rsidRPr="000310FE">
              <w:rPr>
                <w:rFonts w:cs="Arial"/>
                <w:color w:val="000000" w:themeColor="text1"/>
                <w:sz w:val="24"/>
                <w:szCs w:val="24"/>
              </w:rPr>
              <w:t>.</w:t>
            </w:r>
          </w:p>
          <w:p w14:paraId="42822F40" w14:textId="77777777" w:rsidR="00E63456" w:rsidRPr="0077518B" w:rsidRDefault="00E63456" w:rsidP="0011014B">
            <w:pPr>
              <w:tabs>
                <w:tab w:val="left" w:pos="476"/>
              </w:tabs>
              <w:jc w:val="both"/>
              <w:rPr>
                <w:rFonts w:cs="Arial"/>
                <w:color w:val="00B0F0"/>
                <w:sz w:val="24"/>
                <w:szCs w:val="24"/>
              </w:rPr>
            </w:pPr>
          </w:p>
          <w:p w14:paraId="15186DD9" w14:textId="4AE5A3C7" w:rsidR="005D75BF" w:rsidRPr="0077518B" w:rsidRDefault="00E63456" w:rsidP="00E63456">
            <w:pPr>
              <w:rPr>
                <w:rFonts w:cs="Arial"/>
                <w:b/>
                <w:bCs/>
                <w:color w:val="002060"/>
                <w:sz w:val="24"/>
                <w:szCs w:val="24"/>
              </w:rPr>
            </w:pPr>
            <w:r w:rsidRPr="0077518B">
              <w:rPr>
                <w:rFonts w:cs="Arial"/>
                <w:b/>
                <w:bCs/>
                <w:color w:val="002060"/>
                <w:sz w:val="24"/>
                <w:szCs w:val="24"/>
              </w:rPr>
              <w:t>Administrative vehicle replacement profile.</w:t>
            </w:r>
          </w:p>
          <w:p w14:paraId="441504AF" w14:textId="14F77218" w:rsidR="005D75BF" w:rsidRPr="0077518B" w:rsidRDefault="005D75BF" w:rsidP="005D75BF">
            <w:pPr>
              <w:tabs>
                <w:tab w:val="left" w:pos="476"/>
              </w:tabs>
              <w:jc w:val="center"/>
              <w:rPr>
                <w:rFonts w:cs="Arial"/>
                <w:color w:val="00B0F0"/>
                <w:sz w:val="24"/>
                <w:szCs w:val="24"/>
              </w:rPr>
            </w:pPr>
            <w:r w:rsidRPr="0077518B">
              <w:rPr>
                <w:rFonts w:cs="Arial"/>
                <w:noProof/>
                <w:color w:val="00B0F0"/>
                <w:sz w:val="24"/>
                <w:szCs w:val="24"/>
              </w:rPr>
              <w:drawing>
                <wp:inline distT="0" distB="0" distL="0" distR="0" wp14:anchorId="7D887184" wp14:editId="546BEECD">
                  <wp:extent cx="4730750" cy="392613"/>
                  <wp:effectExtent l="0" t="0" r="0" b="7620"/>
                  <wp:docPr id="2" name="Picture 2" descr="Tab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4589" cy="393762"/>
                          </a:xfrm>
                          <a:prstGeom prst="rect">
                            <a:avLst/>
                          </a:prstGeom>
                          <a:noFill/>
                        </pic:spPr>
                      </pic:pic>
                    </a:graphicData>
                  </a:graphic>
                </wp:inline>
              </w:drawing>
            </w:r>
          </w:p>
          <w:p w14:paraId="2BE33168" w14:textId="22622795" w:rsidR="006B13B0" w:rsidRPr="000310FE" w:rsidRDefault="006B13B0" w:rsidP="0011014B">
            <w:pPr>
              <w:tabs>
                <w:tab w:val="left" w:pos="476"/>
              </w:tabs>
              <w:jc w:val="both"/>
              <w:rPr>
                <w:rFonts w:cs="Arial"/>
                <w:color w:val="000000" w:themeColor="text1"/>
                <w:sz w:val="24"/>
                <w:szCs w:val="24"/>
              </w:rPr>
            </w:pPr>
            <w:r w:rsidRPr="000310FE">
              <w:rPr>
                <w:rFonts w:cs="Arial"/>
                <w:color w:val="000000" w:themeColor="text1"/>
                <w:sz w:val="24"/>
                <w:szCs w:val="24"/>
              </w:rPr>
              <w:t xml:space="preserve">In support of this strategy </w:t>
            </w:r>
            <w:r w:rsidR="006421BE" w:rsidRPr="000310FE">
              <w:rPr>
                <w:rFonts w:cs="Arial"/>
                <w:color w:val="000000" w:themeColor="text1"/>
                <w:sz w:val="24"/>
                <w:szCs w:val="24"/>
              </w:rPr>
              <w:t xml:space="preserve">the estates team are in the process of installing </w:t>
            </w:r>
            <w:r w:rsidR="003B5EA2" w:rsidRPr="000310FE">
              <w:rPr>
                <w:rFonts w:cs="Arial"/>
                <w:color w:val="000000" w:themeColor="text1"/>
                <w:sz w:val="24"/>
                <w:szCs w:val="24"/>
              </w:rPr>
              <w:t xml:space="preserve">over 60 </w:t>
            </w:r>
            <w:r w:rsidR="00B44302" w:rsidRPr="000310FE">
              <w:rPr>
                <w:rFonts w:cs="Arial"/>
                <w:color w:val="000000" w:themeColor="text1"/>
                <w:sz w:val="24"/>
                <w:szCs w:val="24"/>
              </w:rPr>
              <w:t>changing</w:t>
            </w:r>
            <w:r w:rsidR="003B5EA2" w:rsidRPr="000310FE">
              <w:rPr>
                <w:rFonts w:cs="Arial"/>
                <w:color w:val="000000" w:themeColor="text1"/>
                <w:sz w:val="24"/>
                <w:szCs w:val="24"/>
              </w:rPr>
              <w:t xml:space="preserve"> units across the </w:t>
            </w:r>
            <w:r w:rsidR="00B44302" w:rsidRPr="000310FE">
              <w:rPr>
                <w:rFonts w:cs="Arial"/>
                <w:color w:val="000000" w:themeColor="text1"/>
                <w:sz w:val="24"/>
                <w:szCs w:val="24"/>
              </w:rPr>
              <w:t>Gwent</w:t>
            </w:r>
            <w:r w:rsidR="003B5EA2" w:rsidRPr="000310FE">
              <w:rPr>
                <w:rFonts w:cs="Arial"/>
                <w:color w:val="000000" w:themeColor="text1"/>
                <w:sz w:val="24"/>
                <w:szCs w:val="24"/>
              </w:rPr>
              <w:t xml:space="preserve"> estate </w:t>
            </w:r>
            <w:r w:rsidR="002B1E6C" w:rsidRPr="000310FE">
              <w:rPr>
                <w:rFonts w:cs="Arial"/>
                <w:color w:val="000000" w:themeColor="text1"/>
                <w:sz w:val="24"/>
                <w:szCs w:val="24"/>
              </w:rPr>
              <w:t xml:space="preserve">with 37 installed and 25 to be installed </w:t>
            </w:r>
            <w:r w:rsidR="00B44302" w:rsidRPr="000310FE">
              <w:rPr>
                <w:rFonts w:cs="Arial"/>
                <w:color w:val="000000" w:themeColor="text1"/>
                <w:sz w:val="24"/>
                <w:szCs w:val="24"/>
              </w:rPr>
              <w:t>demonstrating</w:t>
            </w:r>
            <w:r w:rsidR="001B50B0" w:rsidRPr="000310FE">
              <w:rPr>
                <w:rFonts w:cs="Arial"/>
                <w:color w:val="000000" w:themeColor="text1"/>
                <w:sz w:val="24"/>
                <w:szCs w:val="24"/>
              </w:rPr>
              <w:t xml:space="preserve"> </w:t>
            </w:r>
            <w:r w:rsidR="00704C86" w:rsidRPr="000310FE">
              <w:rPr>
                <w:rFonts w:cs="Arial"/>
                <w:color w:val="000000" w:themeColor="text1"/>
                <w:sz w:val="24"/>
                <w:szCs w:val="24"/>
              </w:rPr>
              <w:t xml:space="preserve">the </w:t>
            </w:r>
            <w:r w:rsidR="00B44302" w:rsidRPr="000310FE">
              <w:rPr>
                <w:rFonts w:cs="Arial"/>
                <w:color w:val="000000" w:themeColor="text1"/>
                <w:sz w:val="24"/>
                <w:szCs w:val="24"/>
              </w:rPr>
              <w:t>commitment</w:t>
            </w:r>
            <w:r w:rsidR="00704C86" w:rsidRPr="000310FE">
              <w:rPr>
                <w:rFonts w:cs="Arial"/>
                <w:color w:val="000000" w:themeColor="text1"/>
                <w:sz w:val="24"/>
                <w:szCs w:val="24"/>
              </w:rPr>
              <w:t xml:space="preserve"> to transition to </w:t>
            </w:r>
            <w:r w:rsidR="00B44302" w:rsidRPr="000310FE">
              <w:rPr>
                <w:rFonts w:cs="Arial"/>
                <w:color w:val="000000" w:themeColor="text1"/>
                <w:sz w:val="24"/>
                <w:szCs w:val="24"/>
              </w:rPr>
              <w:t xml:space="preserve">environmentally sustainable methods of transport </w:t>
            </w:r>
          </w:p>
          <w:p w14:paraId="59D7B2CD" w14:textId="77777777" w:rsidR="00200629" w:rsidRPr="0077518B" w:rsidRDefault="00200629" w:rsidP="0011014B">
            <w:pPr>
              <w:tabs>
                <w:tab w:val="left" w:pos="476"/>
              </w:tabs>
              <w:jc w:val="both"/>
              <w:rPr>
                <w:rFonts w:cs="Arial"/>
                <w:sz w:val="24"/>
                <w:szCs w:val="24"/>
              </w:rPr>
            </w:pPr>
            <w:r w:rsidRPr="0077518B">
              <w:rPr>
                <w:rFonts w:cs="Arial"/>
                <w:sz w:val="24"/>
                <w:szCs w:val="24"/>
              </w:rPr>
              <w:t xml:space="preserve">Fleet Services, in liaison with the fuel card contractor, analyses data on fuel use trends, costs and options.  This enables information to be shared and fuel use to be better managed. </w:t>
            </w:r>
          </w:p>
          <w:p w14:paraId="35390268" w14:textId="77777777" w:rsidR="00200629" w:rsidRPr="0077518B" w:rsidRDefault="00200629" w:rsidP="0011014B">
            <w:pPr>
              <w:tabs>
                <w:tab w:val="left" w:pos="476"/>
              </w:tabs>
              <w:jc w:val="both"/>
              <w:rPr>
                <w:rFonts w:cs="Arial"/>
                <w:b/>
                <w:sz w:val="24"/>
                <w:szCs w:val="24"/>
              </w:rPr>
            </w:pPr>
          </w:p>
        </w:tc>
      </w:tr>
      <w:tr w:rsidR="00200629" w:rsidRPr="0077518B" w14:paraId="2ABC3B82" w14:textId="77777777" w:rsidTr="00200629">
        <w:tc>
          <w:tcPr>
            <w:tcW w:w="750" w:type="dxa"/>
            <w:gridSpan w:val="2"/>
            <w:tcBorders>
              <w:top w:val="nil"/>
              <w:left w:val="nil"/>
              <w:bottom w:val="nil"/>
              <w:right w:val="nil"/>
            </w:tcBorders>
            <w:shd w:val="clear" w:color="auto" w:fill="auto"/>
          </w:tcPr>
          <w:p w14:paraId="0AF8ECE5" w14:textId="2781F63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lastRenderedPageBreak/>
              <w:t>2.</w:t>
            </w:r>
            <w:r w:rsidR="00862B22" w:rsidRPr="0077518B">
              <w:rPr>
                <w:rFonts w:cs="Arial"/>
                <w:b/>
                <w:color w:val="002060"/>
                <w:sz w:val="24"/>
                <w:szCs w:val="24"/>
              </w:rPr>
              <w:t>6</w:t>
            </w:r>
          </w:p>
        </w:tc>
        <w:tc>
          <w:tcPr>
            <w:tcW w:w="8039" w:type="dxa"/>
            <w:gridSpan w:val="2"/>
            <w:tcBorders>
              <w:top w:val="nil"/>
              <w:left w:val="nil"/>
              <w:bottom w:val="nil"/>
              <w:right w:val="nil"/>
            </w:tcBorders>
            <w:shd w:val="clear" w:color="auto" w:fill="auto"/>
          </w:tcPr>
          <w:p w14:paraId="0AA4C1CB"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The Environment</w:t>
            </w:r>
          </w:p>
          <w:p w14:paraId="6023467E" w14:textId="15916548" w:rsidR="00200629" w:rsidRPr="0077518B" w:rsidRDefault="00200629" w:rsidP="0011014B">
            <w:pPr>
              <w:tabs>
                <w:tab w:val="left" w:pos="476"/>
              </w:tabs>
              <w:jc w:val="both"/>
              <w:rPr>
                <w:rFonts w:cs="Arial"/>
                <w:sz w:val="24"/>
                <w:szCs w:val="24"/>
              </w:rPr>
            </w:pPr>
            <w:r w:rsidRPr="0077518B">
              <w:rPr>
                <w:rFonts w:cs="Arial"/>
                <w:b/>
                <w:bCs/>
                <w:sz w:val="24"/>
                <w:szCs w:val="24"/>
              </w:rPr>
              <w:t>Objective</w:t>
            </w:r>
            <w:r w:rsidRPr="0077518B">
              <w:rPr>
                <w:rFonts w:cs="Arial"/>
                <w:sz w:val="24"/>
                <w:szCs w:val="24"/>
              </w:rPr>
              <w:t xml:space="preserve"> - </w:t>
            </w:r>
            <w:r w:rsidRPr="0077518B">
              <w:rPr>
                <w:rFonts w:cs="Arial"/>
                <w:i/>
                <w:sz w:val="24"/>
                <w:szCs w:val="24"/>
              </w:rPr>
              <w:t>To protect and enhance the environment, supporting the concept through the Gwent Police Sustainability Policy and the Fleet Services Grey Fleet (private vehicles used for business mileage) Policy.</w:t>
            </w:r>
          </w:p>
          <w:p w14:paraId="70A705D6" w14:textId="69068FA7" w:rsidR="00200629" w:rsidRPr="0077518B" w:rsidRDefault="00200629" w:rsidP="0011014B">
            <w:pPr>
              <w:jc w:val="both"/>
              <w:rPr>
                <w:rFonts w:cs="Arial"/>
                <w:sz w:val="24"/>
                <w:szCs w:val="24"/>
              </w:rPr>
            </w:pPr>
            <w:r w:rsidRPr="0077518B">
              <w:rPr>
                <w:rFonts w:cs="Arial"/>
                <w:sz w:val="24"/>
                <w:szCs w:val="24"/>
              </w:rPr>
              <w:t xml:space="preserve">Fleet Services seeks to reduce the adverse environmental impact of our activities, including air, land and water pollution, </w:t>
            </w:r>
            <w:proofErr w:type="gramStart"/>
            <w:r w:rsidRPr="0077518B">
              <w:rPr>
                <w:rFonts w:cs="Arial"/>
                <w:sz w:val="24"/>
                <w:szCs w:val="24"/>
              </w:rPr>
              <w:t>noise</w:t>
            </w:r>
            <w:proofErr w:type="gramEnd"/>
            <w:r w:rsidRPr="0077518B">
              <w:rPr>
                <w:rFonts w:cs="Arial"/>
                <w:sz w:val="24"/>
                <w:szCs w:val="24"/>
              </w:rPr>
              <w:t xml:space="preserve"> and despoliation.  We aim to encourage the efficient use of resources through the minimising of waste and through the conservation, re-</w:t>
            </w:r>
            <w:proofErr w:type="gramStart"/>
            <w:r w:rsidRPr="0077518B">
              <w:rPr>
                <w:rFonts w:cs="Arial"/>
                <w:sz w:val="24"/>
                <w:szCs w:val="24"/>
              </w:rPr>
              <w:t>use</w:t>
            </w:r>
            <w:proofErr w:type="gramEnd"/>
            <w:r w:rsidRPr="0077518B">
              <w:rPr>
                <w:rFonts w:cs="Arial"/>
                <w:sz w:val="24"/>
                <w:szCs w:val="24"/>
              </w:rPr>
              <w:t xml:space="preserve"> and recycling of resources wherever possible.  For example, through the procurement of vehicle maintenance products that aids the reduction of harmful pollutants.</w:t>
            </w:r>
          </w:p>
          <w:p w14:paraId="2F56C227" w14:textId="0BD877EF" w:rsidR="00200629" w:rsidRPr="0077518B" w:rsidRDefault="00200629" w:rsidP="0011014B">
            <w:pPr>
              <w:jc w:val="both"/>
              <w:rPr>
                <w:rFonts w:cs="Arial"/>
                <w:sz w:val="24"/>
                <w:szCs w:val="24"/>
              </w:rPr>
            </w:pPr>
            <w:r w:rsidRPr="0077518B">
              <w:rPr>
                <w:rFonts w:cs="Arial"/>
                <w:sz w:val="24"/>
                <w:szCs w:val="24"/>
              </w:rPr>
              <w:t xml:space="preserve">Examples include the expansion of the electric vehicle fleet, the use of telematics and the promotion of agile working. </w:t>
            </w:r>
          </w:p>
          <w:p w14:paraId="2E6318D4" w14:textId="77777777" w:rsidR="00200629" w:rsidRPr="0077518B" w:rsidRDefault="00200629" w:rsidP="0011014B">
            <w:pPr>
              <w:jc w:val="both"/>
              <w:rPr>
                <w:rFonts w:cs="Arial"/>
                <w:b/>
                <w:sz w:val="24"/>
                <w:szCs w:val="24"/>
              </w:rPr>
            </w:pPr>
          </w:p>
        </w:tc>
      </w:tr>
      <w:tr w:rsidR="00200629" w:rsidRPr="0077518B" w14:paraId="4F3C2BE5" w14:textId="77777777" w:rsidTr="00200629">
        <w:tc>
          <w:tcPr>
            <w:tcW w:w="750" w:type="dxa"/>
            <w:gridSpan w:val="2"/>
            <w:tcBorders>
              <w:top w:val="nil"/>
              <w:left w:val="nil"/>
              <w:bottom w:val="nil"/>
              <w:right w:val="nil"/>
            </w:tcBorders>
            <w:shd w:val="clear" w:color="auto" w:fill="auto"/>
          </w:tcPr>
          <w:p w14:paraId="1243B070" w14:textId="0FEB8463"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w:t>
            </w:r>
            <w:r w:rsidR="00862B22" w:rsidRPr="0077518B">
              <w:rPr>
                <w:rFonts w:cs="Arial"/>
                <w:b/>
                <w:color w:val="002060"/>
                <w:sz w:val="24"/>
                <w:szCs w:val="24"/>
              </w:rPr>
              <w:t>7</w:t>
            </w:r>
          </w:p>
        </w:tc>
        <w:tc>
          <w:tcPr>
            <w:tcW w:w="8039" w:type="dxa"/>
            <w:gridSpan w:val="2"/>
            <w:tcBorders>
              <w:top w:val="nil"/>
              <w:left w:val="nil"/>
              <w:bottom w:val="nil"/>
              <w:right w:val="nil"/>
            </w:tcBorders>
            <w:shd w:val="clear" w:color="auto" w:fill="auto"/>
          </w:tcPr>
          <w:p w14:paraId="49D473BB"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Performance Monitoring</w:t>
            </w:r>
          </w:p>
          <w:p w14:paraId="289642CF" w14:textId="0A4DE16F" w:rsidR="00200629" w:rsidRPr="0077518B" w:rsidRDefault="00200629" w:rsidP="0011014B">
            <w:pPr>
              <w:tabs>
                <w:tab w:val="left" w:pos="476"/>
              </w:tabs>
              <w:jc w:val="both"/>
              <w:rPr>
                <w:rFonts w:cs="Arial"/>
                <w:sz w:val="24"/>
                <w:szCs w:val="24"/>
              </w:rPr>
            </w:pPr>
            <w:r w:rsidRPr="0077518B">
              <w:rPr>
                <w:rFonts w:cs="Arial"/>
                <w:b/>
                <w:bCs/>
                <w:sz w:val="24"/>
                <w:szCs w:val="24"/>
              </w:rPr>
              <w:t xml:space="preserve">Objective </w:t>
            </w:r>
            <w:r w:rsidRPr="0077518B">
              <w:rPr>
                <w:rFonts w:cs="Arial"/>
                <w:sz w:val="24"/>
                <w:szCs w:val="24"/>
              </w:rPr>
              <w:t xml:space="preserve">- </w:t>
            </w:r>
            <w:r w:rsidRPr="0077518B">
              <w:rPr>
                <w:rFonts w:cs="Arial"/>
                <w:i/>
                <w:sz w:val="24"/>
                <w:szCs w:val="24"/>
              </w:rPr>
              <w:t>To continue to develop and communicate performance indicators.</w:t>
            </w:r>
          </w:p>
          <w:p w14:paraId="06003B00" w14:textId="75186229" w:rsidR="00200629" w:rsidRPr="0077518B" w:rsidRDefault="00200629" w:rsidP="0011014B">
            <w:pPr>
              <w:tabs>
                <w:tab w:val="left" w:pos="476"/>
              </w:tabs>
              <w:jc w:val="both"/>
              <w:rPr>
                <w:rFonts w:cs="Arial"/>
                <w:sz w:val="24"/>
                <w:szCs w:val="24"/>
              </w:rPr>
            </w:pPr>
            <w:r w:rsidRPr="0077518B">
              <w:rPr>
                <w:rFonts w:cs="Arial"/>
                <w:sz w:val="24"/>
                <w:szCs w:val="24"/>
              </w:rPr>
              <w:t xml:space="preserve">Key performance indicators, set out in 2.1.2 above, are monitored to ensure that Fleet Services can demonstrate the extent to which operational </w:t>
            </w:r>
            <w:r w:rsidRPr="0077518B">
              <w:rPr>
                <w:rFonts w:cs="Arial"/>
                <w:sz w:val="24"/>
                <w:szCs w:val="24"/>
              </w:rPr>
              <w:lastRenderedPageBreak/>
              <w:t xml:space="preserve">expectations are met.  Such </w:t>
            </w:r>
            <w:r w:rsidR="000310FE">
              <w:rPr>
                <w:rFonts w:cs="Arial"/>
                <w:sz w:val="24"/>
                <w:szCs w:val="24"/>
              </w:rPr>
              <w:t>k</w:t>
            </w:r>
            <w:r w:rsidRPr="0077518B">
              <w:rPr>
                <w:rFonts w:cs="Arial"/>
                <w:sz w:val="24"/>
                <w:szCs w:val="24"/>
              </w:rPr>
              <w:t xml:space="preserve">ey </w:t>
            </w:r>
            <w:r w:rsidR="000310FE">
              <w:rPr>
                <w:rFonts w:cs="Arial"/>
                <w:sz w:val="24"/>
                <w:szCs w:val="24"/>
              </w:rPr>
              <w:t>p</w:t>
            </w:r>
            <w:r w:rsidRPr="0077518B">
              <w:rPr>
                <w:rFonts w:cs="Arial"/>
                <w:sz w:val="24"/>
                <w:szCs w:val="24"/>
              </w:rPr>
              <w:t xml:space="preserve">erformance </w:t>
            </w:r>
            <w:r w:rsidR="000310FE">
              <w:rPr>
                <w:rFonts w:cs="Arial"/>
                <w:sz w:val="24"/>
                <w:szCs w:val="24"/>
              </w:rPr>
              <w:t>i</w:t>
            </w:r>
            <w:r w:rsidRPr="0077518B">
              <w:rPr>
                <w:rFonts w:cs="Arial"/>
                <w:sz w:val="24"/>
                <w:szCs w:val="24"/>
              </w:rPr>
              <w:t xml:space="preserve">ndicators (KPI’s) are constantly being enhanced in conjunction with changing demands.  </w:t>
            </w:r>
          </w:p>
          <w:p w14:paraId="390E285B" w14:textId="3882CD05" w:rsidR="00200629" w:rsidRPr="0077518B" w:rsidRDefault="00200629" w:rsidP="0011014B">
            <w:pPr>
              <w:tabs>
                <w:tab w:val="left" w:pos="476"/>
              </w:tabs>
              <w:jc w:val="both"/>
              <w:rPr>
                <w:rFonts w:cs="Arial"/>
                <w:sz w:val="24"/>
                <w:szCs w:val="24"/>
              </w:rPr>
            </w:pPr>
            <w:r w:rsidRPr="0077518B">
              <w:rPr>
                <w:rFonts w:cs="Arial"/>
                <w:sz w:val="24"/>
                <w:szCs w:val="24"/>
              </w:rPr>
              <w:t xml:space="preserve">Gwent Police participates in the </w:t>
            </w:r>
            <w:r w:rsidR="000310FE">
              <w:rPr>
                <w:rFonts w:cs="Arial"/>
                <w:sz w:val="24"/>
                <w:szCs w:val="24"/>
              </w:rPr>
              <w:t>n</w:t>
            </w:r>
            <w:r w:rsidRPr="0077518B">
              <w:rPr>
                <w:rFonts w:cs="Arial"/>
                <w:sz w:val="24"/>
                <w:szCs w:val="24"/>
              </w:rPr>
              <w:t xml:space="preserve">ational </w:t>
            </w:r>
            <w:r w:rsidR="000310FE">
              <w:rPr>
                <w:rFonts w:cs="Arial"/>
                <w:sz w:val="24"/>
                <w:szCs w:val="24"/>
              </w:rPr>
              <w:t>b</w:t>
            </w:r>
            <w:r w:rsidRPr="0077518B">
              <w:rPr>
                <w:rFonts w:cs="Arial"/>
                <w:sz w:val="24"/>
                <w:szCs w:val="24"/>
              </w:rPr>
              <w:t xml:space="preserve">enchmarking process in conjunction with NAPFM.  This enables </w:t>
            </w:r>
            <w:r w:rsidR="000310FE">
              <w:rPr>
                <w:rFonts w:cs="Arial"/>
                <w:sz w:val="24"/>
                <w:szCs w:val="24"/>
              </w:rPr>
              <w:t>f</w:t>
            </w:r>
            <w:r w:rsidRPr="0077518B">
              <w:rPr>
                <w:rFonts w:cs="Arial"/>
                <w:sz w:val="24"/>
                <w:szCs w:val="24"/>
              </w:rPr>
              <w:t xml:space="preserve">orces to </w:t>
            </w:r>
            <w:r w:rsidR="000310FE" w:rsidRPr="0077518B">
              <w:rPr>
                <w:rFonts w:cs="Arial"/>
                <w:sz w:val="24"/>
                <w:szCs w:val="24"/>
              </w:rPr>
              <w:t>compare</w:t>
            </w:r>
            <w:r w:rsidRPr="0077518B">
              <w:rPr>
                <w:rFonts w:cs="Arial"/>
                <w:sz w:val="24"/>
                <w:szCs w:val="24"/>
              </w:rPr>
              <w:t xml:space="preserve"> data on a range of activities relating to all aspects of </w:t>
            </w:r>
            <w:r w:rsidR="000310FE">
              <w:rPr>
                <w:rFonts w:cs="Arial"/>
                <w:sz w:val="24"/>
                <w:szCs w:val="24"/>
              </w:rPr>
              <w:t>p</w:t>
            </w:r>
            <w:r w:rsidRPr="0077518B">
              <w:rPr>
                <w:rFonts w:cs="Arial"/>
                <w:sz w:val="24"/>
                <w:szCs w:val="24"/>
              </w:rPr>
              <w:t xml:space="preserve">olice fleet services, including vehicle reliability, turnaround, </w:t>
            </w:r>
            <w:proofErr w:type="gramStart"/>
            <w:r w:rsidRPr="0077518B">
              <w:rPr>
                <w:rFonts w:cs="Arial"/>
                <w:sz w:val="24"/>
                <w:szCs w:val="24"/>
              </w:rPr>
              <w:t>availability</w:t>
            </w:r>
            <w:proofErr w:type="gramEnd"/>
            <w:r w:rsidRPr="0077518B">
              <w:rPr>
                <w:rFonts w:cs="Arial"/>
                <w:sz w:val="24"/>
                <w:szCs w:val="24"/>
              </w:rPr>
              <w:t xml:space="preserve"> and whole life costs.  Fleet </w:t>
            </w:r>
            <w:r w:rsidR="000310FE">
              <w:rPr>
                <w:rFonts w:cs="Arial"/>
                <w:sz w:val="24"/>
                <w:szCs w:val="24"/>
              </w:rPr>
              <w:t>s</w:t>
            </w:r>
            <w:r w:rsidRPr="0077518B">
              <w:rPr>
                <w:rFonts w:cs="Arial"/>
                <w:sz w:val="24"/>
                <w:szCs w:val="24"/>
              </w:rPr>
              <w:t xml:space="preserve">ervices is participating in the NAPFM </w:t>
            </w:r>
            <w:r w:rsidR="000310FE">
              <w:rPr>
                <w:rFonts w:cs="Arial"/>
                <w:sz w:val="24"/>
                <w:szCs w:val="24"/>
              </w:rPr>
              <w:t>b</w:t>
            </w:r>
            <w:r w:rsidRPr="0077518B">
              <w:rPr>
                <w:rFonts w:cs="Arial"/>
                <w:sz w:val="24"/>
                <w:szCs w:val="24"/>
              </w:rPr>
              <w:t xml:space="preserve">est </w:t>
            </w:r>
            <w:r w:rsidR="000310FE">
              <w:rPr>
                <w:rFonts w:cs="Arial"/>
                <w:sz w:val="24"/>
                <w:szCs w:val="24"/>
              </w:rPr>
              <w:t>v</w:t>
            </w:r>
            <w:r w:rsidRPr="0077518B">
              <w:rPr>
                <w:rFonts w:cs="Arial"/>
                <w:sz w:val="24"/>
                <w:szCs w:val="24"/>
              </w:rPr>
              <w:t xml:space="preserve">alue / </w:t>
            </w:r>
            <w:r w:rsidR="000310FE">
              <w:rPr>
                <w:rFonts w:cs="Arial"/>
                <w:sz w:val="24"/>
                <w:szCs w:val="24"/>
              </w:rPr>
              <w:t>b</w:t>
            </w:r>
            <w:r w:rsidRPr="0077518B">
              <w:rPr>
                <w:rFonts w:cs="Arial"/>
                <w:sz w:val="24"/>
                <w:szCs w:val="24"/>
              </w:rPr>
              <w:t xml:space="preserve">enchmarking </w:t>
            </w:r>
            <w:r w:rsidR="000310FE">
              <w:rPr>
                <w:rFonts w:cs="Arial"/>
                <w:sz w:val="24"/>
                <w:szCs w:val="24"/>
              </w:rPr>
              <w:t>i</w:t>
            </w:r>
            <w:r w:rsidRPr="0077518B">
              <w:rPr>
                <w:rFonts w:cs="Arial"/>
                <w:sz w:val="24"/>
                <w:szCs w:val="24"/>
              </w:rPr>
              <w:t>nitiative to improve national indicators and to ensure that Gwent Police stay in the forefront of developments.</w:t>
            </w:r>
          </w:p>
          <w:p w14:paraId="75F36A3B" w14:textId="1CDB4E54" w:rsidR="00200629" w:rsidRPr="0077518B" w:rsidRDefault="00200629" w:rsidP="0011014B">
            <w:pPr>
              <w:tabs>
                <w:tab w:val="left" w:pos="476"/>
              </w:tabs>
              <w:jc w:val="both"/>
              <w:rPr>
                <w:rFonts w:cs="Arial"/>
                <w:sz w:val="24"/>
                <w:szCs w:val="24"/>
              </w:rPr>
            </w:pPr>
            <w:r w:rsidRPr="0077518B">
              <w:rPr>
                <w:rFonts w:cs="Arial"/>
                <w:sz w:val="24"/>
                <w:szCs w:val="24"/>
              </w:rPr>
              <w:t xml:space="preserve">Customer feedback is provided to ensure that fleet services are reviewed and improved to support operational policing.  Performance indicators regarding establishment, fuel use and accident statistics are also communicated to senior representatives of all main users as and when requested.  The KPI’s and </w:t>
            </w:r>
            <w:r w:rsidR="000310FE">
              <w:rPr>
                <w:rFonts w:cs="Arial"/>
                <w:sz w:val="24"/>
                <w:szCs w:val="24"/>
              </w:rPr>
              <w:t>n</w:t>
            </w:r>
            <w:r w:rsidRPr="0077518B">
              <w:rPr>
                <w:rFonts w:cs="Arial"/>
                <w:sz w:val="24"/>
                <w:szCs w:val="24"/>
              </w:rPr>
              <w:t xml:space="preserve">ational </w:t>
            </w:r>
            <w:r w:rsidR="000310FE">
              <w:rPr>
                <w:rFonts w:cs="Arial"/>
                <w:sz w:val="24"/>
                <w:szCs w:val="24"/>
              </w:rPr>
              <w:t>b</w:t>
            </w:r>
            <w:r w:rsidRPr="0077518B">
              <w:rPr>
                <w:rFonts w:cs="Arial"/>
                <w:sz w:val="24"/>
                <w:szCs w:val="24"/>
              </w:rPr>
              <w:t xml:space="preserve">enchmarking results will be monitored and evaluated by the </w:t>
            </w:r>
            <w:r w:rsidR="00925853" w:rsidRPr="0077518B">
              <w:rPr>
                <w:rFonts w:cs="Arial"/>
                <w:sz w:val="24"/>
                <w:szCs w:val="24"/>
              </w:rPr>
              <w:t>F</w:t>
            </w:r>
            <w:r w:rsidRPr="0077518B">
              <w:rPr>
                <w:rFonts w:cs="Arial"/>
                <w:sz w:val="24"/>
                <w:szCs w:val="24"/>
              </w:rPr>
              <w:t>leet Services</w:t>
            </w:r>
            <w:r w:rsidR="00925853" w:rsidRPr="0077518B">
              <w:rPr>
                <w:rFonts w:cs="Arial"/>
                <w:sz w:val="24"/>
                <w:szCs w:val="24"/>
              </w:rPr>
              <w:t xml:space="preserve"> Manager</w:t>
            </w:r>
            <w:r w:rsidRPr="0077518B">
              <w:rPr>
                <w:rFonts w:cs="Arial"/>
                <w:sz w:val="24"/>
                <w:szCs w:val="24"/>
              </w:rPr>
              <w:t>.</w:t>
            </w:r>
          </w:p>
          <w:p w14:paraId="163F41A9" w14:textId="638581C1" w:rsidR="00200629" w:rsidRPr="0077518B" w:rsidRDefault="00200629" w:rsidP="0011014B">
            <w:pPr>
              <w:tabs>
                <w:tab w:val="left" w:pos="476"/>
              </w:tabs>
              <w:jc w:val="both"/>
              <w:rPr>
                <w:rFonts w:cs="Arial"/>
                <w:sz w:val="24"/>
                <w:szCs w:val="24"/>
              </w:rPr>
            </w:pPr>
            <w:r w:rsidRPr="0077518B">
              <w:rPr>
                <w:rFonts w:cs="Arial"/>
                <w:sz w:val="24"/>
                <w:szCs w:val="24"/>
              </w:rPr>
              <w:t xml:space="preserve">The </w:t>
            </w:r>
            <w:r w:rsidR="000310FE">
              <w:rPr>
                <w:rFonts w:cs="Arial"/>
                <w:sz w:val="24"/>
                <w:szCs w:val="24"/>
              </w:rPr>
              <w:t>f</w:t>
            </w:r>
            <w:r w:rsidRPr="0077518B">
              <w:rPr>
                <w:rFonts w:cs="Arial"/>
                <w:sz w:val="24"/>
                <w:szCs w:val="24"/>
              </w:rPr>
              <w:t xml:space="preserve">leet </w:t>
            </w:r>
            <w:r w:rsidR="000310FE">
              <w:rPr>
                <w:rFonts w:cs="Arial"/>
                <w:sz w:val="24"/>
                <w:szCs w:val="24"/>
              </w:rPr>
              <w:t>m</w:t>
            </w:r>
            <w:r w:rsidRPr="0077518B">
              <w:rPr>
                <w:rFonts w:cs="Arial"/>
                <w:sz w:val="24"/>
                <w:szCs w:val="24"/>
              </w:rPr>
              <w:t xml:space="preserve">anagement </w:t>
            </w:r>
            <w:r w:rsidR="000310FE">
              <w:rPr>
                <w:rFonts w:cs="Arial"/>
                <w:sz w:val="24"/>
                <w:szCs w:val="24"/>
              </w:rPr>
              <w:t>s</w:t>
            </w:r>
            <w:r w:rsidRPr="0077518B">
              <w:rPr>
                <w:rFonts w:cs="Arial"/>
                <w:sz w:val="24"/>
                <w:szCs w:val="24"/>
              </w:rPr>
              <w:t xml:space="preserve">ystem (Tranman) allows for the development of performance indicators and </w:t>
            </w:r>
            <w:r w:rsidR="000310FE">
              <w:rPr>
                <w:rFonts w:cs="Arial"/>
                <w:sz w:val="24"/>
                <w:szCs w:val="24"/>
              </w:rPr>
              <w:t>s</w:t>
            </w:r>
            <w:r w:rsidRPr="0077518B">
              <w:rPr>
                <w:rFonts w:cs="Arial"/>
                <w:sz w:val="24"/>
                <w:szCs w:val="24"/>
              </w:rPr>
              <w:t xml:space="preserve">ervice </w:t>
            </w:r>
            <w:r w:rsidR="000310FE">
              <w:rPr>
                <w:rFonts w:cs="Arial"/>
                <w:sz w:val="24"/>
                <w:szCs w:val="24"/>
              </w:rPr>
              <w:t>l</w:t>
            </w:r>
            <w:r w:rsidRPr="0077518B">
              <w:rPr>
                <w:rFonts w:cs="Arial"/>
                <w:sz w:val="24"/>
                <w:szCs w:val="24"/>
              </w:rPr>
              <w:t xml:space="preserve">evel </w:t>
            </w:r>
            <w:r w:rsidR="000310FE">
              <w:rPr>
                <w:rFonts w:cs="Arial"/>
                <w:sz w:val="24"/>
                <w:szCs w:val="24"/>
              </w:rPr>
              <w:t>a</w:t>
            </w:r>
            <w:r w:rsidRPr="0077518B">
              <w:rPr>
                <w:rFonts w:cs="Arial"/>
                <w:sz w:val="24"/>
                <w:szCs w:val="24"/>
              </w:rPr>
              <w:t xml:space="preserve">greements </w:t>
            </w:r>
            <w:r w:rsidRPr="000310FE">
              <w:rPr>
                <w:rFonts w:cs="Arial"/>
                <w:color w:val="000000" w:themeColor="text1"/>
                <w:sz w:val="24"/>
                <w:szCs w:val="24"/>
              </w:rPr>
              <w:t xml:space="preserve">between </w:t>
            </w:r>
            <w:r w:rsidR="000310FE" w:rsidRPr="000310FE">
              <w:rPr>
                <w:rFonts w:cs="Arial"/>
                <w:color w:val="000000" w:themeColor="text1"/>
                <w:sz w:val="24"/>
                <w:szCs w:val="24"/>
              </w:rPr>
              <w:t>f</w:t>
            </w:r>
            <w:r w:rsidR="000473D0" w:rsidRPr="000310FE">
              <w:rPr>
                <w:rFonts w:cs="Arial"/>
                <w:color w:val="000000" w:themeColor="text1"/>
                <w:sz w:val="24"/>
                <w:szCs w:val="24"/>
              </w:rPr>
              <w:t xml:space="preserve">leet services department </w:t>
            </w:r>
            <w:r w:rsidRPr="000310FE">
              <w:rPr>
                <w:rFonts w:cs="Arial"/>
                <w:color w:val="000000" w:themeColor="text1"/>
                <w:sz w:val="24"/>
                <w:szCs w:val="24"/>
              </w:rPr>
              <w:t>and our internal customers.  This also provides</w:t>
            </w:r>
            <w:r w:rsidRPr="0077518B">
              <w:rPr>
                <w:rFonts w:cs="Arial"/>
                <w:sz w:val="24"/>
                <w:szCs w:val="24"/>
              </w:rPr>
              <w:t xml:space="preserve"> a basis for feedback and review within the continuous improvement cycle.</w:t>
            </w:r>
          </w:p>
          <w:p w14:paraId="17AC7CCB" w14:textId="77777777" w:rsidR="00200629" w:rsidRPr="0077518B" w:rsidRDefault="00200629" w:rsidP="000310FE">
            <w:pPr>
              <w:tabs>
                <w:tab w:val="left" w:pos="476"/>
              </w:tabs>
              <w:jc w:val="both"/>
              <w:rPr>
                <w:rFonts w:cs="Arial"/>
                <w:b/>
                <w:sz w:val="24"/>
                <w:szCs w:val="24"/>
              </w:rPr>
            </w:pPr>
          </w:p>
        </w:tc>
      </w:tr>
      <w:tr w:rsidR="00200629" w:rsidRPr="0077518B" w14:paraId="1162EE66" w14:textId="77777777" w:rsidTr="00200629">
        <w:tc>
          <w:tcPr>
            <w:tcW w:w="750" w:type="dxa"/>
            <w:gridSpan w:val="2"/>
            <w:tcBorders>
              <w:top w:val="nil"/>
              <w:left w:val="nil"/>
              <w:bottom w:val="nil"/>
              <w:right w:val="nil"/>
            </w:tcBorders>
            <w:shd w:val="clear" w:color="auto" w:fill="auto"/>
          </w:tcPr>
          <w:p w14:paraId="526CDA37" w14:textId="65017EAC"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lastRenderedPageBreak/>
              <w:t>2.</w:t>
            </w:r>
            <w:r w:rsidR="00862B22" w:rsidRPr="0077518B">
              <w:rPr>
                <w:rFonts w:cs="Arial"/>
                <w:b/>
                <w:color w:val="002060"/>
                <w:sz w:val="24"/>
                <w:szCs w:val="24"/>
              </w:rPr>
              <w:t>8</w:t>
            </w:r>
          </w:p>
        </w:tc>
        <w:tc>
          <w:tcPr>
            <w:tcW w:w="8039" w:type="dxa"/>
            <w:gridSpan w:val="2"/>
            <w:tcBorders>
              <w:top w:val="nil"/>
              <w:left w:val="nil"/>
              <w:bottom w:val="nil"/>
              <w:right w:val="nil"/>
            </w:tcBorders>
            <w:shd w:val="clear" w:color="auto" w:fill="auto"/>
          </w:tcPr>
          <w:p w14:paraId="34FC4AA5"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 xml:space="preserve">Collaboration </w:t>
            </w:r>
          </w:p>
          <w:p w14:paraId="4DC86D8A" w14:textId="77777777" w:rsidR="00200629" w:rsidRPr="0077518B" w:rsidRDefault="00200629" w:rsidP="0011014B">
            <w:pPr>
              <w:tabs>
                <w:tab w:val="left" w:pos="476"/>
              </w:tabs>
              <w:jc w:val="both"/>
              <w:rPr>
                <w:rFonts w:cs="Arial"/>
                <w:sz w:val="24"/>
                <w:szCs w:val="24"/>
              </w:rPr>
            </w:pPr>
            <w:r w:rsidRPr="0077518B">
              <w:rPr>
                <w:rFonts w:cs="Arial"/>
                <w:b/>
                <w:bCs/>
                <w:sz w:val="24"/>
                <w:szCs w:val="24"/>
              </w:rPr>
              <w:t xml:space="preserve">Objective </w:t>
            </w:r>
            <w:r w:rsidRPr="0077518B">
              <w:rPr>
                <w:rFonts w:cs="Arial"/>
                <w:sz w:val="24"/>
                <w:szCs w:val="24"/>
              </w:rPr>
              <w:t xml:space="preserve">– </w:t>
            </w:r>
            <w:r w:rsidRPr="0077518B">
              <w:rPr>
                <w:rFonts w:cs="Arial"/>
                <w:i/>
                <w:sz w:val="24"/>
                <w:szCs w:val="24"/>
              </w:rPr>
              <w:t>To extend opportunities for collaboration between Forces in the region and nationally for the benefit of Gwent Police.</w:t>
            </w:r>
          </w:p>
          <w:p w14:paraId="1D1F198E" w14:textId="77777777" w:rsidR="00200629" w:rsidRPr="0077518B" w:rsidRDefault="00200629" w:rsidP="0011014B">
            <w:pPr>
              <w:tabs>
                <w:tab w:val="left" w:pos="476"/>
              </w:tabs>
              <w:jc w:val="both"/>
              <w:rPr>
                <w:rFonts w:cs="Arial"/>
                <w:sz w:val="24"/>
                <w:szCs w:val="24"/>
              </w:rPr>
            </w:pPr>
          </w:p>
          <w:p w14:paraId="00295235" w14:textId="26BF04A7" w:rsidR="00200629" w:rsidRPr="0077518B" w:rsidRDefault="00200629" w:rsidP="0011014B">
            <w:pPr>
              <w:tabs>
                <w:tab w:val="left" w:pos="476"/>
              </w:tabs>
              <w:jc w:val="both"/>
              <w:rPr>
                <w:rFonts w:cs="Arial"/>
                <w:sz w:val="24"/>
                <w:szCs w:val="24"/>
              </w:rPr>
            </w:pPr>
            <w:r w:rsidRPr="0077518B">
              <w:rPr>
                <w:rFonts w:cs="Arial"/>
                <w:sz w:val="24"/>
                <w:szCs w:val="24"/>
              </w:rPr>
              <w:t xml:space="preserve">Collaborative opportunities for interoperability across </w:t>
            </w:r>
            <w:r w:rsidR="000310FE">
              <w:rPr>
                <w:rFonts w:cs="Arial"/>
                <w:sz w:val="24"/>
                <w:szCs w:val="24"/>
              </w:rPr>
              <w:t>v</w:t>
            </w:r>
            <w:r w:rsidRPr="0077518B">
              <w:rPr>
                <w:rFonts w:cs="Arial"/>
                <w:sz w:val="24"/>
                <w:szCs w:val="24"/>
              </w:rPr>
              <w:t xml:space="preserve">ehicle </w:t>
            </w:r>
            <w:r w:rsidR="000310FE">
              <w:rPr>
                <w:rFonts w:cs="Arial"/>
                <w:sz w:val="24"/>
                <w:szCs w:val="24"/>
              </w:rPr>
              <w:t>w</w:t>
            </w:r>
            <w:r w:rsidRPr="0077518B">
              <w:rPr>
                <w:rFonts w:cs="Arial"/>
                <w:sz w:val="24"/>
                <w:szCs w:val="24"/>
              </w:rPr>
              <w:t xml:space="preserve">orkshops </w:t>
            </w:r>
            <w:r w:rsidR="000310FE" w:rsidRPr="0077518B">
              <w:rPr>
                <w:rFonts w:cs="Arial"/>
                <w:sz w:val="24"/>
                <w:szCs w:val="24"/>
              </w:rPr>
              <w:t>enable</w:t>
            </w:r>
            <w:r w:rsidRPr="0077518B">
              <w:rPr>
                <w:rFonts w:cs="Arial"/>
                <w:sz w:val="24"/>
                <w:szCs w:val="24"/>
              </w:rPr>
              <w:t xml:space="preserve"> force cars to be serviced by other forces when necessary. </w:t>
            </w:r>
          </w:p>
          <w:p w14:paraId="506F1F74" w14:textId="173B8B32" w:rsidR="00200629" w:rsidRPr="0077518B" w:rsidRDefault="00200629" w:rsidP="0011014B">
            <w:pPr>
              <w:tabs>
                <w:tab w:val="left" w:pos="476"/>
              </w:tabs>
              <w:jc w:val="both"/>
              <w:rPr>
                <w:rFonts w:cs="Arial"/>
                <w:sz w:val="24"/>
                <w:szCs w:val="24"/>
              </w:rPr>
            </w:pPr>
            <w:r w:rsidRPr="0077518B">
              <w:rPr>
                <w:rFonts w:cs="Arial"/>
                <w:sz w:val="24"/>
                <w:szCs w:val="24"/>
              </w:rPr>
              <w:t xml:space="preserve">Gwent Police </w:t>
            </w:r>
            <w:r w:rsidR="000310FE">
              <w:rPr>
                <w:rFonts w:cs="Arial"/>
                <w:sz w:val="24"/>
                <w:szCs w:val="24"/>
              </w:rPr>
              <w:t>f</w:t>
            </w:r>
            <w:r w:rsidRPr="0077518B">
              <w:rPr>
                <w:rFonts w:cs="Arial"/>
                <w:sz w:val="24"/>
                <w:szCs w:val="24"/>
              </w:rPr>
              <w:t xml:space="preserve">leet </w:t>
            </w:r>
            <w:r w:rsidR="000310FE">
              <w:rPr>
                <w:rFonts w:cs="Arial"/>
                <w:sz w:val="24"/>
                <w:szCs w:val="24"/>
              </w:rPr>
              <w:t>s</w:t>
            </w:r>
            <w:r w:rsidRPr="0077518B">
              <w:rPr>
                <w:rFonts w:cs="Arial"/>
                <w:sz w:val="24"/>
                <w:szCs w:val="24"/>
              </w:rPr>
              <w:t>ervices makes use of collaborative opportunities through NAPFM to improve standards and standardisation between Forces and reduce costs through economies of scale wherever possible.</w:t>
            </w:r>
          </w:p>
          <w:p w14:paraId="45262871" w14:textId="6BAC9D40" w:rsidR="00200629" w:rsidRPr="0077518B" w:rsidRDefault="00200629" w:rsidP="0011014B">
            <w:pPr>
              <w:tabs>
                <w:tab w:val="left" w:pos="476"/>
              </w:tabs>
              <w:jc w:val="both"/>
              <w:rPr>
                <w:rFonts w:cs="Arial"/>
                <w:sz w:val="24"/>
                <w:szCs w:val="24"/>
              </w:rPr>
            </w:pPr>
            <w:r w:rsidRPr="0077518B">
              <w:rPr>
                <w:rFonts w:cs="Arial"/>
                <w:sz w:val="24"/>
                <w:szCs w:val="24"/>
              </w:rPr>
              <w:t>Collaboration with training, contracts, and workshop issues are current examples of successful on-going projects.  Compliance and assistance with Blue</w:t>
            </w:r>
            <w:r w:rsidR="000310FE">
              <w:rPr>
                <w:rFonts w:cs="Arial"/>
                <w:sz w:val="24"/>
                <w:szCs w:val="24"/>
              </w:rPr>
              <w:t>l</w:t>
            </w:r>
            <w:r w:rsidRPr="0077518B">
              <w:rPr>
                <w:rFonts w:cs="Arial"/>
                <w:sz w:val="24"/>
                <w:szCs w:val="24"/>
              </w:rPr>
              <w:t xml:space="preserve">ight Commercial co-ordinating contracts </w:t>
            </w:r>
            <w:r w:rsidR="000310FE" w:rsidRPr="0077518B">
              <w:rPr>
                <w:rFonts w:cs="Arial"/>
                <w:sz w:val="24"/>
                <w:szCs w:val="24"/>
              </w:rPr>
              <w:t>enhance</w:t>
            </w:r>
            <w:r w:rsidRPr="0077518B">
              <w:rPr>
                <w:rFonts w:cs="Arial"/>
                <w:sz w:val="24"/>
                <w:szCs w:val="24"/>
              </w:rPr>
              <w:t xml:space="preserve"> collaboration, reduces </w:t>
            </w:r>
            <w:proofErr w:type="gramStart"/>
            <w:r w:rsidRPr="0077518B">
              <w:rPr>
                <w:rFonts w:cs="Arial"/>
                <w:sz w:val="24"/>
                <w:szCs w:val="24"/>
              </w:rPr>
              <w:t>costs</w:t>
            </w:r>
            <w:proofErr w:type="gramEnd"/>
            <w:r w:rsidRPr="0077518B">
              <w:rPr>
                <w:rFonts w:cs="Arial"/>
                <w:sz w:val="24"/>
                <w:szCs w:val="24"/>
              </w:rPr>
              <w:t xml:space="preserve"> and improves safety and conformity through nationally agreed specifications.</w:t>
            </w:r>
          </w:p>
          <w:p w14:paraId="63EA4473" w14:textId="7EEA201F" w:rsidR="00200629" w:rsidRPr="0077518B" w:rsidRDefault="00200629" w:rsidP="0011014B">
            <w:pPr>
              <w:tabs>
                <w:tab w:val="left" w:pos="476"/>
              </w:tabs>
              <w:jc w:val="both"/>
              <w:rPr>
                <w:rFonts w:cs="Arial"/>
                <w:sz w:val="24"/>
                <w:szCs w:val="24"/>
              </w:rPr>
            </w:pPr>
            <w:r w:rsidRPr="0077518B">
              <w:rPr>
                <w:rFonts w:cs="Arial"/>
                <w:sz w:val="24"/>
                <w:szCs w:val="24"/>
              </w:rPr>
              <w:t xml:space="preserve">Gwent Police </w:t>
            </w:r>
            <w:r w:rsidR="000310FE">
              <w:rPr>
                <w:rFonts w:cs="Arial"/>
                <w:sz w:val="24"/>
                <w:szCs w:val="24"/>
              </w:rPr>
              <w:t>f</w:t>
            </w:r>
            <w:r w:rsidRPr="0077518B">
              <w:rPr>
                <w:rFonts w:cs="Arial"/>
                <w:sz w:val="24"/>
                <w:szCs w:val="24"/>
              </w:rPr>
              <w:t xml:space="preserve">leet </w:t>
            </w:r>
            <w:r w:rsidR="000310FE">
              <w:rPr>
                <w:rFonts w:cs="Arial"/>
                <w:sz w:val="24"/>
                <w:szCs w:val="24"/>
              </w:rPr>
              <w:t>s</w:t>
            </w:r>
            <w:r w:rsidRPr="0077518B">
              <w:rPr>
                <w:rFonts w:cs="Arial"/>
                <w:sz w:val="24"/>
                <w:szCs w:val="24"/>
              </w:rPr>
              <w:t>ervices forms part of the All</w:t>
            </w:r>
            <w:r w:rsidR="000310FE">
              <w:rPr>
                <w:rFonts w:cs="Arial"/>
                <w:sz w:val="24"/>
                <w:szCs w:val="24"/>
              </w:rPr>
              <w:t>-</w:t>
            </w:r>
            <w:r w:rsidRPr="0077518B">
              <w:rPr>
                <w:rFonts w:cs="Arial"/>
                <w:sz w:val="24"/>
                <w:szCs w:val="24"/>
              </w:rPr>
              <w:t xml:space="preserve">Wales </w:t>
            </w:r>
            <w:r w:rsidR="000310FE">
              <w:rPr>
                <w:rFonts w:cs="Arial"/>
                <w:sz w:val="24"/>
                <w:szCs w:val="24"/>
              </w:rPr>
              <w:t>f</w:t>
            </w:r>
            <w:r w:rsidRPr="0077518B">
              <w:rPr>
                <w:rFonts w:cs="Arial"/>
                <w:sz w:val="24"/>
                <w:szCs w:val="24"/>
              </w:rPr>
              <w:t xml:space="preserve">leet </w:t>
            </w:r>
            <w:r w:rsidR="000310FE">
              <w:rPr>
                <w:rFonts w:cs="Arial"/>
                <w:sz w:val="24"/>
                <w:szCs w:val="24"/>
              </w:rPr>
              <w:t>j</w:t>
            </w:r>
            <w:r w:rsidRPr="0077518B">
              <w:rPr>
                <w:rFonts w:cs="Arial"/>
                <w:sz w:val="24"/>
                <w:szCs w:val="24"/>
              </w:rPr>
              <w:t xml:space="preserve">oint </w:t>
            </w:r>
            <w:r w:rsidR="000310FE">
              <w:rPr>
                <w:rFonts w:cs="Arial"/>
                <w:sz w:val="24"/>
                <w:szCs w:val="24"/>
              </w:rPr>
              <w:t>a</w:t>
            </w:r>
            <w:r w:rsidRPr="0077518B">
              <w:rPr>
                <w:rFonts w:cs="Arial"/>
                <w:sz w:val="24"/>
                <w:szCs w:val="24"/>
              </w:rPr>
              <w:t xml:space="preserve">dvisory </w:t>
            </w:r>
            <w:r w:rsidR="000310FE">
              <w:rPr>
                <w:rFonts w:cs="Arial"/>
                <w:sz w:val="24"/>
                <w:szCs w:val="24"/>
              </w:rPr>
              <w:t>g</w:t>
            </w:r>
            <w:r w:rsidRPr="0077518B">
              <w:rPr>
                <w:rFonts w:cs="Arial"/>
                <w:sz w:val="24"/>
                <w:szCs w:val="24"/>
              </w:rPr>
              <w:t>roup working on collaborative projects such as standardisation of vehicle types, police equipment and IT service providers, framework contracts and shared resources.</w:t>
            </w:r>
          </w:p>
          <w:p w14:paraId="12F9BA0B" w14:textId="77777777" w:rsidR="00200629" w:rsidRPr="0077518B" w:rsidRDefault="00200629" w:rsidP="0011014B">
            <w:pPr>
              <w:tabs>
                <w:tab w:val="left" w:pos="476"/>
              </w:tabs>
              <w:jc w:val="both"/>
              <w:rPr>
                <w:rFonts w:cs="Arial"/>
                <w:b/>
                <w:sz w:val="24"/>
                <w:szCs w:val="24"/>
              </w:rPr>
            </w:pPr>
          </w:p>
        </w:tc>
      </w:tr>
      <w:tr w:rsidR="00200629" w:rsidRPr="0077518B" w14:paraId="67AF0160" w14:textId="77777777" w:rsidTr="00200629">
        <w:tc>
          <w:tcPr>
            <w:tcW w:w="750" w:type="dxa"/>
            <w:gridSpan w:val="2"/>
            <w:tcBorders>
              <w:top w:val="nil"/>
              <w:left w:val="nil"/>
              <w:bottom w:val="nil"/>
              <w:right w:val="nil"/>
            </w:tcBorders>
            <w:shd w:val="clear" w:color="auto" w:fill="auto"/>
          </w:tcPr>
          <w:p w14:paraId="1B606D96" w14:textId="205235F6"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lastRenderedPageBreak/>
              <w:t>2.</w:t>
            </w:r>
            <w:r w:rsidR="00862B22" w:rsidRPr="0077518B">
              <w:rPr>
                <w:rFonts w:cs="Arial"/>
                <w:b/>
                <w:color w:val="002060"/>
                <w:sz w:val="24"/>
                <w:szCs w:val="24"/>
              </w:rPr>
              <w:t>9</w:t>
            </w:r>
          </w:p>
        </w:tc>
        <w:tc>
          <w:tcPr>
            <w:tcW w:w="8039" w:type="dxa"/>
            <w:gridSpan w:val="2"/>
            <w:tcBorders>
              <w:top w:val="nil"/>
              <w:left w:val="nil"/>
              <w:bottom w:val="nil"/>
              <w:right w:val="nil"/>
            </w:tcBorders>
            <w:shd w:val="clear" w:color="auto" w:fill="auto"/>
          </w:tcPr>
          <w:p w14:paraId="5D58E59D"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 xml:space="preserve">Resource Management </w:t>
            </w:r>
          </w:p>
          <w:p w14:paraId="4A3F8ED6" w14:textId="77777777" w:rsidR="00200629" w:rsidRDefault="00200629" w:rsidP="00B33C72">
            <w:pPr>
              <w:tabs>
                <w:tab w:val="left" w:pos="476"/>
              </w:tabs>
              <w:jc w:val="both"/>
              <w:rPr>
                <w:rFonts w:cs="Arial"/>
                <w:i/>
                <w:sz w:val="24"/>
                <w:szCs w:val="24"/>
              </w:rPr>
            </w:pPr>
            <w:r w:rsidRPr="0077518B">
              <w:rPr>
                <w:rFonts w:cs="Arial"/>
                <w:b/>
                <w:bCs/>
                <w:sz w:val="24"/>
                <w:szCs w:val="24"/>
              </w:rPr>
              <w:t xml:space="preserve">Objective </w:t>
            </w:r>
            <w:r w:rsidRPr="0077518B">
              <w:rPr>
                <w:rFonts w:cs="Arial"/>
                <w:sz w:val="24"/>
                <w:szCs w:val="24"/>
              </w:rPr>
              <w:t xml:space="preserve">– </w:t>
            </w:r>
            <w:r w:rsidRPr="0077518B">
              <w:rPr>
                <w:rFonts w:cs="Arial"/>
                <w:i/>
                <w:sz w:val="24"/>
                <w:szCs w:val="24"/>
              </w:rPr>
              <w:t>To maximise output from the most cost-effective solutions, developing and maximising the utilisation of the functionality within the single fleet IT systems, which is shared by the southern Welsh forces</w:t>
            </w:r>
            <w:r w:rsidR="000310FE">
              <w:rPr>
                <w:rFonts w:cs="Arial"/>
                <w:i/>
                <w:sz w:val="24"/>
                <w:szCs w:val="24"/>
              </w:rPr>
              <w:t>.</w:t>
            </w:r>
          </w:p>
          <w:p w14:paraId="24F50AE0" w14:textId="76DF2F22" w:rsidR="000310FE" w:rsidRPr="0077518B" w:rsidRDefault="000310FE" w:rsidP="00B33C72">
            <w:pPr>
              <w:tabs>
                <w:tab w:val="left" w:pos="476"/>
              </w:tabs>
              <w:jc w:val="both"/>
              <w:rPr>
                <w:rFonts w:cs="Arial"/>
                <w:b/>
                <w:sz w:val="24"/>
                <w:szCs w:val="24"/>
              </w:rPr>
            </w:pPr>
          </w:p>
        </w:tc>
      </w:tr>
      <w:tr w:rsidR="00200629" w:rsidRPr="0077518B" w14:paraId="56653D7E" w14:textId="77777777" w:rsidTr="00200629">
        <w:tc>
          <w:tcPr>
            <w:tcW w:w="750" w:type="dxa"/>
            <w:gridSpan w:val="2"/>
            <w:tcBorders>
              <w:top w:val="nil"/>
              <w:left w:val="nil"/>
              <w:bottom w:val="nil"/>
              <w:right w:val="nil"/>
            </w:tcBorders>
            <w:shd w:val="clear" w:color="auto" w:fill="auto"/>
          </w:tcPr>
          <w:p w14:paraId="3FD49D16" w14:textId="7B369CE3"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w:t>
            </w:r>
            <w:r w:rsidR="00CD3092" w:rsidRPr="0077518B">
              <w:rPr>
                <w:rFonts w:cs="Arial"/>
                <w:b/>
                <w:color w:val="002060"/>
                <w:sz w:val="24"/>
                <w:szCs w:val="24"/>
              </w:rPr>
              <w:t>9</w:t>
            </w:r>
            <w:r w:rsidRPr="0077518B">
              <w:rPr>
                <w:rFonts w:cs="Arial"/>
                <w:b/>
                <w:color w:val="002060"/>
                <w:sz w:val="24"/>
                <w:szCs w:val="24"/>
              </w:rPr>
              <w:t>.1</w:t>
            </w:r>
          </w:p>
        </w:tc>
        <w:tc>
          <w:tcPr>
            <w:tcW w:w="8039" w:type="dxa"/>
            <w:gridSpan w:val="2"/>
            <w:tcBorders>
              <w:top w:val="nil"/>
              <w:left w:val="nil"/>
              <w:bottom w:val="nil"/>
              <w:right w:val="nil"/>
            </w:tcBorders>
            <w:shd w:val="clear" w:color="auto" w:fill="auto"/>
          </w:tcPr>
          <w:p w14:paraId="5A9B2D55" w14:textId="77777777" w:rsidR="00200629" w:rsidRPr="0077518B" w:rsidRDefault="00200629" w:rsidP="0011014B">
            <w:pPr>
              <w:tabs>
                <w:tab w:val="left" w:pos="476"/>
              </w:tabs>
              <w:jc w:val="both"/>
              <w:rPr>
                <w:rFonts w:cs="Arial"/>
                <w:color w:val="002060"/>
                <w:sz w:val="24"/>
                <w:szCs w:val="24"/>
              </w:rPr>
            </w:pPr>
            <w:r w:rsidRPr="0077518B">
              <w:rPr>
                <w:rFonts w:cs="Arial"/>
                <w:b/>
                <w:color w:val="002060"/>
                <w:sz w:val="24"/>
                <w:szCs w:val="24"/>
              </w:rPr>
              <w:t>Staff</w:t>
            </w:r>
            <w:r w:rsidRPr="0077518B">
              <w:rPr>
                <w:rFonts w:cs="Arial"/>
                <w:color w:val="002060"/>
                <w:sz w:val="24"/>
                <w:szCs w:val="24"/>
              </w:rPr>
              <w:t xml:space="preserve"> </w:t>
            </w:r>
          </w:p>
          <w:p w14:paraId="07AA4D4D" w14:textId="03C1D774" w:rsidR="00200629" w:rsidRPr="000310FE" w:rsidRDefault="00200629" w:rsidP="0011014B">
            <w:pPr>
              <w:tabs>
                <w:tab w:val="left" w:pos="476"/>
              </w:tabs>
              <w:jc w:val="both"/>
              <w:rPr>
                <w:rFonts w:cs="Arial"/>
                <w:color w:val="000000" w:themeColor="text1"/>
                <w:sz w:val="24"/>
                <w:szCs w:val="24"/>
              </w:rPr>
            </w:pPr>
            <w:r w:rsidRPr="000310FE">
              <w:rPr>
                <w:rFonts w:cs="Arial"/>
                <w:color w:val="000000" w:themeColor="text1"/>
                <w:sz w:val="24"/>
                <w:szCs w:val="24"/>
              </w:rPr>
              <w:t xml:space="preserve">Fleet </w:t>
            </w:r>
            <w:r w:rsidR="000310FE">
              <w:rPr>
                <w:rFonts w:cs="Arial"/>
                <w:color w:val="000000" w:themeColor="text1"/>
                <w:sz w:val="24"/>
                <w:szCs w:val="24"/>
              </w:rPr>
              <w:t>s</w:t>
            </w:r>
            <w:r w:rsidRPr="000310FE">
              <w:rPr>
                <w:rFonts w:cs="Arial"/>
                <w:color w:val="000000" w:themeColor="text1"/>
                <w:sz w:val="24"/>
                <w:szCs w:val="24"/>
              </w:rPr>
              <w:t>ervices</w:t>
            </w:r>
            <w:r w:rsidR="00B33C72" w:rsidRPr="000310FE">
              <w:rPr>
                <w:rFonts w:cs="Arial"/>
                <w:color w:val="000000" w:themeColor="text1"/>
                <w:sz w:val="24"/>
                <w:szCs w:val="24"/>
              </w:rPr>
              <w:t xml:space="preserve"> department</w:t>
            </w:r>
            <w:r w:rsidRPr="000310FE">
              <w:rPr>
                <w:rFonts w:cs="Arial"/>
                <w:color w:val="000000" w:themeColor="text1"/>
                <w:sz w:val="24"/>
                <w:szCs w:val="24"/>
              </w:rPr>
              <w:t xml:space="preserve"> staffing has been developed to support operational demands.  As the fleet establishment has changed, the organisation has been modified to reflect the customer-focused environment, as have the services associated with maintaining the vehicle fleet</w:t>
            </w:r>
            <w:r w:rsidR="00D05BB2">
              <w:rPr>
                <w:rFonts w:cs="Arial"/>
                <w:color w:val="000000" w:themeColor="text1"/>
                <w:sz w:val="24"/>
                <w:szCs w:val="24"/>
              </w:rPr>
              <w:t xml:space="preserve"> </w:t>
            </w:r>
            <w:r w:rsidRPr="000310FE">
              <w:rPr>
                <w:rFonts w:cs="Arial"/>
                <w:color w:val="000000" w:themeColor="text1"/>
                <w:sz w:val="24"/>
                <w:szCs w:val="24"/>
              </w:rPr>
              <w:t>including liaising with suppliers, workshops, recovery firms, pool/courtesy car issuing etc.</w:t>
            </w:r>
          </w:p>
          <w:p w14:paraId="416C6A36" w14:textId="24ED42DD" w:rsidR="00200629" w:rsidRPr="000310FE" w:rsidRDefault="000749C6" w:rsidP="0011014B">
            <w:pPr>
              <w:tabs>
                <w:tab w:val="left" w:pos="476"/>
              </w:tabs>
              <w:jc w:val="both"/>
              <w:rPr>
                <w:rFonts w:cs="Arial"/>
                <w:color w:val="000000" w:themeColor="text1"/>
                <w:sz w:val="24"/>
                <w:szCs w:val="24"/>
              </w:rPr>
            </w:pPr>
            <w:r w:rsidRPr="000310FE">
              <w:rPr>
                <w:rFonts w:cs="Arial"/>
                <w:color w:val="000000" w:themeColor="text1"/>
                <w:sz w:val="24"/>
                <w:szCs w:val="24"/>
              </w:rPr>
              <w:t xml:space="preserve">Conversion and </w:t>
            </w:r>
            <w:r w:rsidR="00D05BB2">
              <w:rPr>
                <w:rFonts w:cs="Arial"/>
                <w:color w:val="000000" w:themeColor="text1"/>
                <w:sz w:val="24"/>
                <w:szCs w:val="24"/>
              </w:rPr>
              <w:t>c</w:t>
            </w:r>
            <w:r w:rsidR="00200629" w:rsidRPr="000310FE">
              <w:rPr>
                <w:rFonts w:cs="Arial"/>
                <w:color w:val="000000" w:themeColor="text1"/>
                <w:sz w:val="24"/>
                <w:szCs w:val="24"/>
              </w:rPr>
              <w:t xml:space="preserve">ommissioning </w:t>
            </w:r>
            <w:r w:rsidR="00D05BB2" w:rsidRPr="000310FE">
              <w:rPr>
                <w:rFonts w:cs="Arial"/>
                <w:color w:val="000000" w:themeColor="text1"/>
                <w:sz w:val="24"/>
                <w:szCs w:val="24"/>
              </w:rPr>
              <w:t>are</w:t>
            </w:r>
            <w:r w:rsidR="00200629" w:rsidRPr="000310FE">
              <w:rPr>
                <w:rFonts w:cs="Arial"/>
                <w:color w:val="000000" w:themeColor="text1"/>
                <w:sz w:val="24"/>
                <w:szCs w:val="24"/>
              </w:rPr>
              <w:t xml:space="preserve"> growth area</w:t>
            </w:r>
            <w:r w:rsidR="00D05BB2">
              <w:rPr>
                <w:rFonts w:cs="Arial"/>
                <w:color w:val="000000" w:themeColor="text1"/>
                <w:sz w:val="24"/>
                <w:szCs w:val="24"/>
              </w:rPr>
              <w:t>s</w:t>
            </w:r>
            <w:r w:rsidR="00200629" w:rsidRPr="000310FE">
              <w:rPr>
                <w:rFonts w:cs="Arial"/>
                <w:color w:val="000000" w:themeColor="text1"/>
                <w:sz w:val="24"/>
                <w:szCs w:val="24"/>
              </w:rPr>
              <w:t xml:space="preserve"> </w:t>
            </w:r>
            <w:r w:rsidR="000310FE">
              <w:rPr>
                <w:rFonts w:cs="Arial"/>
                <w:color w:val="000000" w:themeColor="text1"/>
                <w:sz w:val="24"/>
                <w:szCs w:val="24"/>
              </w:rPr>
              <w:t>due to</w:t>
            </w:r>
            <w:r w:rsidR="00200629" w:rsidRPr="000310FE">
              <w:rPr>
                <w:rFonts w:cs="Arial"/>
                <w:color w:val="000000" w:themeColor="text1"/>
                <w:sz w:val="24"/>
                <w:szCs w:val="24"/>
              </w:rPr>
              <w:t xml:space="preserve"> higher levels of equipment going into vehicles and more sophisticated electronic devices.  </w:t>
            </w:r>
          </w:p>
          <w:p w14:paraId="77338210" w14:textId="4765A4C3" w:rsidR="00200629" w:rsidRPr="0077518B" w:rsidRDefault="00200629" w:rsidP="0011014B">
            <w:pPr>
              <w:tabs>
                <w:tab w:val="left" w:pos="476"/>
              </w:tabs>
              <w:jc w:val="both"/>
              <w:rPr>
                <w:rFonts w:cs="Arial"/>
                <w:sz w:val="24"/>
                <w:szCs w:val="24"/>
              </w:rPr>
            </w:pPr>
            <w:r w:rsidRPr="000310FE">
              <w:rPr>
                <w:rFonts w:cs="Arial"/>
                <w:color w:val="000000" w:themeColor="text1"/>
                <w:sz w:val="24"/>
                <w:szCs w:val="24"/>
              </w:rPr>
              <w:t xml:space="preserve">A </w:t>
            </w:r>
            <w:r w:rsidR="00D05BB2">
              <w:rPr>
                <w:rFonts w:cs="Arial"/>
                <w:color w:val="000000" w:themeColor="text1"/>
                <w:sz w:val="24"/>
                <w:szCs w:val="24"/>
              </w:rPr>
              <w:t>t</w:t>
            </w:r>
            <w:r w:rsidRPr="000310FE">
              <w:rPr>
                <w:rFonts w:cs="Arial"/>
                <w:color w:val="000000" w:themeColor="text1"/>
                <w:sz w:val="24"/>
                <w:szCs w:val="24"/>
              </w:rPr>
              <w:t xml:space="preserve">raining </w:t>
            </w:r>
            <w:r w:rsidR="00D05BB2">
              <w:rPr>
                <w:rFonts w:cs="Arial"/>
                <w:color w:val="000000" w:themeColor="text1"/>
                <w:sz w:val="24"/>
                <w:szCs w:val="24"/>
              </w:rPr>
              <w:t>p</w:t>
            </w:r>
            <w:r w:rsidRPr="000310FE">
              <w:rPr>
                <w:rFonts w:cs="Arial"/>
                <w:color w:val="000000" w:themeColor="text1"/>
                <w:sz w:val="24"/>
                <w:szCs w:val="24"/>
              </w:rPr>
              <w:t xml:space="preserve">rogramme is in place to ensure that staff are </w:t>
            </w:r>
            <w:r w:rsidRPr="0077518B">
              <w:rPr>
                <w:rFonts w:cs="Arial"/>
                <w:sz w:val="24"/>
                <w:szCs w:val="24"/>
              </w:rPr>
              <w:t xml:space="preserve">proficient within the changing technology and able to operate the latest equipment on the latest vehicles.  Staff are trained to cover </w:t>
            </w:r>
            <w:r w:rsidR="00D05BB2">
              <w:rPr>
                <w:rFonts w:cs="Arial"/>
                <w:sz w:val="24"/>
                <w:szCs w:val="24"/>
              </w:rPr>
              <w:t>f</w:t>
            </w:r>
            <w:r w:rsidRPr="0077518B">
              <w:rPr>
                <w:rFonts w:cs="Arial"/>
                <w:sz w:val="24"/>
                <w:szCs w:val="24"/>
              </w:rPr>
              <w:t xml:space="preserve">irst </w:t>
            </w:r>
            <w:r w:rsidR="00D05BB2">
              <w:rPr>
                <w:rFonts w:cs="Arial"/>
                <w:sz w:val="24"/>
                <w:szCs w:val="24"/>
              </w:rPr>
              <w:t>a</w:t>
            </w:r>
            <w:r w:rsidRPr="0077518B">
              <w:rPr>
                <w:rFonts w:cs="Arial"/>
                <w:sz w:val="24"/>
                <w:szCs w:val="24"/>
              </w:rPr>
              <w:t xml:space="preserve">id, </w:t>
            </w:r>
            <w:r w:rsidR="00D05BB2">
              <w:rPr>
                <w:rFonts w:cs="Arial"/>
                <w:sz w:val="24"/>
                <w:szCs w:val="24"/>
              </w:rPr>
              <w:t>f</w:t>
            </w:r>
            <w:r w:rsidRPr="0077518B">
              <w:rPr>
                <w:rFonts w:cs="Arial"/>
                <w:sz w:val="24"/>
                <w:szCs w:val="24"/>
              </w:rPr>
              <w:t xml:space="preserve">ire </w:t>
            </w:r>
            <w:r w:rsidR="00D05BB2">
              <w:rPr>
                <w:rFonts w:cs="Arial"/>
                <w:sz w:val="24"/>
                <w:szCs w:val="24"/>
              </w:rPr>
              <w:t>m</w:t>
            </w:r>
            <w:r w:rsidRPr="0077518B">
              <w:rPr>
                <w:rFonts w:cs="Arial"/>
                <w:sz w:val="24"/>
                <w:szCs w:val="24"/>
              </w:rPr>
              <w:t xml:space="preserve">arshalling, </w:t>
            </w:r>
            <w:r w:rsidR="00D05BB2">
              <w:rPr>
                <w:rFonts w:cs="Arial"/>
                <w:sz w:val="24"/>
                <w:szCs w:val="24"/>
              </w:rPr>
              <w:t>h</w:t>
            </w:r>
            <w:r w:rsidRPr="0077518B">
              <w:rPr>
                <w:rFonts w:cs="Arial"/>
                <w:sz w:val="24"/>
                <w:szCs w:val="24"/>
              </w:rPr>
              <w:t xml:space="preserve">ealth &amp; </w:t>
            </w:r>
            <w:proofErr w:type="gramStart"/>
            <w:r w:rsidR="00D05BB2">
              <w:rPr>
                <w:rFonts w:cs="Arial"/>
                <w:sz w:val="24"/>
                <w:szCs w:val="24"/>
              </w:rPr>
              <w:t>s</w:t>
            </w:r>
            <w:r w:rsidRPr="0077518B">
              <w:rPr>
                <w:rFonts w:cs="Arial"/>
                <w:sz w:val="24"/>
                <w:szCs w:val="24"/>
              </w:rPr>
              <w:t>afety</w:t>
            </w:r>
            <w:proofErr w:type="gramEnd"/>
            <w:r w:rsidRPr="0077518B">
              <w:rPr>
                <w:rFonts w:cs="Arial"/>
                <w:sz w:val="24"/>
                <w:szCs w:val="24"/>
              </w:rPr>
              <w:t xml:space="preserve"> and </w:t>
            </w:r>
            <w:r w:rsidR="00D05BB2">
              <w:rPr>
                <w:rFonts w:cs="Arial"/>
                <w:sz w:val="24"/>
                <w:szCs w:val="24"/>
              </w:rPr>
              <w:t>f</w:t>
            </w:r>
            <w:r w:rsidRPr="0077518B">
              <w:rPr>
                <w:rFonts w:cs="Arial"/>
                <w:sz w:val="24"/>
                <w:szCs w:val="24"/>
              </w:rPr>
              <w:t xml:space="preserve">leet </w:t>
            </w:r>
            <w:r w:rsidR="00D05BB2">
              <w:rPr>
                <w:rFonts w:cs="Arial"/>
                <w:sz w:val="24"/>
                <w:szCs w:val="24"/>
              </w:rPr>
              <w:t>m</w:t>
            </w:r>
            <w:r w:rsidRPr="0077518B">
              <w:rPr>
                <w:rFonts w:cs="Arial"/>
                <w:sz w:val="24"/>
                <w:szCs w:val="24"/>
              </w:rPr>
              <w:t>anagement, along with the technical training of the vehicle mechanics, including MOTs.</w:t>
            </w:r>
          </w:p>
          <w:p w14:paraId="0E11A7F6" w14:textId="77777777" w:rsidR="00200629" w:rsidRPr="0077518B" w:rsidRDefault="00200629" w:rsidP="0011014B">
            <w:pPr>
              <w:tabs>
                <w:tab w:val="left" w:pos="476"/>
              </w:tabs>
              <w:jc w:val="both"/>
              <w:rPr>
                <w:rFonts w:cs="Arial"/>
                <w:sz w:val="24"/>
                <w:szCs w:val="24"/>
              </w:rPr>
            </w:pPr>
          </w:p>
        </w:tc>
      </w:tr>
      <w:tr w:rsidR="00200629" w:rsidRPr="0077518B" w14:paraId="250E9A82" w14:textId="77777777" w:rsidTr="00200629">
        <w:tc>
          <w:tcPr>
            <w:tcW w:w="750" w:type="dxa"/>
            <w:gridSpan w:val="2"/>
            <w:tcBorders>
              <w:top w:val="nil"/>
              <w:left w:val="nil"/>
              <w:bottom w:val="nil"/>
              <w:right w:val="nil"/>
            </w:tcBorders>
            <w:shd w:val="clear" w:color="auto" w:fill="auto"/>
          </w:tcPr>
          <w:p w14:paraId="04F4DC4D" w14:textId="67E26D3F"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w:t>
            </w:r>
            <w:r w:rsidR="00CD3092" w:rsidRPr="0077518B">
              <w:rPr>
                <w:rFonts w:cs="Arial"/>
                <w:b/>
                <w:color w:val="002060"/>
                <w:sz w:val="24"/>
                <w:szCs w:val="24"/>
              </w:rPr>
              <w:t>9</w:t>
            </w:r>
            <w:r w:rsidRPr="0077518B">
              <w:rPr>
                <w:rFonts w:cs="Arial"/>
                <w:b/>
                <w:color w:val="002060"/>
                <w:sz w:val="24"/>
                <w:szCs w:val="24"/>
              </w:rPr>
              <w:t>.2</w:t>
            </w:r>
          </w:p>
        </w:tc>
        <w:tc>
          <w:tcPr>
            <w:tcW w:w="8039" w:type="dxa"/>
            <w:gridSpan w:val="2"/>
            <w:tcBorders>
              <w:top w:val="nil"/>
              <w:left w:val="nil"/>
              <w:bottom w:val="nil"/>
              <w:right w:val="nil"/>
            </w:tcBorders>
            <w:shd w:val="clear" w:color="auto" w:fill="auto"/>
          </w:tcPr>
          <w:p w14:paraId="40B41B10"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Sites &amp; Security</w:t>
            </w:r>
          </w:p>
          <w:p w14:paraId="587F0B47" w14:textId="441E0B05" w:rsidR="00200629" w:rsidRPr="0077518B" w:rsidRDefault="00200629" w:rsidP="0011014B">
            <w:pPr>
              <w:tabs>
                <w:tab w:val="left" w:pos="476"/>
              </w:tabs>
              <w:jc w:val="both"/>
              <w:rPr>
                <w:rFonts w:cs="Arial"/>
                <w:sz w:val="24"/>
                <w:szCs w:val="24"/>
              </w:rPr>
            </w:pPr>
            <w:r w:rsidRPr="0077518B">
              <w:rPr>
                <w:rFonts w:cs="Arial"/>
                <w:sz w:val="24"/>
                <w:szCs w:val="24"/>
              </w:rPr>
              <w:t xml:space="preserve">The </w:t>
            </w:r>
            <w:r w:rsidR="00D05BB2">
              <w:rPr>
                <w:rFonts w:cs="Arial"/>
                <w:sz w:val="24"/>
                <w:szCs w:val="24"/>
              </w:rPr>
              <w:t>f</w:t>
            </w:r>
            <w:r w:rsidRPr="0077518B">
              <w:rPr>
                <w:rFonts w:cs="Arial"/>
                <w:sz w:val="24"/>
                <w:szCs w:val="24"/>
              </w:rPr>
              <w:t xml:space="preserve">leet </w:t>
            </w:r>
            <w:r w:rsidR="00D05BB2">
              <w:rPr>
                <w:rFonts w:cs="Arial"/>
                <w:sz w:val="24"/>
                <w:szCs w:val="24"/>
              </w:rPr>
              <w:t>s</w:t>
            </w:r>
            <w:r w:rsidRPr="0077518B">
              <w:rPr>
                <w:rFonts w:cs="Arial"/>
                <w:sz w:val="24"/>
                <w:szCs w:val="24"/>
              </w:rPr>
              <w:t xml:space="preserve">ervices workshop is strategically placed to support Gwent Police operational needs.  The main site utilisation plans have been developed to ensure that the varying demands of all site functions, including </w:t>
            </w:r>
            <w:r w:rsidR="00D05BB2">
              <w:rPr>
                <w:rFonts w:cs="Arial"/>
                <w:sz w:val="24"/>
                <w:szCs w:val="24"/>
              </w:rPr>
              <w:t>r</w:t>
            </w:r>
            <w:r w:rsidRPr="0077518B">
              <w:rPr>
                <w:rFonts w:cs="Arial"/>
                <w:sz w:val="24"/>
                <w:szCs w:val="24"/>
              </w:rPr>
              <w:t xml:space="preserve">adio </w:t>
            </w:r>
            <w:r w:rsidR="00D05BB2">
              <w:rPr>
                <w:rFonts w:cs="Arial"/>
                <w:sz w:val="24"/>
                <w:szCs w:val="24"/>
              </w:rPr>
              <w:t>e</w:t>
            </w:r>
            <w:r w:rsidRPr="0077518B">
              <w:rPr>
                <w:rFonts w:cs="Arial"/>
                <w:sz w:val="24"/>
                <w:szCs w:val="24"/>
              </w:rPr>
              <w:t xml:space="preserve">ngineers, </w:t>
            </w:r>
            <w:r w:rsidR="00D05BB2">
              <w:rPr>
                <w:rFonts w:cs="Arial"/>
                <w:sz w:val="24"/>
                <w:szCs w:val="24"/>
              </w:rPr>
              <w:t>r</w:t>
            </w:r>
            <w:r w:rsidRPr="0077518B">
              <w:rPr>
                <w:rFonts w:cs="Arial"/>
                <w:sz w:val="24"/>
                <w:szCs w:val="24"/>
              </w:rPr>
              <w:t xml:space="preserve">epair &amp; </w:t>
            </w:r>
            <w:r w:rsidR="00D05BB2">
              <w:rPr>
                <w:rFonts w:cs="Arial"/>
                <w:sz w:val="24"/>
                <w:szCs w:val="24"/>
              </w:rPr>
              <w:t>m</w:t>
            </w:r>
            <w:r w:rsidRPr="0077518B">
              <w:rPr>
                <w:rFonts w:cs="Arial"/>
                <w:sz w:val="24"/>
                <w:szCs w:val="24"/>
              </w:rPr>
              <w:t xml:space="preserve">aintenance, </w:t>
            </w:r>
            <w:r w:rsidR="00D05BB2">
              <w:rPr>
                <w:rFonts w:cs="Arial"/>
                <w:sz w:val="24"/>
                <w:szCs w:val="24"/>
              </w:rPr>
              <w:t>c</w:t>
            </w:r>
            <w:r w:rsidRPr="0077518B">
              <w:rPr>
                <w:rFonts w:cs="Arial"/>
                <w:sz w:val="24"/>
                <w:szCs w:val="24"/>
              </w:rPr>
              <w:t xml:space="preserve">ommissioning, </w:t>
            </w:r>
            <w:r w:rsidR="00D05BB2">
              <w:rPr>
                <w:rFonts w:cs="Arial"/>
                <w:sz w:val="24"/>
                <w:szCs w:val="24"/>
              </w:rPr>
              <w:t>d</w:t>
            </w:r>
            <w:r w:rsidRPr="0077518B">
              <w:rPr>
                <w:rFonts w:cs="Arial"/>
                <w:sz w:val="24"/>
                <w:szCs w:val="24"/>
              </w:rPr>
              <w:t>ecommissioning, work together to make best use of the facilities and optimise the available space.</w:t>
            </w:r>
          </w:p>
          <w:p w14:paraId="6EA0BBEA" w14:textId="77777777" w:rsidR="00200629" w:rsidRPr="0077518B" w:rsidRDefault="00200629" w:rsidP="0011014B">
            <w:pPr>
              <w:tabs>
                <w:tab w:val="left" w:pos="476"/>
              </w:tabs>
              <w:jc w:val="both"/>
              <w:rPr>
                <w:rFonts w:cs="Arial"/>
                <w:b/>
                <w:sz w:val="24"/>
                <w:szCs w:val="24"/>
              </w:rPr>
            </w:pPr>
            <w:r w:rsidRPr="0077518B">
              <w:rPr>
                <w:rFonts w:cs="Arial"/>
                <w:sz w:val="24"/>
                <w:szCs w:val="24"/>
              </w:rPr>
              <w:t>Site and vehicle security is constantly under review to ensure that risks are identified and managed in line with best practice and National Counter Terrorism Security Office recommendations.</w:t>
            </w:r>
            <w:r w:rsidRPr="0077518B">
              <w:rPr>
                <w:rFonts w:cs="Arial"/>
                <w:b/>
                <w:sz w:val="24"/>
                <w:szCs w:val="24"/>
              </w:rPr>
              <w:t xml:space="preserve"> </w:t>
            </w:r>
          </w:p>
          <w:p w14:paraId="2755E3BD" w14:textId="77777777" w:rsidR="00200629" w:rsidRPr="0077518B" w:rsidRDefault="00200629" w:rsidP="0011014B">
            <w:pPr>
              <w:tabs>
                <w:tab w:val="left" w:pos="476"/>
              </w:tabs>
              <w:jc w:val="both"/>
              <w:rPr>
                <w:rFonts w:cs="Arial"/>
                <w:b/>
                <w:sz w:val="24"/>
                <w:szCs w:val="24"/>
              </w:rPr>
            </w:pPr>
          </w:p>
        </w:tc>
      </w:tr>
      <w:tr w:rsidR="00200629" w:rsidRPr="0077518B" w14:paraId="28C80179" w14:textId="77777777" w:rsidTr="00200629">
        <w:tc>
          <w:tcPr>
            <w:tcW w:w="750" w:type="dxa"/>
            <w:gridSpan w:val="2"/>
            <w:tcBorders>
              <w:top w:val="nil"/>
              <w:left w:val="nil"/>
              <w:bottom w:val="nil"/>
              <w:right w:val="nil"/>
            </w:tcBorders>
            <w:shd w:val="clear" w:color="auto" w:fill="auto"/>
          </w:tcPr>
          <w:p w14:paraId="3C4A46B1" w14:textId="5315FEDB"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2.</w:t>
            </w:r>
            <w:r w:rsidR="00CD3092" w:rsidRPr="0077518B">
              <w:rPr>
                <w:rFonts w:cs="Arial"/>
                <w:b/>
                <w:color w:val="002060"/>
                <w:sz w:val="24"/>
                <w:szCs w:val="24"/>
              </w:rPr>
              <w:t>9</w:t>
            </w:r>
            <w:r w:rsidRPr="0077518B">
              <w:rPr>
                <w:rFonts w:cs="Arial"/>
                <w:b/>
                <w:color w:val="002060"/>
                <w:sz w:val="24"/>
                <w:szCs w:val="24"/>
              </w:rPr>
              <w:t>.3</w:t>
            </w:r>
          </w:p>
        </w:tc>
        <w:tc>
          <w:tcPr>
            <w:tcW w:w="8039" w:type="dxa"/>
            <w:gridSpan w:val="2"/>
            <w:tcBorders>
              <w:top w:val="nil"/>
              <w:left w:val="nil"/>
              <w:bottom w:val="nil"/>
              <w:right w:val="nil"/>
            </w:tcBorders>
            <w:shd w:val="clear" w:color="auto" w:fill="auto"/>
          </w:tcPr>
          <w:p w14:paraId="0886C97F"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 xml:space="preserve">Systems </w:t>
            </w:r>
          </w:p>
          <w:p w14:paraId="59AB55EB" w14:textId="5FB73B94" w:rsidR="00200629" w:rsidRPr="0077518B" w:rsidRDefault="00200629" w:rsidP="0011014B">
            <w:pPr>
              <w:tabs>
                <w:tab w:val="left" w:pos="476"/>
              </w:tabs>
              <w:jc w:val="both"/>
              <w:rPr>
                <w:rFonts w:cs="Arial"/>
                <w:sz w:val="24"/>
                <w:szCs w:val="24"/>
              </w:rPr>
            </w:pPr>
            <w:r w:rsidRPr="0077518B">
              <w:rPr>
                <w:rFonts w:cs="Arial"/>
                <w:sz w:val="24"/>
                <w:szCs w:val="24"/>
              </w:rPr>
              <w:t xml:space="preserve">Significant improvements to the software, data input and reporting have been made with the computerised fleet management system.  This enables better vehicle service and management.  Gwent Police have </w:t>
            </w:r>
            <w:r w:rsidR="00D05BB2" w:rsidRPr="0077518B">
              <w:rPr>
                <w:rFonts w:cs="Arial"/>
                <w:sz w:val="24"/>
                <w:szCs w:val="24"/>
              </w:rPr>
              <w:t>entered</w:t>
            </w:r>
            <w:r w:rsidRPr="0077518B">
              <w:rPr>
                <w:rFonts w:cs="Arial"/>
                <w:sz w:val="24"/>
                <w:szCs w:val="24"/>
              </w:rPr>
              <w:t xml:space="preserve"> a collaborative arrangement with South Wales Police and Dyfed Powys Police, with all 3 forces using a single system. A variety of KPIs are used for monitoring of vehicle downtime, frontline vehicle availability and vehicle utilisation, to give a few examples.  KPIs are reviewed to stay </w:t>
            </w:r>
            <w:r w:rsidR="00D05BB2">
              <w:rPr>
                <w:rFonts w:cs="Arial"/>
                <w:sz w:val="24"/>
                <w:szCs w:val="24"/>
              </w:rPr>
              <w:t xml:space="preserve">at the </w:t>
            </w:r>
            <w:r w:rsidR="00D05BB2">
              <w:rPr>
                <w:rFonts w:cs="Arial"/>
                <w:sz w:val="24"/>
                <w:szCs w:val="24"/>
              </w:rPr>
              <w:lastRenderedPageBreak/>
              <w:t>forefront</w:t>
            </w:r>
            <w:r w:rsidRPr="0077518B">
              <w:rPr>
                <w:rFonts w:cs="Arial"/>
                <w:sz w:val="24"/>
                <w:szCs w:val="24"/>
              </w:rPr>
              <w:t xml:space="preserve"> of changing demands such as the need for more sophisticated environmental indicators which are being developed.</w:t>
            </w:r>
          </w:p>
          <w:p w14:paraId="6EDEED35" w14:textId="15AC85D9" w:rsidR="00200629" w:rsidRPr="0077518B" w:rsidRDefault="00200629" w:rsidP="0011014B">
            <w:pPr>
              <w:tabs>
                <w:tab w:val="left" w:pos="476"/>
              </w:tabs>
              <w:jc w:val="both"/>
              <w:rPr>
                <w:rFonts w:cs="Arial"/>
                <w:sz w:val="24"/>
                <w:szCs w:val="24"/>
              </w:rPr>
            </w:pPr>
            <w:r w:rsidRPr="0077518B">
              <w:rPr>
                <w:rFonts w:cs="Arial"/>
                <w:sz w:val="24"/>
                <w:szCs w:val="24"/>
              </w:rPr>
              <w:t xml:space="preserve">Direct access to the computerised fleet management system through a web portal allows specific users to have direct access to view vehicle accident details.  The </w:t>
            </w:r>
            <w:r w:rsidR="00D05BB2">
              <w:rPr>
                <w:rFonts w:cs="Arial"/>
                <w:sz w:val="24"/>
                <w:szCs w:val="24"/>
              </w:rPr>
              <w:t>w</w:t>
            </w:r>
            <w:r w:rsidRPr="0077518B">
              <w:rPr>
                <w:rFonts w:cs="Arial"/>
                <w:sz w:val="24"/>
                <w:szCs w:val="24"/>
              </w:rPr>
              <w:t xml:space="preserve">eb </w:t>
            </w:r>
            <w:r w:rsidR="00D05BB2">
              <w:rPr>
                <w:rFonts w:cs="Arial"/>
                <w:sz w:val="24"/>
                <w:szCs w:val="24"/>
              </w:rPr>
              <w:t>p</w:t>
            </w:r>
            <w:r w:rsidRPr="0077518B">
              <w:rPr>
                <w:rFonts w:cs="Arial"/>
                <w:sz w:val="24"/>
                <w:szCs w:val="24"/>
              </w:rPr>
              <w:t xml:space="preserve">ortal is also used to report the accidents and is an improved and enhanced tool for recording and monitoring.  </w:t>
            </w:r>
          </w:p>
          <w:p w14:paraId="793F0821" w14:textId="12162DB6" w:rsidR="00200629" w:rsidRPr="0077518B" w:rsidRDefault="00200629" w:rsidP="0011014B">
            <w:pPr>
              <w:tabs>
                <w:tab w:val="left" w:pos="476"/>
              </w:tabs>
              <w:jc w:val="both"/>
              <w:rPr>
                <w:rFonts w:cs="Arial"/>
                <w:sz w:val="24"/>
                <w:szCs w:val="24"/>
              </w:rPr>
            </w:pPr>
            <w:r w:rsidRPr="0077518B">
              <w:rPr>
                <w:rFonts w:cs="Arial"/>
                <w:sz w:val="24"/>
                <w:szCs w:val="24"/>
              </w:rPr>
              <w:t>The telematics system w</w:t>
            </w:r>
            <w:r w:rsidR="00D05BB2">
              <w:rPr>
                <w:rFonts w:cs="Arial"/>
                <w:sz w:val="24"/>
                <w:szCs w:val="24"/>
              </w:rPr>
              <w:t>as</w:t>
            </w:r>
            <w:r w:rsidRPr="00D05BB2">
              <w:rPr>
                <w:rFonts w:cs="Arial"/>
                <w:color w:val="000000" w:themeColor="text1"/>
                <w:sz w:val="24"/>
                <w:szCs w:val="24"/>
              </w:rPr>
              <w:t xml:space="preserve"> </w:t>
            </w:r>
            <w:r w:rsidR="002B0332" w:rsidRPr="00D05BB2">
              <w:rPr>
                <w:rFonts w:cs="Arial"/>
                <w:color w:val="000000" w:themeColor="text1"/>
                <w:sz w:val="24"/>
                <w:szCs w:val="24"/>
              </w:rPr>
              <w:t>implemented</w:t>
            </w:r>
            <w:r w:rsidR="00D05BB2" w:rsidRPr="00D05BB2">
              <w:rPr>
                <w:rFonts w:cs="Arial"/>
                <w:color w:val="000000" w:themeColor="text1"/>
                <w:sz w:val="24"/>
                <w:szCs w:val="24"/>
              </w:rPr>
              <w:t xml:space="preserve"> </w:t>
            </w:r>
            <w:r w:rsidRPr="0077518B">
              <w:rPr>
                <w:rFonts w:cs="Arial"/>
                <w:sz w:val="24"/>
                <w:szCs w:val="24"/>
              </w:rPr>
              <w:t xml:space="preserve">in April 2021 </w:t>
            </w:r>
            <w:r w:rsidR="00D05BB2">
              <w:rPr>
                <w:rFonts w:cs="Arial"/>
                <w:sz w:val="24"/>
                <w:szCs w:val="24"/>
              </w:rPr>
              <w:t xml:space="preserve">and </w:t>
            </w:r>
            <w:r w:rsidRPr="0077518B">
              <w:rPr>
                <w:rFonts w:cs="Arial"/>
                <w:sz w:val="24"/>
                <w:szCs w:val="24"/>
              </w:rPr>
              <w:t>provid</w:t>
            </w:r>
            <w:r w:rsidR="002B0332" w:rsidRPr="0077518B">
              <w:rPr>
                <w:rFonts w:cs="Arial"/>
                <w:sz w:val="24"/>
                <w:szCs w:val="24"/>
              </w:rPr>
              <w:t>es</w:t>
            </w:r>
            <w:r w:rsidRPr="0077518B">
              <w:rPr>
                <w:rFonts w:cs="Arial"/>
                <w:sz w:val="24"/>
                <w:szCs w:val="24"/>
              </w:rPr>
              <w:t xml:space="preserve"> valuable data on vehicle use providing management information to inform servicing and replacement programmes.</w:t>
            </w:r>
          </w:p>
          <w:p w14:paraId="4ED05133" w14:textId="77777777" w:rsidR="00200629" w:rsidRPr="0077518B" w:rsidRDefault="00200629" w:rsidP="0011014B">
            <w:pPr>
              <w:tabs>
                <w:tab w:val="left" w:pos="476"/>
              </w:tabs>
              <w:jc w:val="both"/>
              <w:rPr>
                <w:rFonts w:cs="Arial"/>
                <w:b/>
                <w:sz w:val="24"/>
                <w:szCs w:val="24"/>
              </w:rPr>
            </w:pPr>
          </w:p>
        </w:tc>
      </w:tr>
      <w:tr w:rsidR="00200629" w:rsidRPr="0077518B" w14:paraId="4083D242" w14:textId="77777777" w:rsidTr="00200629">
        <w:tc>
          <w:tcPr>
            <w:tcW w:w="750" w:type="dxa"/>
            <w:gridSpan w:val="2"/>
            <w:tcBorders>
              <w:top w:val="nil"/>
              <w:left w:val="nil"/>
              <w:bottom w:val="nil"/>
              <w:right w:val="nil"/>
            </w:tcBorders>
            <w:shd w:val="clear" w:color="auto" w:fill="auto"/>
          </w:tcPr>
          <w:p w14:paraId="1BED57AD" w14:textId="406BFEDC"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lastRenderedPageBreak/>
              <w:t>2.</w:t>
            </w:r>
            <w:r w:rsidR="00CD3092" w:rsidRPr="0077518B">
              <w:rPr>
                <w:rFonts w:cs="Arial"/>
                <w:b/>
                <w:color w:val="002060"/>
                <w:sz w:val="24"/>
                <w:szCs w:val="24"/>
              </w:rPr>
              <w:t>9</w:t>
            </w:r>
            <w:r w:rsidRPr="0077518B">
              <w:rPr>
                <w:rFonts w:cs="Arial"/>
                <w:b/>
                <w:color w:val="002060"/>
                <w:sz w:val="24"/>
                <w:szCs w:val="24"/>
              </w:rPr>
              <w:t>.4</w:t>
            </w:r>
          </w:p>
        </w:tc>
        <w:tc>
          <w:tcPr>
            <w:tcW w:w="8039" w:type="dxa"/>
            <w:gridSpan w:val="2"/>
            <w:tcBorders>
              <w:top w:val="nil"/>
              <w:left w:val="nil"/>
              <w:bottom w:val="nil"/>
              <w:right w:val="nil"/>
            </w:tcBorders>
            <w:shd w:val="clear" w:color="auto" w:fill="auto"/>
          </w:tcPr>
          <w:p w14:paraId="7B493DB8"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 xml:space="preserve">Budgetary Control </w:t>
            </w:r>
          </w:p>
          <w:p w14:paraId="5DDAA4B1" w14:textId="077F9D67" w:rsidR="00200629" w:rsidRPr="0077518B" w:rsidRDefault="00200629" w:rsidP="00910E3E">
            <w:pPr>
              <w:jc w:val="both"/>
              <w:rPr>
                <w:rFonts w:cs="Arial"/>
                <w:sz w:val="24"/>
                <w:szCs w:val="24"/>
              </w:rPr>
            </w:pPr>
            <w:r w:rsidRPr="0077518B">
              <w:rPr>
                <w:rFonts w:cs="Arial"/>
                <w:sz w:val="24"/>
                <w:szCs w:val="24"/>
              </w:rPr>
              <w:t xml:space="preserve">Fleet </w:t>
            </w:r>
            <w:r w:rsidR="00D05BB2">
              <w:rPr>
                <w:rFonts w:cs="Arial"/>
                <w:sz w:val="24"/>
                <w:szCs w:val="24"/>
              </w:rPr>
              <w:t>s</w:t>
            </w:r>
            <w:r w:rsidRPr="0077518B">
              <w:rPr>
                <w:rFonts w:cs="Arial"/>
                <w:sz w:val="24"/>
                <w:szCs w:val="24"/>
              </w:rPr>
              <w:t xml:space="preserve">ervices operate centralised capital and revenue budgets.  Regular meetings with the </w:t>
            </w:r>
            <w:r w:rsidR="00D05BB2">
              <w:rPr>
                <w:rFonts w:cs="Arial"/>
                <w:sz w:val="24"/>
                <w:szCs w:val="24"/>
              </w:rPr>
              <w:t>f</w:t>
            </w:r>
            <w:r w:rsidRPr="0077518B">
              <w:rPr>
                <w:rFonts w:cs="Arial"/>
                <w:sz w:val="24"/>
                <w:szCs w:val="24"/>
              </w:rPr>
              <w:t>inance department are conducted to monitor spend and investigate variations in expenditure.</w:t>
            </w:r>
          </w:p>
          <w:p w14:paraId="27ED0274" w14:textId="5E2D0642" w:rsidR="00200629" w:rsidRPr="0077518B" w:rsidRDefault="00200629" w:rsidP="0011014B">
            <w:pPr>
              <w:tabs>
                <w:tab w:val="left" w:pos="476"/>
              </w:tabs>
              <w:jc w:val="both"/>
              <w:rPr>
                <w:rFonts w:cs="Arial"/>
                <w:sz w:val="24"/>
                <w:szCs w:val="24"/>
              </w:rPr>
            </w:pPr>
            <w:r w:rsidRPr="0077518B">
              <w:rPr>
                <w:rFonts w:cs="Arial"/>
                <w:sz w:val="24"/>
                <w:szCs w:val="24"/>
              </w:rPr>
              <w:t xml:space="preserve">The capital replacement programme and subsequent expenditure as detailed at paragraph 2.3 is subject to approval through the Service Improvement Board </w:t>
            </w:r>
            <w:r w:rsidR="00D05BB2" w:rsidRPr="0077518B">
              <w:rPr>
                <w:rFonts w:cs="Arial"/>
                <w:sz w:val="24"/>
                <w:szCs w:val="24"/>
              </w:rPr>
              <w:t>considering</w:t>
            </w:r>
            <w:r w:rsidRPr="0077518B">
              <w:rPr>
                <w:rFonts w:cs="Arial"/>
                <w:sz w:val="24"/>
                <w:szCs w:val="24"/>
              </w:rPr>
              <w:t xml:space="preserve"> value for money and affordability.</w:t>
            </w:r>
          </w:p>
          <w:p w14:paraId="4A83E20C" w14:textId="77777777" w:rsidR="00200629" w:rsidRPr="0077518B" w:rsidRDefault="00200629" w:rsidP="0011014B">
            <w:pPr>
              <w:tabs>
                <w:tab w:val="left" w:pos="476"/>
              </w:tabs>
              <w:jc w:val="both"/>
              <w:rPr>
                <w:rFonts w:cs="Arial"/>
                <w:sz w:val="24"/>
                <w:szCs w:val="24"/>
              </w:rPr>
            </w:pPr>
          </w:p>
        </w:tc>
      </w:tr>
      <w:tr w:rsidR="00200629" w:rsidRPr="0077518B" w14:paraId="502B6C49" w14:textId="77777777" w:rsidTr="00200629">
        <w:tc>
          <w:tcPr>
            <w:tcW w:w="750" w:type="dxa"/>
            <w:gridSpan w:val="2"/>
            <w:tcBorders>
              <w:top w:val="nil"/>
              <w:left w:val="nil"/>
              <w:bottom w:val="nil"/>
              <w:right w:val="nil"/>
            </w:tcBorders>
            <w:shd w:val="clear" w:color="auto" w:fill="auto"/>
          </w:tcPr>
          <w:p w14:paraId="1C25F709" w14:textId="77777777" w:rsidR="00200629" w:rsidRPr="0077518B" w:rsidRDefault="00200629" w:rsidP="0011014B">
            <w:pPr>
              <w:tabs>
                <w:tab w:val="left" w:pos="476"/>
              </w:tabs>
              <w:spacing w:after="120"/>
              <w:rPr>
                <w:rFonts w:cs="Arial"/>
                <w:b/>
                <w:sz w:val="24"/>
                <w:szCs w:val="24"/>
              </w:rPr>
            </w:pPr>
            <w:r w:rsidRPr="0077518B">
              <w:rPr>
                <w:rFonts w:cs="Arial"/>
                <w:b/>
                <w:color w:val="002060"/>
                <w:sz w:val="24"/>
                <w:szCs w:val="24"/>
              </w:rPr>
              <w:t>3.</w:t>
            </w:r>
          </w:p>
        </w:tc>
        <w:tc>
          <w:tcPr>
            <w:tcW w:w="8039" w:type="dxa"/>
            <w:gridSpan w:val="2"/>
            <w:tcBorders>
              <w:top w:val="nil"/>
              <w:left w:val="nil"/>
              <w:bottom w:val="nil"/>
              <w:right w:val="nil"/>
            </w:tcBorders>
            <w:shd w:val="clear" w:color="auto" w:fill="auto"/>
          </w:tcPr>
          <w:p w14:paraId="7782CB90" w14:textId="77777777" w:rsidR="00200629" w:rsidRPr="0077518B" w:rsidRDefault="00200629" w:rsidP="0011014B">
            <w:pPr>
              <w:tabs>
                <w:tab w:val="left" w:pos="476"/>
              </w:tabs>
              <w:jc w:val="both"/>
              <w:rPr>
                <w:rFonts w:cs="Arial"/>
                <w:b/>
                <w:color w:val="002060"/>
                <w:sz w:val="24"/>
                <w:szCs w:val="24"/>
              </w:rPr>
            </w:pPr>
            <w:r w:rsidRPr="0077518B">
              <w:rPr>
                <w:rFonts w:cs="Arial"/>
                <w:b/>
                <w:color w:val="002060"/>
                <w:sz w:val="24"/>
                <w:szCs w:val="24"/>
              </w:rPr>
              <w:t>Management of The Vehicle Fleet Strategy</w:t>
            </w:r>
          </w:p>
          <w:p w14:paraId="73837D56" w14:textId="1C59034D" w:rsidR="00200629" w:rsidRPr="0077518B" w:rsidRDefault="00200629" w:rsidP="0011014B">
            <w:pPr>
              <w:tabs>
                <w:tab w:val="left" w:pos="476"/>
              </w:tabs>
              <w:jc w:val="both"/>
              <w:rPr>
                <w:rFonts w:cs="Arial"/>
                <w:sz w:val="24"/>
                <w:szCs w:val="24"/>
              </w:rPr>
            </w:pPr>
            <w:r w:rsidRPr="0077518B">
              <w:rPr>
                <w:rFonts w:cs="Arial"/>
                <w:sz w:val="24"/>
                <w:szCs w:val="24"/>
              </w:rPr>
              <w:t xml:space="preserve">Responsibility for achieving the objectives in the </w:t>
            </w:r>
            <w:r w:rsidR="00D05BB2">
              <w:rPr>
                <w:rFonts w:cs="Arial"/>
                <w:sz w:val="24"/>
                <w:szCs w:val="24"/>
              </w:rPr>
              <w:t>v</w:t>
            </w:r>
            <w:r w:rsidRPr="0077518B">
              <w:rPr>
                <w:rFonts w:cs="Arial"/>
                <w:sz w:val="24"/>
                <w:szCs w:val="24"/>
              </w:rPr>
              <w:t xml:space="preserve">ehicle </w:t>
            </w:r>
            <w:r w:rsidR="00D05BB2">
              <w:rPr>
                <w:rFonts w:cs="Arial"/>
                <w:sz w:val="24"/>
                <w:szCs w:val="24"/>
              </w:rPr>
              <w:t>f</w:t>
            </w:r>
            <w:r w:rsidRPr="0077518B">
              <w:rPr>
                <w:rFonts w:cs="Arial"/>
                <w:sz w:val="24"/>
                <w:szCs w:val="24"/>
              </w:rPr>
              <w:t xml:space="preserve">leet </w:t>
            </w:r>
            <w:r w:rsidR="00D05BB2">
              <w:rPr>
                <w:rFonts w:cs="Arial"/>
                <w:sz w:val="24"/>
                <w:szCs w:val="24"/>
              </w:rPr>
              <w:t>s</w:t>
            </w:r>
            <w:r w:rsidRPr="0077518B">
              <w:rPr>
                <w:rFonts w:cs="Arial"/>
                <w:sz w:val="24"/>
                <w:szCs w:val="24"/>
              </w:rPr>
              <w:t>trategy rests with the Fleet Services</w:t>
            </w:r>
            <w:r w:rsidR="00925853" w:rsidRPr="0077518B">
              <w:rPr>
                <w:rFonts w:cs="Arial"/>
                <w:sz w:val="24"/>
                <w:szCs w:val="24"/>
              </w:rPr>
              <w:t xml:space="preserve"> Manager</w:t>
            </w:r>
            <w:r w:rsidRPr="0077518B">
              <w:rPr>
                <w:rFonts w:cs="Arial"/>
                <w:sz w:val="24"/>
                <w:szCs w:val="24"/>
              </w:rPr>
              <w:t xml:space="preserve"> who </w:t>
            </w:r>
            <w:r w:rsidR="00D05BB2">
              <w:rPr>
                <w:rFonts w:cs="Arial"/>
                <w:sz w:val="24"/>
                <w:szCs w:val="24"/>
              </w:rPr>
              <w:t xml:space="preserve">is accountable to the Chief Officer team. </w:t>
            </w:r>
            <w:r w:rsidRPr="0077518B">
              <w:rPr>
                <w:rFonts w:cs="Arial"/>
                <w:sz w:val="24"/>
                <w:szCs w:val="24"/>
              </w:rPr>
              <w:t xml:space="preserve">Achievement and progress of outcomes from the </w:t>
            </w:r>
            <w:r w:rsidR="00D05BB2">
              <w:rPr>
                <w:rFonts w:cs="Arial"/>
                <w:sz w:val="24"/>
                <w:szCs w:val="24"/>
              </w:rPr>
              <w:t>s</w:t>
            </w:r>
            <w:r w:rsidRPr="0077518B">
              <w:rPr>
                <w:rFonts w:cs="Arial"/>
                <w:sz w:val="24"/>
                <w:szCs w:val="24"/>
              </w:rPr>
              <w:t xml:space="preserve">trategy will be monitored by the </w:t>
            </w:r>
            <w:r w:rsidR="00D05BB2">
              <w:rPr>
                <w:rFonts w:cs="Arial"/>
                <w:sz w:val="24"/>
                <w:szCs w:val="24"/>
              </w:rPr>
              <w:t>Chief Officer team</w:t>
            </w:r>
            <w:r w:rsidRPr="0077518B">
              <w:rPr>
                <w:rFonts w:cs="Arial"/>
                <w:sz w:val="24"/>
                <w:szCs w:val="24"/>
              </w:rPr>
              <w:t xml:space="preserve"> </w:t>
            </w:r>
            <w:r w:rsidR="00D05BB2">
              <w:rPr>
                <w:rFonts w:cs="Arial"/>
                <w:sz w:val="24"/>
                <w:szCs w:val="24"/>
              </w:rPr>
              <w:t>through the Uniform, Equipment and Fleet user meeting.</w:t>
            </w:r>
          </w:p>
          <w:p w14:paraId="4D0B1D18" w14:textId="77777777" w:rsidR="00200629" w:rsidRDefault="00200629" w:rsidP="0011014B">
            <w:pPr>
              <w:tabs>
                <w:tab w:val="left" w:pos="476"/>
              </w:tabs>
              <w:jc w:val="both"/>
              <w:rPr>
                <w:rFonts w:cs="Arial"/>
                <w:sz w:val="24"/>
                <w:szCs w:val="24"/>
              </w:rPr>
            </w:pPr>
            <w:r w:rsidRPr="0077518B">
              <w:rPr>
                <w:rFonts w:cs="Arial"/>
                <w:sz w:val="24"/>
                <w:szCs w:val="24"/>
              </w:rPr>
              <w:t xml:space="preserve">Fleet </w:t>
            </w:r>
            <w:r w:rsidR="00D05BB2">
              <w:rPr>
                <w:rFonts w:cs="Arial"/>
                <w:sz w:val="24"/>
                <w:szCs w:val="24"/>
              </w:rPr>
              <w:t>s</w:t>
            </w:r>
            <w:r w:rsidRPr="0077518B">
              <w:rPr>
                <w:rFonts w:cs="Arial"/>
                <w:sz w:val="24"/>
                <w:szCs w:val="24"/>
              </w:rPr>
              <w:t>ervices will continue to ensure the provision of services to match the varying levels of demand in a challenging 24/7 service environment.  Examples of increased supply of services already include giving frontline vehicles priority, replacing frontline vehicles that have been written-off sooner and using pool cars to back-up key operational roles.</w:t>
            </w:r>
          </w:p>
          <w:p w14:paraId="393B39B4" w14:textId="77777777" w:rsidR="00A446F0" w:rsidRDefault="00A446F0" w:rsidP="0011014B">
            <w:pPr>
              <w:tabs>
                <w:tab w:val="left" w:pos="476"/>
              </w:tabs>
              <w:jc w:val="both"/>
              <w:rPr>
                <w:rFonts w:cs="Arial"/>
                <w:b/>
                <w:sz w:val="24"/>
                <w:szCs w:val="24"/>
              </w:rPr>
            </w:pPr>
          </w:p>
          <w:p w14:paraId="7B4B3CB0" w14:textId="77777777" w:rsidR="00A446F0" w:rsidRPr="00A446F0" w:rsidRDefault="00A446F0" w:rsidP="00A446F0">
            <w:pPr>
              <w:pStyle w:val="Heading1"/>
              <w:tabs>
                <w:tab w:val="left" w:pos="345"/>
              </w:tabs>
              <w:ind w:left="360" w:hanging="360"/>
              <w:rPr>
                <w:rStyle w:val="Strong"/>
                <w:b/>
                <w:sz w:val="2"/>
                <w:szCs w:val="2"/>
              </w:rPr>
            </w:pPr>
          </w:p>
          <w:p w14:paraId="79A91824" w14:textId="77777777" w:rsidR="00A446F0" w:rsidRPr="00A446F0" w:rsidRDefault="00A446F0" w:rsidP="00A446F0">
            <w:pPr>
              <w:pStyle w:val="Heading1"/>
              <w:tabs>
                <w:tab w:val="left" w:pos="345"/>
              </w:tabs>
              <w:rPr>
                <w:rStyle w:val="Strong"/>
                <w:b/>
                <w:sz w:val="2"/>
                <w:szCs w:val="2"/>
              </w:rPr>
            </w:pPr>
          </w:p>
          <w:p w14:paraId="00D324BB" w14:textId="5CBB7D38" w:rsidR="00A446F0" w:rsidRPr="00A446F0" w:rsidRDefault="00A446F0" w:rsidP="00A446F0">
            <w:pPr>
              <w:pStyle w:val="Heading1"/>
              <w:tabs>
                <w:tab w:val="left" w:pos="345"/>
              </w:tabs>
              <w:rPr>
                <w:rStyle w:val="Strong"/>
                <w:b/>
                <w:sz w:val="2"/>
                <w:szCs w:val="2"/>
              </w:rPr>
            </w:pPr>
          </w:p>
          <w:p w14:paraId="7E3709BE" w14:textId="77777777" w:rsidR="00A446F0" w:rsidRPr="00A446F0" w:rsidRDefault="00A446F0" w:rsidP="00A446F0">
            <w:pPr>
              <w:pStyle w:val="Heading1"/>
              <w:tabs>
                <w:tab w:val="left" w:pos="345"/>
              </w:tabs>
              <w:rPr>
                <w:rStyle w:val="Strong"/>
                <w:rFonts w:cs="Arial"/>
                <w:b/>
                <w:sz w:val="2"/>
                <w:szCs w:val="2"/>
              </w:rPr>
            </w:pPr>
          </w:p>
          <w:p w14:paraId="166C349F" w14:textId="45CC06A4" w:rsidR="00A446F0" w:rsidRPr="0077518B" w:rsidRDefault="00A446F0" w:rsidP="00A446F0">
            <w:pPr>
              <w:pStyle w:val="Heading1"/>
              <w:tabs>
                <w:tab w:val="left" w:pos="345"/>
              </w:tabs>
              <w:rPr>
                <w:rFonts w:cs="Arial"/>
                <w:b w:val="0"/>
                <w:sz w:val="24"/>
                <w:szCs w:val="24"/>
              </w:rPr>
            </w:pPr>
          </w:p>
        </w:tc>
      </w:tr>
    </w:tbl>
    <w:p w14:paraId="69B8FD85" w14:textId="77777777" w:rsidR="00A446F0" w:rsidRDefault="00A446F0" w:rsidP="00A446F0">
      <w:pPr>
        <w:pStyle w:val="Heading1"/>
        <w:tabs>
          <w:tab w:val="left" w:pos="345"/>
        </w:tabs>
        <w:rPr>
          <w:rStyle w:val="Strong"/>
          <w:rFonts w:cs="Arial"/>
          <w:b/>
          <w:sz w:val="24"/>
          <w:szCs w:val="24"/>
        </w:rPr>
      </w:pPr>
    </w:p>
    <w:p w14:paraId="2FACAF6C" w14:textId="77777777" w:rsidR="00A446F0" w:rsidRDefault="00A446F0" w:rsidP="00A446F0"/>
    <w:p w14:paraId="4080D929" w14:textId="6DB7DEC8" w:rsidR="00A446F0" w:rsidRPr="00A446F0" w:rsidRDefault="00A446F0" w:rsidP="00A446F0"/>
    <w:tbl>
      <w:tblPr>
        <w:tblW w:w="502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71"/>
        <w:gridCol w:w="3326"/>
        <w:gridCol w:w="2857"/>
      </w:tblGrid>
      <w:tr w:rsidR="00A446F0" w:rsidRPr="0077518B" w14:paraId="380F6829" w14:textId="77777777" w:rsidTr="00A446F0">
        <w:trPr>
          <w:cantSplit/>
          <w:trHeight w:val="548"/>
          <w:tblCellSpacing w:w="0" w:type="dxa"/>
        </w:trPr>
        <w:tc>
          <w:tcPr>
            <w:tcW w:w="1585" w:type="pct"/>
            <w:shd w:val="clear" w:color="auto" w:fill="auto"/>
            <w:vAlign w:val="center"/>
          </w:tcPr>
          <w:p w14:paraId="3FE2182D" w14:textId="41EAA29B" w:rsidR="00A446F0" w:rsidRPr="0077518B" w:rsidRDefault="00A446F0" w:rsidP="00A446F0">
            <w:pPr>
              <w:pStyle w:val="Heading1"/>
              <w:tabs>
                <w:tab w:val="left" w:pos="345"/>
              </w:tabs>
              <w:jc w:val="center"/>
              <w:rPr>
                <w:rStyle w:val="Strong"/>
                <w:rFonts w:cs="Arial"/>
                <w:b/>
                <w:sz w:val="24"/>
                <w:szCs w:val="24"/>
              </w:rPr>
            </w:pPr>
            <w:r>
              <w:rPr>
                <w:rFonts w:cs="Arial"/>
                <w:bCs/>
                <w:noProof/>
                <w:sz w:val="24"/>
                <w:szCs w:val="24"/>
              </w:rPr>
              <w:lastRenderedPageBreak/>
              <mc:AlternateContent>
                <mc:Choice Requires="wps">
                  <w:drawing>
                    <wp:anchor distT="0" distB="0" distL="114300" distR="114300" simplePos="0" relativeHeight="251659264" behindDoc="0" locked="0" layoutInCell="1" allowOverlap="1" wp14:anchorId="7FF4C187" wp14:editId="4BB50ED4">
                      <wp:simplePos x="0" y="0"/>
                      <wp:positionH relativeFrom="column">
                        <wp:posOffset>65405</wp:posOffset>
                      </wp:positionH>
                      <wp:positionV relativeFrom="paragraph">
                        <wp:posOffset>-356235</wp:posOffset>
                      </wp:positionV>
                      <wp:extent cx="1718945" cy="30670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8945" cy="306705"/>
                              </a:xfrm>
                              <a:prstGeom prst="rect">
                                <a:avLst/>
                              </a:prstGeom>
                              <a:solidFill>
                                <a:sysClr val="window" lastClr="FFFFFF"/>
                              </a:solidFill>
                              <a:ln w="6350">
                                <a:noFill/>
                              </a:ln>
                            </wps:spPr>
                            <wps:txbx>
                              <w:txbxContent>
                                <w:p w14:paraId="248C2676" w14:textId="77777777" w:rsidR="00A446F0" w:rsidRPr="00A446F0" w:rsidRDefault="00A446F0" w:rsidP="00A446F0">
                                  <w:pPr>
                                    <w:rPr>
                                      <w:b/>
                                      <w:bCs/>
                                      <w:color w:val="1F3864" w:themeColor="accent1" w:themeShade="80"/>
                                      <w:sz w:val="24"/>
                                      <w:szCs w:val="24"/>
                                    </w:rPr>
                                  </w:pPr>
                                  <w:r w:rsidRPr="00A446F0">
                                    <w:rPr>
                                      <w:b/>
                                      <w:bCs/>
                                      <w:color w:val="1F3864" w:themeColor="accent1" w:themeShade="80"/>
                                      <w:sz w:val="24"/>
                                      <w:szCs w:val="24"/>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4C187" id="_x0000_t202" coordsize="21600,21600" o:spt="202" path="m,l,21600r21600,l21600,xe">
                      <v:stroke joinstyle="miter"/>
                      <v:path gradientshapeok="t" o:connecttype="rect"/>
                    </v:shapetype>
                    <v:shape id="Text Box 3" o:spid="_x0000_s1026" type="#_x0000_t202" alt="&quot;&quot;" style="position:absolute;left:0;text-align:left;margin-left:5.15pt;margin-top:-28.05pt;width:135.35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qFNgIAAGU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" fillcolor="window" stroked="f" strokeweight=".5pt">
                      <v:textbox>
                        <w:txbxContent>
                          <w:p w14:paraId="248C2676" w14:textId="77777777" w:rsidR="00A446F0" w:rsidRPr="00A446F0" w:rsidRDefault="00A446F0" w:rsidP="00A446F0">
                            <w:pPr>
                              <w:rPr>
                                <w:b/>
                                <w:bCs/>
                                <w:color w:val="1F3864" w:themeColor="accent1" w:themeShade="80"/>
                                <w:sz w:val="24"/>
                                <w:szCs w:val="24"/>
                              </w:rPr>
                            </w:pPr>
                            <w:r w:rsidRPr="00A446F0">
                              <w:rPr>
                                <w:b/>
                                <w:bCs/>
                                <w:color w:val="1F3864" w:themeColor="accent1" w:themeShade="80"/>
                                <w:sz w:val="24"/>
                                <w:szCs w:val="24"/>
                              </w:rPr>
                              <w:t>Appendix 1</w:t>
                            </w:r>
                          </w:p>
                        </w:txbxContent>
                      </v:textbox>
                    </v:shape>
                  </w:pict>
                </mc:Fallback>
              </mc:AlternateContent>
            </w:r>
            <w:r>
              <w:rPr>
                <w:rStyle w:val="Strong"/>
                <w:rFonts w:cs="Arial"/>
                <w:b/>
                <w:sz w:val="24"/>
                <w:szCs w:val="24"/>
              </w:rPr>
              <w:t>Service</w:t>
            </w:r>
          </w:p>
        </w:tc>
        <w:tc>
          <w:tcPr>
            <w:tcW w:w="1837" w:type="pct"/>
            <w:shd w:val="clear" w:color="auto" w:fill="auto"/>
            <w:vAlign w:val="center"/>
          </w:tcPr>
          <w:p w14:paraId="5FC63A88" w14:textId="77777777" w:rsidR="00A446F0" w:rsidRPr="00A446F0" w:rsidRDefault="00A446F0" w:rsidP="00A446F0">
            <w:pPr>
              <w:pStyle w:val="Heading1"/>
              <w:ind w:left="341" w:hanging="341"/>
              <w:jc w:val="center"/>
              <w:rPr>
                <w:rFonts w:cs="Arial"/>
                <w:bCs/>
                <w:sz w:val="24"/>
                <w:szCs w:val="24"/>
              </w:rPr>
            </w:pPr>
            <w:r w:rsidRPr="00A446F0">
              <w:rPr>
                <w:rFonts w:cs="Arial"/>
                <w:bCs/>
                <w:sz w:val="24"/>
                <w:szCs w:val="24"/>
              </w:rPr>
              <w:t>Standard</w:t>
            </w:r>
          </w:p>
        </w:tc>
        <w:tc>
          <w:tcPr>
            <w:tcW w:w="1578" w:type="pct"/>
            <w:shd w:val="clear" w:color="auto" w:fill="auto"/>
            <w:vAlign w:val="center"/>
          </w:tcPr>
          <w:p w14:paraId="52C0587C" w14:textId="77777777" w:rsidR="00A446F0" w:rsidRPr="0077518B" w:rsidRDefault="00A446F0" w:rsidP="00A446F0">
            <w:pPr>
              <w:pStyle w:val="Heading1"/>
              <w:tabs>
                <w:tab w:val="left" w:pos="345"/>
              </w:tabs>
              <w:jc w:val="center"/>
              <w:rPr>
                <w:rFonts w:cs="Arial"/>
                <w:bCs/>
                <w:sz w:val="24"/>
                <w:szCs w:val="24"/>
              </w:rPr>
            </w:pPr>
            <w:r>
              <w:rPr>
                <w:rFonts w:cs="Arial"/>
                <w:bCs/>
                <w:sz w:val="24"/>
                <w:szCs w:val="24"/>
              </w:rPr>
              <w:t>Target</w:t>
            </w:r>
          </w:p>
        </w:tc>
      </w:tr>
      <w:tr w:rsidR="00A446F0" w:rsidRPr="0077518B" w14:paraId="1DDAF04C" w14:textId="77777777" w:rsidTr="00A446F0">
        <w:trPr>
          <w:cantSplit/>
          <w:tblCellSpacing w:w="0" w:type="dxa"/>
        </w:trPr>
        <w:tc>
          <w:tcPr>
            <w:tcW w:w="1585" w:type="pct"/>
            <w:shd w:val="clear" w:color="auto" w:fill="auto"/>
            <w:vAlign w:val="center"/>
          </w:tcPr>
          <w:p w14:paraId="421BC1F0" w14:textId="77777777" w:rsidR="00A446F0" w:rsidRPr="0077518B" w:rsidRDefault="00A446F0" w:rsidP="00A446F0">
            <w:pPr>
              <w:tabs>
                <w:tab w:val="left" w:pos="345"/>
              </w:tabs>
              <w:ind w:left="360" w:hanging="360"/>
              <w:rPr>
                <w:rFonts w:cs="Arial"/>
                <w:sz w:val="24"/>
                <w:szCs w:val="24"/>
              </w:rPr>
            </w:pPr>
            <w:r w:rsidRPr="0077518B">
              <w:rPr>
                <w:rStyle w:val="Strong"/>
                <w:rFonts w:cs="Arial"/>
                <w:sz w:val="24"/>
                <w:szCs w:val="24"/>
              </w:rPr>
              <w:t>1.</w:t>
            </w:r>
            <w:r w:rsidRPr="0077518B">
              <w:rPr>
                <w:rStyle w:val="Strong"/>
                <w:rFonts w:cs="Arial"/>
                <w:sz w:val="24"/>
                <w:szCs w:val="24"/>
              </w:rPr>
              <w:tab/>
              <w:t>Vehicle servicing</w:t>
            </w:r>
            <w:r w:rsidRPr="0077518B">
              <w:rPr>
                <w:rFonts w:cs="Arial"/>
                <w:sz w:val="24"/>
                <w:szCs w:val="24"/>
              </w:rPr>
              <w:t xml:space="preserve"> is carried out every 12,000 miles for operational 4-wheeled vehicles, 6,000 miles for motorcycles and high-performance vehicles or every 12 months, depending on which occurs first.</w:t>
            </w:r>
          </w:p>
        </w:tc>
        <w:tc>
          <w:tcPr>
            <w:tcW w:w="1837" w:type="pct"/>
            <w:shd w:val="clear" w:color="auto" w:fill="auto"/>
          </w:tcPr>
          <w:p w14:paraId="3DEBF43F" w14:textId="77777777" w:rsidR="00A446F0" w:rsidRPr="0077518B" w:rsidRDefault="00A446F0" w:rsidP="00A446F0">
            <w:pPr>
              <w:ind w:left="341" w:hanging="341"/>
              <w:rPr>
                <w:rFonts w:cs="Arial"/>
                <w:sz w:val="24"/>
                <w:szCs w:val="24"/>
              </w:rPr>
            </w:pPr>
            <w:r w:rsidRPr="0077518B">
              <w:rPr>
                <w:rFonts w:cs="Arial"/>
                <w:b/>
                <w:bCs/>
                <w:sz w:val="24"/>
                <w:szCs w:val="24"/>
              </w:rPr>
              <w:t>1.</w:t>
            </w:r>
            <w:r w:rsidRPr="0077518B">
              <w:rPr>
                <w:rFonts w:cs="Arial"/>
                <w:sz w:val="24"/>
                <w:szCs w:val="24"/>
              </w:rPr>
              <w:tab/>
              <w:t xml:space="preserve">To complete scheduled services within 1 working day, where vehicle is left by 0800hrs. To supply pool / courtesy car to substitute for frontline operational vehicle, where available. </w:t>
            </w:r>
          </w:p>
        </w:tc>
        <w:tc>
          <w:tcPr>
            <w:tcW w:w="1578" w:type="pct"/>
            <w:shd w:val="clear" w:color="auto" w:fill="auto"/>
          </w:tcPr>
          <w:p w14:paraId="2005E97C" w14:textId="77777777" w:rsidR="00A446F0" w:rsidRPr="0077518B" w:rsidRDefault="00A446F0" w:rsidP="00A446F0">
            <w:pPr>
              <w:tabs>
                <w:tab w:val="left" w:pos="345"/>
              </w:tabs>
              <w:ind w:left="387" w:hanging="360"/>
              <w:rPr>
                <w:rFonts w:cs="Arial"/>
                <w:sz w:val="24"/>
                <w:szCs w:val="24"/>
              </w:rPr>
            </w:pPr>
            <w:r w:rsidRPr="0077518B">
              <w:rPr>
                <w:rFonts w:cs="Arial"/>
                <w:b/>
                <w:bCs/>
                <w:sz w:val="24"/>
                <w:szCs w:val="24"/>
              </w:rPr>
              <w:t>1.</w:t>
            </w:r>
            <w:r w:rsidRPr="0077518B">
              <w:rPr>
                <w:rFonts w:cs="Arial"/>
                <w:sz w:val="24"/>
                <w:szCs w:val="24"/>
              </w:rPr>
              <w:tab/>
              <w:t>80% of all servicing is completed within one day</w:t>
            </w:r>
          </w:p>
        </w:tc>
      </w:tr>
      <w:tr w:rsidR="00A446F0" w:rsidRPr="0077518B" w14:paraId="0EA6037E" w14:textId="77777777" w:rsidTr="00A446F0">
        <w:trPr>
          <w:cantSplit/>
          <w:tblCellSpacing w:w="0" w:type="dxa"/>
        </w:trPr>
        <w:tc>
          <w:tcPr>
            <w:tcW w:w="1585" w:type="pct"/>
            <w:shd w:val="clear" w:color="auto" w:fill="auto"/>
            <w:vAlign w:val="center"/>
          </w:tcPr>
          <w:p w14:paraId="73415A90" w14:textId="77777777" w:rsidR="00A446F0" w:rsidRPr="0077518B" w:rsidRDefault="00A446F0" w:rsidP="00A446F0">
            <w:pPr>
              <w:tabs>
                <w:tab w:val="left" w:pos="345"/>
              </w:tabs>
              <w:ind w:left="360" w:hanging="360"/>
              <w:rPr>
                <w:rFonts w:cs="Arial"/>
                <w:sz w:val="24"/>
                <w:szCs w:val="24"/>
              </w:rPr>
            </w:pPr>
            <w:r w:rsidRPr="0077518B">
              <w:rPr>
                <w:rStyle w:val="Strong"/>
                <w:rFonts w:cs="Arial"/>
                <w:sz w:val="24"/>
                <w:szCs w:val="24"/>
              </w:rPr>
              <w:t>2.</w:t>
            </w:r>
            <w:r w:rsidRPr="0077518B">
              <w:rPr>
                <w:rStyle w:val="Strong"/>
                <w:rFonts w:cs="Arial"/>
                <w:sz w:val="24"/>
                <w:szCs w:val="24"/>
              </w:rPr>
              <w:tab/>
              <w:t xml:space="preserve">Repair and maintenance work </w:t>
            </w:r>
            <w:r w:rsidRPr="0077518B">
              <w:rPr>
                <w:rFonts w:cs="Arial"/>
                <w:sz w:val="24"/>
                <w:szCs w:val="24"/>
              </w:rPr>
              <w:t>to be undertaken as required and in accordance with the ISO9001:2000 Quality System.</w:t>
            </w:r>
          </w:p>
        </w:tc>
        <w:tc>
          <w:tcPr>
            <w:tcW w:w="1837" w:type="pct"/>
            <w:shd w:val="clear" w:color="auto" w:fill="auto"/>
          </w:tcPr>
          <w:p w14:paraId="2D3C470A" w14:textId="77777777" w:rsidR="00A446F0" w:rsidRPr="0077518B" w:rsidRDefault="00A446F0" w:rsidP="00A446F0">
            <w:pPr>
              <w:ind w:left="341" w:hanging="341"/>
              <w:rPr>
                <w:rFonts w:cs="Arial"/>
                <w:sz w:val="24"/>
                <w:szCs w:val="24"/>
              </w:rPr>
            </w:pPr>
            <w:r w:rsidRPr="0077518B">
              <w:rPr>
                <w:rFonts w:cs="Arial"/>
                <w:b/>
                <w:bCs/>
                <w:sz w:val="24"/>
                <w:szCs w:val="24"/>
              </w:rPr>
              <w:t>2</w:t>
            </w:r>
            <w:r w:rsidRPr="0077518B">
              <w:rPr>
                <w:rFonts w:cs="Arial"/>
                <w:sz w:val="24"/>
                <w:szCs w:val="24"/>
              </w:rPr>
              <w:t>.</w:t>
            </w:r>
            <w:r w:rsidRPr="0077518B">
              <w:rPr>
                <w:rFonts w:cs="Arial"/>
                <w:sz w:val="24"/>
                <w:szCs w:val="24"/>
              </w:rPr>
              <w:tab/>
              <w:t>To complete emergency repairs / non-scheduled work within 1 working day. Priority given to frontline operational vehicles.</w:t>
            </w:r>
          </w:p>
        </w:tc>
        <w:tc>
          <w:tcPr>
            <w:tcW w:w="1578" w:type="pct"/>
            <w:shd w:val="clear" w:color="auto" w:fill="auto"/>
          </w:tcPr>
          <w:p w14:paraId="7C7E26DE" w14:textId="77777777" w:rsidR="00A446F0" w:rsidRPr="0077518B" w:rsidRDefault="00A446F0" w:rsidP="00A446F0">
            <w:pPr>
              <w:tabs>
                <w:tab w:val="left" w:pos="345"/>
              </w:tabs>
              <w:ind w:left="387" w:hanging="360"/>
              <w:rPr>
                <w:rFonts w:cs="Arial"/>
                <w:sz w:val="24"/>
                <w:szCs w:val="24"/>
              </w:rPr>
            </w:pPr>
            <w:r w:rsidRPr="0077518B">
              <w:rPr>
                <w:rFonts w:cs="Arial"/>
                <w:b/>
                <w:bCs/>
                <w:sz w:val="24"/>
                <w:szCs w:val="24"/>
              </w:rPr>
              <w:t>2.</w:t>
            </w:r>
            <w:r w:rsidRPr="0077518B">
              <w:rPr>
                <w:rFonts w:cs="Arial"/>
                <w:sz w:val="24"/>
                <w:szCs w:val="24"/>
              </w:rPr>
              <w:tab/>
              <w:t>Above 94% availability of frontline operational vehicles</w:t>
            </w:r>
          </w:p>
        </w:tc>
      </w:tr>
      <w:tr w:rsidR="00A446F0" w:rsidRPr="0077518B" w14:paraId="578B9282" w14:textId="77777777" w:rsidTr="00A446F0">
        <w:trPr>
          <w:cantSplit/>
          <w:tblCellSpacing w:w="0" w:type="dxa"/>
        </w:trPr>
        <w:tc>
          <w:tcPr>
            <w:tcW w:w="1585" w:type="pct"/>
            <w:shd w:val="clear" w:color="auto" w:fill="auto"/>
            <w:vAlign w:val="center"/>
          </w:tcPr>
          <w:p w14:paraId="11E0C188" w14:textId="77777777" w:rsidR="00A446F0" w:rsidRPr="0077518B" w:rsidRDefault="00A446F0" w:rsidP="00A446F0">
            <w:pPr>
              <w:tabs>
                <w:tab w:val="left" w:pos="345"/>
              </w:tabs>
              <w:ind w:left="360" w:hanging="360"/>
              <w:rPr>
                <w:rFonts w:cs="Arial"/>
                <w:sz w:val="24"/>
                <w:szCs w:val="24"/>
              </w:rPr>
            </w:pPr>
            <w:r w:rsidRPr="0077518B">
              <w:rPr>
                <w:rStyle w:val="Strong"/>
                <w:rFonts w:cs="Arial"/>
                <w:sz w:val="24"/>
                <w:szCs w:val="24"/>
              </w:rPr>
              <w:t>3.</w:t>
            </w:r>
            <w:r w:rsidRPr="0077518B">
              <w:rPr>
                <w:rFonts w:cs="Arial"/>
                <w:sz w:val="24"/>
                <w:szCs w:val="24"/>
              </w:rPr>
              <w:tab/>
              <w:t xml:space="preserve">Maintaining vehicle data to maintain records of the </w:t>
            </w:r>
            <w:r w:rsidRPr="0077518B">
              <w:rPr>
                <w:rStyle w:val="Strong"/>
                <w:rFonts w:cs="Arial"/>
                <w:sz w:val="24"/>
                <w:szCs w:val="24"/>
              </w:rPr>
              <w:t>vehicle fleet history.</w:t>
            </w:r>
          </w:p>
        </w:tc>
        <w:tc>
          <w:tcPr>
            <w:tcW w:w="1837" w:type="pct"/>
            <w:shd w:val="clear" w:color="auto" w:fill="auto"/>
          </w:tcPr>
          <w:p w14:paraId="766D4031" w14:textId="77777777" w:rsidR="00A446F0" w:rsidRPr="0077518B" w:rsidRDefault="00A446F0" w:rsidP="00A446F0">
            <w:pPr>
              <w:ind w:left="341" w:hanging="341"/>
              <w:rPr>
                <w:rFonts w:cs="Arial"/>
                <w:sz w:val="24"/>
                <w:szCs w:val="24"/>
              </w:rPr>
            </w:pPr>
            <w:r w:rsidRPr="0077518B">
              <w:rPr>
                <w:rFonts w:cs="Arial"/>
                <w:b/>
                <w:bCs/>
                <w:sz w:val="24"/>
                <w:szCs w:val="24"/>
              </w:rPr>
              <w:t>3.</w:t>
            </w:r>
            <w:r w:rsidRPr="0077518B">
              <w:rPr>
                <w:rFonts w:cs="Arial"/>
                <w:sz w:val="24"/>
                <w:szCs w:val="24"/>
              </w:rPr>
              <w:tab/>
              <w:t>Vehicle and fleet related data available upon request</w:t>
            </w:r>
          </w:p>
        </w:tc>
        <w:tc>
          <w:tcPr>
            <w:tcW w:w="1578" w:type="pct"/>
            <w:shd w:val="clear" w:color="auto" w:fill="auto"/>
          </w:tcPr>
          <w:p w14:paraId="58448412" w14:textId="77777777" w:rsidR="00A446F0" w:rsidRPr="0077518B" w:rsidRDefault="00A446F0" w:rsidP="00A446F0">
            <w:pPr>
              <w:tabs>
                <w:tab w:val="left" w:pos="345"/>
              </w:tabs>
              <w:ind w:left="387" w:hanging="360"/>
              <w:rPr>
                <w:rFonts w:cs="Arial"/>
                <w:sz w:val="24"/>
                <w:szCs w:val="24"/>
              </w:rPr>
            </w:pPr>
            <w:r w:rsidRPr="0077518B">
              <w:rPr>
                <w:rFonts w:cs="Arial"/>
                <w:b/>
                <w:bCs/>
                <w:sz w:val="24"/>
                <w:szCs w:val="24"/>
              </w:rPr>
              <w:t>3</w:t>
            </w:r>
            <w:r w:rsidRPr="0077518B">
              <w:rPr>
                <w:rFonts w:cs="Arial"/>
                <w:sz w:val="24"/>
                <w:szCs w:val="24"/>
              </w:rPr>
              <w:t>.</w:t>
            </w:r>
            <w:r w:rsidRPr="0077518B">
              <w:rPr>
                <w:rFonts w:cs="Arial"/>
                <w:sz w:val="24"/>
                <w:szCs w:val="24"/>
              </w:rPr>
              <w:tab/>
              <w:t>Open access for approved users to vehicle records via the web portal</w:t>
            </w:r>
          </w:p>
        </w:tc>
      </w:tr>
      <w:tr w:rsidR="00A446F0" w:rsidRPr="0077518B" w14:paraId="135544B4" w14:textId="77777777" w:rsidTr="00A446F0">
        <w:trPr>
          <w:cantSplit/>
          <w:tblCellSpacing w:w="0" w:type="dxa"/>
        </w:trPr>
        <w:tc>
          <w:tcPr>
            <w:tcW w:w="1585" w:type="pct"/>
            <w:shd w:val="clear" w:color="auto" w:fill="auto"/>
          </w:tcPr>
          <w:p w14:paraId="20807B9E" w14:textId="77777777" w:rsidR="00A446F0" w:rsidRPr="0077518B" w:rsidRDefault="00A446F0" w:rsidP="00A446F0">
            <w:pPr>
              <w:tabs>
                <w:tab w:val="left" w:pos="345"/>
              </w:tabs>
              <w:ind w:left="360" w:hanging="360"/>
              <w:rPr>
                <w:rFonts w:cs="Arial"/>
                <w:sz w:val="24"/>
                <w:szCs w:val="24"/>
              </w:rPr>
            </w:pPr>
            <w:r w:rsidRPr="0077518B">
              <w:rPr>
                <w:rStyle w:val="Strong"/>
                <w:rFonts w:cs="Arial"/>
                <w:sz w:val="24"/>
                <w:szCs w:val="24"/>
              </w:rPr>
              <w:t>4.</w:t>
            </w:r>
            <w:r w:rsidRPr="0077518B">
              <w:rPr>
                <w:rStyle w:val="Strong"/>
                <w:rFonts w:cs="Arial"/>
                <w:sz w:val="24"/>
                <w:szCs w:val="24"/>
              </w:rPr>
              <w:tab/>
            </w:r>
            <w:r w:rsidRPr="0077518B">
              <w:rPr>
                <w:rFonts w:cs="Arial"/>
                <w:sz w:val="24"/>
                <w:szCs w:val="24"/>
              </w:rPr>
              <w:t xml:space="preserve">Arranging </w:t>
            </w:r>
            <w:r w:rsidRPr="0077518B">
              <w:rPr>
                <w:rStyle w:val="Strong"/>
                <w:rFonts w:cs="Arial"/>
                <w:sz w:val="24"/>
                <w:szCs w:val="24"/>
              </w:rPr>
              <w:t xml:space="preserve">vehicle incident / collision repairs </w:t>
            </w:r>
            <w:r w:rsidRPr="0077518B">
              <w:rPr>
                <w:rFonts w:cs="Arial"/>
                <w:sz w:val="24"/>
                <w:szCs w:val="24"/>
              </w:rPr>
              <w:t>in liaison with users and service providers.</w:t>
            </w:r>
          </w:p>
        </w:tc>
        <w:tc>
          <w:tcPr>
            <w:tcW w:w="1837" w:type="pct"/>
            <w:shd w:val="clear" w:color="auto" w:fill="auto"/>
          </w:tcPr>
          <w:p w14:paraId="7C130F92" w14:textId="3C06B415" w:rsidR="00A446F0" w:rsidRPr="0077518B" w:rsidRDefault="00A446F0" w:rsidP="00A446F0">
            <w:pPr>
              <w:tabs>
                <w:tab w:val="left" w:pos="341"/>
                <w:tab w:val="left" w:pos="701"/>
              </w:tabs>
              <w:ind w:left="701" w:hanging="701"/>
              <w:rPr>
                <w:rFonts w:cs="Arial"/>
                <w:sz w:val="24"/>
                <w:szCs w:val="24"/>
              </w:rPr>
            </w:pPr>
            <w:r w:rsidRPr="0077518B">
              <w:rPr>
                <w:rFonts w:cs="Arial"/>
                <w:b/>
                <w:bCs/>
                <w:sz w:val="24"/>
                <w:szCs w:val="24"/>
              </w:rPr>
              <w:t>4.</w:t>
            </w:r>
            <w:r w:rsidRPr="0077518B">
              <w:rPr>
                <w:rFonts w:cs="Arial"/>
                <w:sz w:val="24"/>
                <w:szCs w:val="24"/>
              </w:rPr>
              <w:tab/>
            </w:r>
            <w:r w:rsidRPr="0077518B">
              <w:rPr>
                <w:rFonts w:cs="Arial"/>
                <w:b/>
                <w:bCs/>
                <w:sz w:val="24"/>
                <w:szCs w:val="24"/>
              </w:rPr>
              <w:t>a)</w:t>
            </w:r>
            <w:r w:rsidRPr="0077518B">
              <w:rPr>
                <w:rFonts w:cs="Arial"/>
                <w:sz w:val="24"/>
                <w:szCs w:val="24"/>
              </w:rPr>
              <w:tab/>
              <w:t>If no Assessor is required, a repair order is sent to the repairer and user/</w:t>
            </w:r>
            <w:r w:rsidR="00DA3703">
              <w:rPr>
                <w:rFonts w:cs="Arial"/>
                <w:sz w:val="24"/>
                <w:szCs w:val="24"/>
              </w:rPr>
              <w:t>s</w:t>
            </w:r>
            <w:r w:rsidRPr="0077518B">
              <w:rPr>
                <w:rFonts w:cs="Arial"/>
                <w:sz w:val="24"/>
                <w:szCs w:val="24"/>
              </w:rPr>
              <w:t xml:space="preserve">ervice </w:t>
            </w:r>
            <w:r w:rsidR="00DA3703">
              <w:rPr>
                <w:rFonts w:cs="Arial"/>
                <w:sz w:val="24"/>
                <w:szCs w:val="24"/>
              </w:rPr>
              <w:t>a</w:t>
            </w:r>
            <w:r w:rsidRPr="0077518B">
              <w:rPr>
                <w:rFonts w:cs="Arial"/>
                <w:sz w:val="24"/>
                <w:szCs w:val="24"/>
              </w:rPr>
              <w:t>rea representative notified.</w:t>
            </w:r>
          </w:p>
          <w:p w14:paraId="02495691" w14:textId="77777777" w:rsidR="00A446F0" w:rsidRPr="0077518B" w:rsidRDefault="00A446F0" w:rsidP="00A446F0">
            <w:pPr>
              <w:ind w:left="341" w:hanging="341"/>
              <w:rPr>
                <w:rFonts w:cs="Arial"/>
                <w:sz w:val="24"/>
                <w:szCs w:val="24"/>
              </w:rPr>
            </w:pPr>
          </w:p>
          <w:p w14:paraId="528ABC56" w14:textId="487BEA42" w:rsidR="00A446F0" w:rsidRPr="0077518B" w:rsidRDefault="00A446F0" w:rsidP="00A446F0">
            <w:pPr>
              <w:tabs>
                <w:tab w:val="left" w:pos="701"/>
              </w:tabs>
              <w:ind w:left="701" w:hanging="360"/>
              <w:rPr>
                <w:rFonts w:cs="Arial"/>
                <w:sz w:val="24"/>
                <w:szCs w:val="24"/>
              </w:rPr>
            </w:pPr>
            <w:r w:rsidRPr="0077518B">
              <w:rPr>
                <w:rFonts w:cs="Arial"/>
                <w:b/>
                <w:bCs/>
                <w:sz w:val="24"/>
                <w:szCs w:val="24"/>
              </w:rPr>
              <w:t>b)</w:t>
            </w:r>
            <w:r w:rsidRPr="0077518B">
              <w:rPr>
                <w:rFonts w:cs="Arial"/>
                <w:sz w:val="24"/>
                <w:szCs w:val="24"/>
              </w:rPr>
              <w:tab/>
              <w:t xml:space="preserve">If an Assessor is required (estimate over </w:t>
            </w:r>
            <w:r w:rsidRPr="00DA3703">
              <w:rPr>
                <w:rFonts w:cs="Arial"/>
                <w:color w:val="000000" w:themeColor="text1"/>
                <w:sz w:val="24"/>
                <w:szCs w:val="24"/>
              </w:rPr>
              <w:t>£500/</w:t>
            </w:r>
            <w:r w:rsidRPr="0077518B">
              <w:rPr>
                <w:rFonts w:cs="Arial"/>
                <w:sz w:val="24"/>
                <w:szCs w:val="24"/>
              </w:rPr>
              <w:t xml:space="preserve">labour), the </w:t>
            </w:r>
            <w:r w:rsidR="00DA3703">
              <w:rPr>
                <w:rFonts w:cs="Arial"/>
                <w:sz w:val="24"/>
                <w:szCs w:val="24"/>
              </w:rPr>
              <w:t>r</w:t>
            </w:r>
            <w:r w:rsidRPr="0077518B">
              <w:rPr>
                <w:rFonts w:cs="Arial"/>
                <w:sz w:val="24"/>
                <w:szCs w:val="24"/>
              </w:rPr>
              <w:t>epairer and user/</w:t>
            </w:r>
            <w:r w:rsidR="00DA3703">
              <w:rPr>
                <w:rFonts w:cs="Arial"/>
                <w:sz w:val="24"/>
                <w:szCs w:val="24"/>
              </w:rPr>
              <w:t>s</w:t>
            </w:r>
            <w:r w:rsidRPr="0077518B">
              <w:rPr>
                <w:rFonts w:cs="Arial"/>
                <w:sz w:val="24"/>
                <w:szCs w:val="24"/>
              </w:rPr>
              <w:t xml:space="preserve">ervice </w:t>
            </w:r>
            <w:r w:rsidR="00DA3703">
              <w:rPr>
                <w:rFonts w:cs="Arial"/>
                <w:sz w:val="24"/>
                <w:szCs w:val="24"/>
              </w:rPr>
              <w:t>a</w:t>
            </w:r>
            <w:r w:rsidRPr="0077518B">
              <w:rPr>
                <w:rFonts w:cs="Arial"/>
                <w:sz w:val="24"/>
                <w:szCs w:val="24"/>
              </w:rPr>
              <w:t>rea representative are notified on receipt of the Assessor’s report.</w:t>
            </w:r>
          </w:p>
          <w:p w14:paraId="2F6809E9" w14:textId="77777777" w:rsidR="00A446F0" w:rsidRPr="0077518B" w:rsidRDefault="00A446F0" w:rsidP="00A446F0">
            <w:pPr>
              <w:ind w:left="341" w:hanging="341"/>
              <w:rPr>
                <w:rFonts w:cs="Arial"/>
                <w:sz w:val="24"/>
                <w:szCs w:val="24"/>
              </w:rPr>
            </w:pPr>
          </w:p>
        </w:tc>
        <w:tc>
          <w:tcPr>
            <w:tcW w:w="1578" w:type="pct"/>
            <w:shd w:val="clear" w:color="auto" w:fill="auto"/>
          </w:tcPr>
          <w:p w14:paraId="4550F1E2" w14:textId="77777777" w:rsidR="00A446F0" w:rsidRPr="0077518B" w:rsidRDefault="00A446F0" w:rsidP="00A446F0">
            <w:pPr>
              <w:tabs>
                <w:tab w:val="left" w:pos="387"/>
                <w:tab w:val="left" w:pos="717"/>
              </w:tabs>
              <w:ind w:left="387" w:hanging="360"/>
              <w:rPr>
                <w:rFonts w:cs="Arial"/>
                <w:sz w:val="24"/>
                <w:szCs w:val="24"/>
              </w:rPr>
            </w:pPr>
            <w:r w:rsidRPr="0077518B">
              <w:rPr>
                <w:rFonts w:cs="Arial"/>
                <w:b/>
                <w:bCs/>
                <w:sz w:val="24"/>
                <w:szCs w:val="24"/>
              </w:rPr>
              <w:t>4.</w:t>
            </w:r>
            <w:r w:rsidRPr="0077518B">
              <w:rPr>
                <w:rFonts w:cs="Arial"/>
                <w:sz w:val="24"/>
                <w:szCs w:val="24"/>
              </w:rPr>
              <w:tab/>
            </w:r>
            <w:r w:rsidRPr="0077518B">
              <w:rPr>
                <w:rFonts w:cs="Arial"/>
                <w:b/>
                <w:bCs/>
                <w:sz w:val="24"/>
                <w:szCs w:val="24"/>
              </w:rPr>
              <w:t>a)</w:t>
            </w:r>
            <w:r w:rsidRPr="0077518B">
              <w:rPr>
                <w:rFonts w:cs="Arial"/>
                <w:sz w:val="24"/>
                <w:szCs w:val="24"/>
              </w:rPr>
              <w:tab/>
              <w:t>Within 1 working day</w:t>
            </w:r>
          </w:p>
          <w:p w14:paraId="4D5C3475" w14:textId="77777777" w:rsidR="00A446F0" w:rsidRPr="0077518B" w:rsidRDefault="00A446F0" w:rsidP="00A446F0">
            <w:pPr>
              <w:tabs>
                <w:tab w:val="left" w:pos="387"/>
                <w:tab w:val="left" w:pos="717"/>
              </w:tabs>
              <w:ind w:left="387" w:hanging="360"/>
              <w:rPr>
                <w:rFonts w:cs="Arial"/>
                <w:sz w:val="24"/>
                <w:szCs w:val="24"/>
              </w:rPr>
            </w:pPr>
          </w:p>
          <w:p w14:paraId="65553FAC" w14:textId="77777777" w:rsidR="00A446F0" w:rsidRPr="0077518B" w:rsidRDefault="00A446F0" w:rsidP="00A446F0">
            <w:pPr>
              <w:tabs>
                <w:tab w:val="left" w:pos="387"/>
                <w:tab w:val="left" w:pos="717"/>
              </w:tabs>
              <w:ind w:left="387" w:hanging="360"/>
              <w:rPr>
                <w:rFonts w:cs="Arial"/>
                <w:sz w:val="24"/>
                <w:szCs w:val="24"/>
              </w:rPr>
            </w:pPr>
          </w:p>
          <w:p w14:paraId="12789B27" w14:textId="77777777" w:rsidR="00A446F0" w:rsidRPr="0077518B" w:rsidRDefault="00A446F0" w:rsidP="00A446F0">
            <w:pPr>
              <w:tabs>
                <w:tab w:val="left" w:pos="387"/>
                <w:tab w:val="left" w:pos="717"/>
              </w:tabs>
              <w:ind w:left="387" w:hanging="360"/>
              <w:rPr>
                <w:rFonts w:cs="Arial"/>
                <w:sz w:val="24"/>
                <w:szCs w:val="24"/>
              </w:rPr>
            </w:pPr>
          </w:p>
          <w:p w14:paraId="37E4EFB3" w14:textId="77777777" w:rsidR="00A446F0" w:rsidRPr="0077518B" w:rsidRDefault="00A446F0" w:rsidP="00A446F0">
            <w:pPr>
              <w:tabs>
                <w:tab w:val="left" w:pos="387"/>
                <w:tab w:val="left" w:pos="717"/>
              </w:tabs>
              <w:ind w:left="387" w:hanging="360"/>
              <w:rPr>
                <w:rFonts w:cs="Arial"/>
                <w:sz w:val="24"/>
                <w:szCs w:val="24"/>
              </w:rPr>
            </w:pPr>
          </w:p>
          <w:p w14:paraId="64CC7945" w14:textId="77777777" w:rsidR="00A446F0" w:rsidRPr="0077518B" w:rsidRDefault="00A446F0" w:rsidP="00A446F0">
            <w:pPr>
              <w:tabs>
                <w:tab w:val="left" w:pos="387"/>
                <w:tab w:val="left" w:pos="717"/>
              </w:tabs>
              <w:ind w:left="387"/>
              <w:rPr>
                <w:rFonts w:cs="Arial"/>
                <w:sz w:val="24"/>
                <w:szCs w:val="24"/>
              </w:rPr>
            </w:pPr>
            <w:r w:rsidRPr="0077518B">
              <w:rPr>
                <w:rFonts w:cs="Arial"/>
                <w:b/>
                <w:bCs/>
                <w:sz w:val="24"/>
                <w:szCs w:val="24"/>
              </w:rPr>
              <w:t>b)</w:t>
            </w:r>
            <w:r w:rsidRPr="0077518B">
              <w:rPr>
                <w:rFonts w:cs="Arial"/>
                <w:sz w:val="24"/>
                <w:szCs w:val="24"/>
              </w:rPr>
              <w:tab/>
              <w:t>Within 4 working days</w:t>
            </w:r>
          </w:p>
        </w:tc>
      </w:tr>
      <w:tr w:rsidR="00A446F0" w:rsidRPr="0077518B" w14:paraId="1D24AC95" w14:textId="77777777" w:rsidTr="00A446F0">
        <w:trPr>
          <w:cantSplit/>
          <w:tblCellSpacing w:w="0" w:type="dxa"/>
        </w:trPr>
        <w:tc>
          <w:tcPr>
            <w:tcW w:w="1585" w:type="pct"/>
            <w:shd w:val="clear" w:color="auto" w:fill="auto"/>
            <w:vAlign w:val="center"/>
          </w:tcPr>
          <w:p w14:paraId="493971CD" w14:textId="77777777" w:rsidR="00A446F0" w:rsidRPr="0077518B" w:rsidRDefault="00A446F0" w:rsidP="00A446F0">
            <w:pPr>
              <w:tabs>
                <w:tab w:val="left" w:pos="345"/>
              </w:tabs>
              <w:ind w:left="360" w:hanging="360"/>
              <w:rPr>
                <w:rStyle w:val="Strong"/>
                <w:rFonts w:cs="Arial"/>
                <w:b w:val="0"/>
                <w:sz w:val="24"/>
                <w:szCs w:val="24"/>
              </w:rPr>
            </w:pPr>
            <w:r w:rsidRPr="0077518B">
              <w:rPr>
                <w:rStyle w:val="Strong"/>
                <w:rFonts w:cs="Arial"/>
                <w:sz w:val="24"/>
                <w:szCs w:val="24"/>
              </w:rPr>
              <w:lastRenderedPageBreak/>
              <w:t>5.</w:t>
            </w:r>
            <w:r w:rsidRPr="0077518B">
              <w:rPr>
                <w:rStyle w:val="Strong"/>
                <w:rFonts w:cs="Arial"/>
                <w:sz w:val="24"/>
                <w:szCs w:val="24"/>
              </w:rPr>
              <w:tab/>
              <w:t>Customer Service arrangements;</w:t>
            </w:r>
            <w:r w:rsidRPr="0077518B">
              <w:rPr>
                <w:rFonts w:cs="Arial"/>
                <w:b/>
                <w:bCs/>
                <w:sz w:val="24"/>
                <w:szCs w:val="24"/>
              </w:rPr>
              <w:br/>
            </w:r>
            <w:r w:rsidRPr="0077518B">
              <w:rPr>
                <w:rStyle w:val="Strong"/>
                <w:rFonts w:cs="Arial"/>
                <w:b w:val="0"/>
                <w:sz w:val="24"/>
                <w:szCs w:val="24"/>
              </w:rPr>
              <w:t>Open hours, HQ Workshop: -</w:t>
            </w:r>
          </w:p>
          <w:p w14:paraId="675CAA5E" w14:textId="77777777" w:rsidR="00DA3703" w:rsidRDefault="00DA3703" w:rsidP="00DA3703">
            <w:pPr>
              <w:tabs>
                <w:tab w:val="left" w:pos="345"/>
              </w:tabs>
              <w:spacing w:after="0"/>
              <w:ind w:left="357" w:hanging="357"/>
              <w:jc w:val="center"/>
              <w:rPr>
                <w:rFonts w:cs="Arial"/>
                <w:sz w:val="24"/>
                <w:szCs w:val="24"/>
              </w:rPr>
            </w:pPr>
          </w:p>
          <w:p w14:paraId="6737D15E" w14:textId="7F07BFF9" w:rsidR="00DA3703" w:rsidRDefault="00DA3703" w:rsidP="00DA3703">
            <w:pPr>
              <w:tabs>
                <w:tab w:val="left" w:pos="345"/>
              </w:tabs>
              <w:spacing w:after="0"/>
              <w:ind w:left="357" w:hanging="357"/>
              <w:jc w:val="center"/>
              <w:rPr>
                <w:rFonts w:cs="Arial"/>
                <w:bCs/>
                <w:sz w:val="24"/>
                <w:szCs w:val="24"/>
              </w:rPr>
            </w:pPr>
            <w:r w:rsidRPr="0077518B">
              <w:rPr>
                <w:rFonts w:cs="Arial"/>
                <w:sz w:val="24"/>
                <w:szCs w:val="24"/>
              </w:rPr>
              <w:t>Monday – Thursday</w:t>
            </w:r>
          </w:p>
          <w:p w14:paraId="2630FC78" w14:textId="6900BC2D" w:rsidR="00A446F0" w:rsidRPr="0077518B" w:rsidRDefault="00A446F0" w:rsidP="00DA3703">
            <w:pPr>
              <w:tabs>
                <w:tab w:val="left" w:pos="345"/>
              </w:tabs>
              <w:spacing w:after="0"/>
              <w:ind w:left="357" w:hanging="357"/>
              <w:jc w:val="center"/>
              <w:rPr>
                <w:rFonts w:cs="Arial"/>
                <w:sz w:val="24"/>
                <w:szCs w:val="24"/>
              </w:rPr>
            </w:pPr>
            <w:r w:rsidRPr="0077518B">
              <w:rPr>
                <w:rFonts w:cs="Arial"/>
                <w:sz w:val="24"/>
                <w:szCs w:val="24"/>
              </w:rPr>
              <w:t>8.00 – 16.00hrs</w:t>
            </w:r>
            <w:r w:rsidRPr="0077518B">
              <w:rPr>
                <w:rFonts w:cs="Arial"/>
                <w:sz w:val="24"/>
                <w:szCs w:val="24"/>
              </w:rPr>
              <w:br/>
            </w:r>
          </w:p>
          <w:p w14:paraId="632B07FB" w14:textId="58673F28" w:rsidR="00DA3703" w:rsidRDefault="00DA3703" w:rsidP="00DA3703">
            <w:pPr>
              <w:tabs>
                <w:tab w:val="left" w:pos="345"/>
              </w:tabs>
              <w:spacing w:after="0"/>
              <w:ind w:left="357" w:hanging="357"/>
              <w:jc w:val="center"/>
              <w:rPr>
                <w:rFonts w:cs="Arial"/>
                <w:sz w:val="24"/>
                <w:szCs w:val="24"/>
              </w:rPr>
            </w:pPr>
            <w:r w:rsidRPr="0077518B">
              <w:rPr>
                <w:rFonts w:cs="Arial"/>
                <w:sz w:val="24"/>
                <w:szCs w:val="24"/>
              </w:rPr>
              <w:t>Friday</w:t>
            </w:r>
          </w:p>
          <w:p w14:paraId="32E3D756" w14:textId="5C3FF6FE" w:rsidR="00A446F0" w:rsidRPr="0077518B" w:rsidRDefault="00A446F0" w:rsidP="00DA3703">
            <w:pPr>
              <w:tabs>
                <w:tab w:val="left" w:pos="345"/>
              </w:tabs>
              <w:spacing w:after="0"/>
              <w:ind w:left="357" w:hanging="357"/>
              <w:jc w:val="center"/>
              <w:rPr>
                <w:rFonts w:cs="Arial"/>
                <w:sz w:val="24"/>
                <w:szCs w:val="24"/>
              </w:rPr>
            </w:pPr>
            <w:r w:rsidRPr="0077518B">
              <w:rPr>
                <w:rFonts w:cs="Arial"/>
                <w:sz w:val="24"/>
                <w:szCs w:val="24"/>
              </w:rPr>
              <w:t>8.00 – 15.30hrs</w:t>
            </w:r>
            <w:r w:rsidRPr="0077518B">
              <w:rPr>
                <w:rFonts w:cs="Arial"/>
                <w:sz w:val="24"/>
                <w:szCs w:val="24"/>
              </w:rPr>
              <w:br/>
            </w:r>
          </w:p>
          <w:p w14:paraId="69C8BB62" w14:textId="271F05DB" w:rsidR="00A446F0" w:rsidRPr="0077518B" w:rsidRDefault="00DA3703" w:rsidP="00A446F0">
            <w:pPr>
              <w:tabs>
                <w:tab w:val="left" w:pos="540"/>
              </w:tabs>
              <w:ind w:left="360"/>
              <w:rPr>
                <w:rFonts w:cs="Arial"/>
                <w:sz w:val="24"/>
                <w:szCs w:val="24"/>
              </w:rPr>
            </w:pPr>
            <w:r>
              <w:rPr>
                <w:rFonts w:cs="Arial"/>
                <w:sz w:val="24"/>
                <w:szCs w:val="24"/>
              </w:rPr>
              <w:t>U</w:t>
            </w:r>
            <w:r w:rsidR="00A446F0" w:rsidRPr="0077518B">
              <w:rPr>
                <w:rFonts w:cs="Arial"/>
                <w:sz w:val="24"/>
                <w:szCs w:val="24"/>
              </w:rPr>
              <w:t xml:space="preserve">sing </w:t>
            </w:r>
            <w:r>
              <w:rPr>
                <w:rFonts w:cs="Arial"/>
                <w:sz w:val="24"/>
                <w:szCs w:val="24"/>
              </w:rPr>
              <w:t>w</w:t>
            </w:r>
            <w:r w:rsidR="00A446F0" w:rsidRPr="0077518B">
              <w:rPr>
                <w:rFonts w:cs="Arial"/>
                <w:sz w:val="24"/>
                <w:szCs w:val="24"/>
              </w:rPr>
              <w:t xml:space="preserve">eb </w:t>
            </w:r>
            <w:r>
              <w:rPr>
                <w:rFonts w:cs="Arial"/>
                <w:sz w:val="24"/>
                <w:szCs w:val="24"/>
              </w:rPr>
              <w:t>p</w:t>
            </w:r>
            <w:r w:rsidR="00A446F0" w:rsidRPr="0077518B">
              <w:rPr>
                <w:rFonts w:cs="Arial"/>
                <w:sz w:val="24"/>
                <w:szCs w:val="24"/>
              </w:rPr>
              <w:t xml:space="preserve">ortal to log </w:t>
            </w:r>
            <w:r w:rsidR="00A446F0" w:rsidRPr="0077518B">
              <w:rPr>
                <w:rFonts w:cs="Arial"/>
                <w:sz w:val="24"/>
                <w:szCs w:val="24"/>
              </w:rPr>
              <w:tab/>
              <w:t xml:space="preserve">vehicle </w:t>
            </w:r>
            <w:r>
              <w:rPr>
                <w:rFonts w:cs="Arial"/>
                <w:sz w:val="24"/>
                <w:szCs w:val="24"/>
              </w:rPr>
              <w:t>a</w:t>
            </w:r>
            <w:r w:rsidR="00A446F0" w:rsidRPr="0077518B">
              <w:rPr>
                <w:rFonts w:cs="Arial"/>
                <w:sz w:val="24"/>
                <w:szCs w:val="24"/>
              </w:rPr>
              <w:t>ccidents</w:t>
            </w:r>
            <w:r>
              <w:rPr>
                <w:rFonts w:cs="Arial"/>
                <w:sz w:val="24"/>
                <w:szCs w:val="24"/>
              </w:rPr>
              <w:t>.</w:t>
            </w:r>
          </w:p>
          <w:p w14:paraId="54C980D5" w14:textId="77777777" w:rsidR="00A446F0" w:rsidRPr="0077518B" w:rsidRDefault="00A446F0" w:rsidP="00A446F0">
            <w:pPr>
              <w:tabs>
                <w:tab w:val="left" w:pos="540"/>
              </w:tabs>
              <w:ind w:left="360"/>
              <w:rPr>
                <w:rFonts w:cs="Arial"/>
                <w:sz w:val="24"/>
                <w:szCs w:val="24"/>
              </w:rPr>
            </w:pPr>
          </w:p>
          <w:p w14:paraId="51604A3D" w14:textId="2277DB86" w:rsidR="00A446F0" w:rsidRPr="0077518B" w:rsidRDefault="00A446F0" w:rsidP="00A446F0">
            <w:pPr>
              <w:tabs>
                <w:tab w:val="left" w:pos="540"/>
              </w:tabs>
              <w:ind w:left="540" w:hanging="180"/>
              <w:rPr>
                <w:rFonts w:cs="Arial"/>
                <w:sz w:val="24"/>
                <w:szCs w:val="24"/>
              </w:rPr>
            </w:pPr>
            <w:r w:rsidRPr="0077518B">
              <w:rPr>
                <w:rFonts w:cs="Arial"/>
                <w:sz w:val="24"/>
                <w:szCs w:val="24"/>
              </w:rPr>
              <w:t>-</w:t>
            </w:r>
            <w:r w:rsidRPr="0077518B">
              <w:rPr>
                <w:rFonts w:cs="Arial"/>
                <w:sz w:val="24"/>
                <w:szCs w:val="24"/>
              </w:rPr>
              <w:tab/>
              <w:t xml:space="preserve">Vehicles may be collected or delivered to </w:t>
            </w:r>
            <w:r w:rsidR="00DA3703">
              <w:rPr>
                <w:rFonts w:cs="Arial"/>
                <w:sz w:val="24"/>
                <w:szCs w:val="24"/>
              </w:rPr>
              <w:t>w</w:t>
            </w:r>
            <w:r w:rsidRPr="0077518B">
              <w:rPr>
                <w:rFonts w:cs="Arial"/>
                <w:sz w:val="24"/>
                <w:szCs w:val="24"/>
              </w:rPr>
              <w:t>orkshop out of hours using special arrangements</w:t>
            </w:r>
            <w:r w:rsidRPr="0077518B">
              <w:rPr>
                <w:rFonts w:cs="Arial"/>
                <w:color w:val="00B0F0"/>
                <w:sz w:val="24"/>
                <w:szCs w:val="24"/>
              </w:rPr>
              <w:t xml:space="preserve"> </w:t>
            </w:r>
            <w:r w:rsidRPr="00DA3703">
              <w:rPr>
                <w:rFonts w:cs="Arial"/>
                <w:color w:val="000000" w:themeColor="text1"/>
                <w:sz w:val="24"/>
                <w:szCs w:val="24"/>
              </w:rPr>
              <w:t xml:space="preserve">as </w:t>
            </w:r>
            <w:r w:rsidR="00DA3703">
              <w:rPr>
                <w:rFonts w:cs="Arial"/>
                <w:color w:val="000000" w:themeColor="text1"/>
                <w:sz w:val="24"/>
                <w:szCs w:val="24"/>
              </w:rPr>
              <w:t>using the</w:t>
            </w:r>
            <w:r w:rsidRPr="00DA3703">
              <w:rPr>
                <w:rFonts w:cs="Arial"/>
                <w:color w:val="000000" w:themeColor="text1"/>
                <w:sz w:val="24"/>
                <w:szCs w:val="24"/>
              </w:rPr>
              <w:t xml:space="preserve"> key </w:t>
            </w:r>
            <w:r w:rsidRPr="0077518B">
              <w:rPr>
                <w:rFonts w:cs="Arial"/>
                <w:sz w:val="24"/>
                <w:szCs w:val="24"/>
              </w:rPr>
              <w:t>boxes provided</w:t>
            </w:r>
            <w:r w:rsidR="00DA3703">
              <w:rPr>
                <w:rFonts w:cs="Arial"/>
                <w:sz w:val="24"/>
                <w:szCs w:val="24"/>
              </w:rPr>
              <w:t xml:space="preserve"> as detailed on the fleet intranet page</w:t>
            </w:r>
            <w:r w:rsidRPr="0077518B">
              <w:rPr>
                <w:rFonts w:cs="Arial"/>
                <w:sz w:val="24"/>
                <w:szCs w:val="24"/>
              </w:rPr>
              <w:t>.</w:t>
            </w:r>
          </w:p>
          <w:p w14:paraId="760CDE59" w14:textId="77777777" w:rsidR="00A446F0" w:rsidRPr="0077518B" w:rsidRDefault="00A446F0" w:rsidP="00A446F0">
            <w:pPr>
              <w:tabs>
                <w:tab w:val="left" w:pos="540"/>
              </w:tabs>
              <w:ind w:left="540" w:hanging="180"/>
              <w:rPr>
                <w:rFonts w:cs="Arial"/>
                <w:sz w:val="24"/>
                <w:szCs w:val="24"/>
              </w:rPr>
            </w:pPr>
          </w:p>
        </w:tc>
        <w:tc>
          <w:tcPr>
            <w:tcW w:w="1837" w:type="pct"/>
            <w:shd w:val="clear" w:color="auto" w:fill="auto"/>
          </w:tcPr>
          <w:p w14:paraId="66BAF484" w14:textId="77777777" w:rsidR="00A446F0" w:rsidRPr="0077518B" w:rsidRDefault="00A446F0" w:rsidP="00A446F0">
            <w:pPr>
              <w:ind w:left="341" w:hanging="341"/>
              <w:rPr>
                <w:rFonts w:cs="Arial"/>
                <w:sz w:val="24"/>
                <w:szCs w:val="24"/>
              </w:rPr>
            </w:pPr>
            <w:r w:rsidRPr="0077518B">
              <w:rPr>
                <w:rFonts w:cs="Arial"/>
                <w:b/>
                <w:bCs/>
                <w:sz w:val="24"/>
                <w:szCs w:val="24"/>
              </w:rPr>
              <w:t>5.</w:t>
            </w:r>
            <w:r w:rsidRPr="0077518B">
              <w:rPr>
                <w:rFonts w:cs="Arial"/>
                <w:sz w:val="24"/>
                <w:szCs w:val="24"/>
              </w:rPr>
              <w:tab/>
              <w:t>To respond in a timely and effective manner.</w:t>
            </w:r>
          </w:p>
          <w:p w14:paraId="2D435348" w14:textId="77777777" w:rsidR="00A446F0" w:rsidRPr="0077518B" w:rsidRDefault="00A446F0" w:rsidP="00A446F0">
            <w:pPr>
              <w:ind w:left="341" w:hanging="341"/>
              <w:rPr>
                <w:rFonts w:cs="Arial"/>
                <w:sz w:val="24"/>
                <w:szCs w:val="24"/>
              </w:rPr>
            </w:pPr>
          </w:p>
        </w:tc>
        <w:tc>
          <w:tcPr>
            <w:tcW w:w="1578" w:type="pct"/>
            <w:shd w:val="clear" w:color="auto" w:fill="auto"/>
          </w:tcPr>
          <w:p w14:paraId="0ADEB725" w14:textId="77777777" w:rsidR="00A446F0" w:rsidRPr="0077518B" w:rsidRDefault="00A446F0" w:rsidP="00A446F0">
            <w:pPr>
              <w:tabs>
                <w:tab w:val="left" w:pos="345"/>
              </w:tabs>
              <w:ind w:left="387" w:hanging="360"/>
              <w:rPr>
                <w:rFonts w:cs="Arial"/>
                <w:sz w:val="24"/>
                <w:szCs w:val="24"/>
              </w:rPr>
            </w:pPr>
            <w:r w:rsidRPr="0077518B">
              <w:rPr>
                <w:rFonts w:cs="Arial"/>
                <w:b/>
                <w:bCs/>
                <w:sz w:val="24"/>
                <w:szCs w:val="24"/>
              </w:rPr>
              <w:t>5.</w:t>
            </w:r>
            <w:r w:rsidRPr="0077518B">
              <w:rPr>
                <w:rFonts w:cs="Arial"/>
                <w:sz w:val="24"/>
                <w:szCs w:val="24"/>
              </w:rPr>
              <w:tab/>
              <w:t>To answer the telephone within 4 rings or respond to Voice Mail / e-mail, for service/repair enquiries during working hours, within 2 hours.</w:t>
            </w:r>
          </w:p>
        </w:tc>
      </w:tr>
    </w:tbl>
    <w:p w14:paraId="2CE61306" w14:textId="6EC82C1F" w:rsidR="00200629" w:rsidRDefault="00200629" w:rsidP="00A446F0">
      <w:pPr>
        <w:pStyle w:val="Heading1"/>
        <w:tabs>
          <w:tab w:val="left" w:pos="345"/>
        </w:tabs>
        <w:rPr>
          <w:rFonts w:cs="Arial"/>
          <w:sz w:val="24"/>
          <w:szCs w:val="24"/>
        </w:rPr>
      </w:pPr>
    </w:p>
    <w:p w14:paraId="4707D919" w14:textId="77777777" w:rsidR="00DA3703" w:rsidRDefault="00DA3703" w:rsidP="00DA3703"/>
    <w:p w14:paraId="5DE0CB82" w14:textId="77777777" w:rsidR="00DA3703" w:rsidRDefault="00DA3703" w:rsidP="00DA3703"/>
    <w:p w14:paraId="6A859F92" w14:textId="77777777" w:rsidR="006119EE" w:rsidRDefault="006119EE" w:rsidP="00DA3703"/>
    <w:p w14:paraId="0EDC2B8B" w14:textId="77777777" w:rsidR="006119EE" w:rsidRDefault="006119EE" w:rsidP="00DA3703"/>
    <w:p w14:paraId="3CB9281C" w14:textId="77777777" w:rsidR="006119EE" w:rsidRDefault="006119EE" w:rsidP="00DA3703"/>
    <w:p w14:paraId="31D1F309" w14:textId="77777777" w:rsidR="006119EE" w:rsidRDefault="006119EE" w:rsidP="00DA3703"/>
    <w:p w14:paraId="75B419B8" w14:textId="77777777" w:rsidR="006119EE" w:rsidRDefault="006119EE" w:rsidP="00DA3703"/>
    <w:p w14:paraId="07B11825" w14:textId="77777777" w:rsidR="006119EE" w:rsidRDefault="006119EE" w:rsidP="00DA3703"/>
    <w:p w14:paraId="544D239F" w14:textId="77777777" w:rsidR="006119EE" w:rsidRDefault="006119EE" w:rsidP="00DA3703"/>
    <w:p w14:paraId="2DBC6961" w14:textId="77777777" w:rsidR="006119EE" w:rsidRDefault="006119EE" w:rsidP="00DA3703"/>
    <w:p w14:paraId="5DB25E3D" w14:textId="77777777" w:rsidR="006119EE" w:rsidRDefault="006119EE" w:rsidP="00DA3703"/>
    <w:p w14:paraId="7C55D132" w14:textId="77777777" w:rsidR="006119EE" w:rsidRDefault="006119EE" w:rsidP="00DA3703"/>
    <w:p w14:paraId="62AD211A"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002060"/>
          <w:sz w:val="32"/>
          <w:szCs w:val="32"/>
        </w:rPr>
      </w:pPr>
      <w:r w:rsidRPr="00880366">
        <w:rPr>
          <w:rStyle w:val="normaltextrun"/>
          <w:rFonts w:ascii="Arial" w:eastAsiaTheme="majorEastAsia" w:hAnsi="Arial" w:cs="Arial"/>
          <w:b/>
          <w:bCs/>
          <w:color w:val="002060"/>
        </w:rPr>
        <w:lastRenderedPageBreak/>
        <w:t>COLLABORATION</w:t>
      </w:r>
      <w:r w:rsidRPr="00880366">
        <w:rPr>
          <w:rStyle w:val="eop"/>
          <w:rFonts w:ascii="Arial" w:hAnsi="Arial" w:cs="Arial"/>
          <w:b/>
          <w:bCs/>
          <w:color w:val="002060"/>
          <w:sz w:val="32"/>
          <w:szCs w:val="32"/>
        </w:rPr>
        <w:t> </w:t>
      </w:r>
    </w:p>
    <w:p w14:paraId="26DBC700"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sz w:val="32"/>
          <w:szCs w:val="32"/>
        </w:rPr>
        <w:t> </w:t>
      </w:r>
    </w:p>
    <w:p w14:paraId="586E1BB2"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Not applicable as a standing item to this report however where appropriate </w:t>
      </w:r>
      <w:r w:rsidRPr="00880366">
        <w:rPr>
          <w:rStyle w:val="eop"/>
          <w:rFonts w:ascii="Arial" w:hAnsi="Arial" w:cs="Arial"/>
          <w:b/>
          <w:bCs/>
          <w:color w:val="1F3864"/>
        </w:rPr>
        <w:t> </w:t>
      </w:r>
    </w:p>
    <w:p w14:paraId="13296D8F"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Collaborative needs will be considered as part of the actions taken to address the concerns.</w:t>
      </w:r>
      <w:r w:rsidRPr="00880366">
        <w:rPr>
          <w:rStyle w:val="eop"/>
          <w:rFonts w:ascii="Arial" w:hAnsi="Arial" w:cs="Arial"/>
          <w:b/>
          <w:bCs/>
          <w:color w:val="1F3864"/>
        </w:rPr>
        <w:t> </w:t>
      </w:r>
    </w:p>
    <w:p w14:paraId="375CBE06" w14:textId="77777777" w:rsidR="006119EE" w:rsidRPr="00880366" w:rsidRDefault="006119EE" w:rsidP="006119EE">
      <w:pPr>
        <w:pStyle w:val="paragraph"/>
        <w:spacing w:before="0" w:beforeAutospacing="0" w:after="0" w:afterAutospacing="0"/>
        <w:ind w:left="360"/>
        <w:jc w:val="both"/>
        <w:textAlignment w:val="baseline"/>
        <w:rPr>
          <w:rFonts w:ascii="Arial" w:hAnsi="Arial" w:cs="Arial"/>
          <w:b/>
          <w:bCs/>
          <w:color w:val="243569"/>
        </w:rPr>
      </w:pPr>
      <w:r w:rsidRPr="00880366">
        <w:rPr>
          <w:rStyle w:val="eop"/>
          <w:rFonts w:ascii="Arial" w:hAnsi="Arial" w:cs="Arial"/>
          <w:b/>
          <w:bCs/>
        </w:rPr>
        <w:t> </w:t>
      </w:r>
    </w:p>
    <w:p w14:paraId="7BF2B30F"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FINANCIAL CONSIDERATIONS</w:t>
      </w:r>
      <w:r w:rsidRPr="00880366">
        <w:rPr>
          <w:rStyle w:val="eop"/>
          <w:rFonts w:ascii="Arial" w:hAnsi="Arial" w:cs="Arial"/>
          <w:b/>
          <w:bCs/>
          <w:color w:val="253668"/>
          <w:sz w:val="32"/>
          <w:szCs w:val="32"/>
        </w:rPr>
        <w:t> </w:t>
      </w:r>
    </w:p>
    <w:p w14:paraId="28CC4036"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sz w:val="32"/>
          <w:szCs w:val="32"/>
        </w:rPr>
        <w:t> </w:t>
      </w:r>
    </w:p>
    <w:p w14:paraId="3EC8118A"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There are no financial considerations required for noting at this time. Changes made to address the cause for concerns have been done so within the staffing and financial parameters available. Should financial constraints or considerations be identified for the outstanding AFI’s these will be recorded in future reports.</w:t>
      </w:r>
      <w:r w:rsidRPr="00880366">
        <w:rPr>
          <w:rStyle w:val="eop"/>
          <w:rFonts w:ascii="Arial" w:hAnsi="Arial" w:cs="Arial"/>
          <w:b/>
          <w:bCs/>
          <w:color w:val="1F3864"/>
        </w:rPr>
        <w:t> </w:t>
      </w:r>
    </w:p>
    <w:p w14:paraId="1C559E45" w14:textId="77777777" w:rsidR="006119EE" w:rsidRPr="00880366" w:rsidRDefault="006119EE" w:rsidP="006119EE">
      <w:pPr>
        <w:pStyle w:val="paragraph"/>
        <w:spacing w:before="0" w:beforeAutospacing="0" w:after="0" w:afterAutospacing="0"/>
        <w:ind w:left="360"/>
        <w:jc w:val="both"/>
        <w:textAlignment w:val="baseline"/>
        <w:rPr>
          <w:rFonts w:ascii="Arial" w:hAnsi="Arial" w:cs="Arial"/>
          <w:b/>
          <w:bCs/>
          <w:color w:val="243569"/>
        </w:rPr>
      </w:pPr>
      <w:r w:rsidRPr="00880366">
        <w:rPr>
          <w:rStyle w:val="eop"/>
          <w:rFonts w:ascii="Arial" w:hAnsi="Arial" w:cs="Arial"/>
          <w:b/>
          <w:bCs/>
          <w:sz w:val="32"/>
          <w:szCs w:val="32"/>
        </w:rPr>
        <w:t> </w:t>
      </w:r>
    </w:p>
    <w:p w14:paraId="1BA58D51"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PERSONNEL CONSIDERATIONS</w:t>
      </w:r>
      <w:r w:rsidRPr="00880366">
        <w:rPr>
          <w:rStyle w:val="eop"/>
          <w:rFonts w:ascii="Arial" w:hAnsi="Arial" w:cs="Arial"/>
          <w:b/>
          <w:bCs/>
          <w:color w:val="253668"/>
          <w:sz w:val="32"/>
          <w:szCs w:val="32"/>
        </w:rPr>
        <w:t> </w:t>
      </w:r>
    </w:p>
    <w:p w14:paraId="392B2482"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47245F06" w14:textId="6CA51E53" w:rsidR="006119EE" w:rsidRPr="00880366" w:rsidRDefault="006119EE" w:rsidP="00880366">
      <w:pPr>
        <w:pStyle w:val="paragraph"/>
        <w:spacing w:before="0" w:beforeAutospacing="0" w:after="0" w:afterAutospacing="0"/>
        <w:ind w:left="720"/>
        <w:jc w:val="both"/>
        <w:textAlignment w:val="baseline"/>
        <w:rPr>
          <w:rFonts w:ascii="Arial" w:hAnsi="Arial" w:cs="Arial"/>
          <w:b/>
          <w:bCs/>
          <w:color w:val="243569"/>
        </w:rPr>
      </w:pPr>
      <w:r w:rsidRPr="00880366">
        <w:rPr>
          <w:rStyle w:val="normaltextrun"/>
          <w:rFonts w:ascii="Arial" w:eastAsiaTheme="majorEastAsia" w:hAnsi="Arial" w:cs="Arial"/>
        </w:rPr>
        <w:t xml:space="preserve">     </w:t>
      </w:r>
      <w:r w:rsidRPr="00880366">
        <w:rPr>
          <w:rStyle w:val="normaltextrun"/>
          <w:rFonts w:ascii="Arial" w:eastAsiaTheme="majorEastAsia" w:hAnsi="Arial" w:cs="Arial"/>
          <w:color w:val="1F3864"/>
        </w:rPr>
        <w:t xml:space="preserve">There are no personnel considerations </w:t>
      </w:r>
      <w:proofErr w:type="gramStart"/>
      <w:r w:rsidRPr="00880366">
        <w:rPr>
          <w:rStyle w:val="normaltextrun"/>
          <w:rFonts w:ascii="Arial" w:eastAsiaTheme="majorEastAsia" w:hAnsi="Arial" w:cs="Arial"/>
          <w:color w:val="1F3864"/>
        </w:rPr>
        <w:t>at this time</w:t>
      </w:r>
      <w:proofErr w:type="gramEnd"/>
      <w:r w:rsidRPr="00880366">
        <w:rPr>
          <w:rStyle w:val="normaltextrun"/>
          <w:rFonts w:ascii="Arial" w:eastAsiaTheme="majorEastAsia" w:hAnsi="Arial" w:cs="Arial"/>
          <w:color w:val="1F3864"/>
        </w:rPr>
        <w:t>.</w:t>
      </w:r>
      <w:r w:rsidRPr="00880366">
        <w:rPr>
          <w:rStyle w:val="eop"/>
          <w:rFonts w:ascii="Arial" w:hAnsi="Arial" w:cs="Arial"/>
          <w:b/>
          <w:bCs/>
          <w:color w:val="1F3864"/>
        </w:rPr>
        <w:t> </w:t>
      </w:r>
    </w:p>
    <w:p w14:paraId="595E542D" w14:textId="77777777" w:rsidR="006119EE" w:rsidRPr="00880366" w:rsidRDefault="006119EE" w:rsidP="006119EE">
      <w:pPr>
        <w:pStyle w:val="paragraph"/>
        <w:spacing w:before="0" w:beforeAutospacing="0" w:after="0" w:afterAutospacing="0"/>
        <w:jc w:val="both"/>
        <w:textAlignment w:val="baseline"/>
        <w:rPr>
          <w:rFonts w:ascii="Arial" w:hAnsi="Arial" w:cs="Arial"/>
          <w:b/>
          <w:bCs/>
          <w:color w:val="243569"/>
        </w:rPr>
      </w:pPr>
      <w:r w:rsidRPr="00880366">
        <w:rPr>
          <w:rStyle w:val="eop"/>
          <w:rFonts w:ascii="Arial" w:hAnsi="Arial" w:cs="Arial"/>
          <w:b/>
          <w:bCs/>
        </w:rPr>
        <w:t> </w:t>
      </w:r>
    </w:p>
    <w:p w14:paraId="12D02AE0" w14:textId="77777777" w:rsidR="006119EE" w:rsidRPr="00880366" w:rsidRDefault="006119EE" w:rsidP="006119EE">
      <w:pPr>
        <w:pStyle w:val="paragraph"/>
        <w:spacing w:before="0" w:beforeAutospacing="0" w:after="0" w:afterAutospacing="0"/>
        <w:ind w:left="360"/>
        <w:jc w:val="both"/>
        <w:textAlignment w:val="baseline"/>
        <w:rPr>
          <w:rFonts w:ascii="Arial" w:hAnsi="Arial" w:cs="Arial"/>
          <w:b/>
          <w:bCs/>
          <w:color w:val="243569"/>
        </w:rPr>
      </w:pPr>
      <w:r w:rsidRPr="00880366">
        <w:rPr>
          <w:rStyle w:val="eop"/>
          <w:rFonts w:ascii="Arial" w:hAnsi="Arial" w:cs="Arial"/>
          <w:b/>
          <w:bCs/>
        </w:rPr>
        <w:t> </w:t>
      </w:r>
    </w:p>
    <w:p w14:paraId="570995C3"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LEGAL CONSIDERATIONS</w:t>
      </w:r>
      <w:r w:rsidRPr="00880366">
        <w:rPr>
          <w:rStyle w:val="eop"/>
          <w:rFonts w:ascii="Arial" w:hAnsi="Arial" w:cs="Arial"/>
          <w:b/>
          <w:bCs/>
          <w:color w:val="253668"/>
          <w:sz w:val="32"/>
          <w:szCs w:val="32"/>
        </w:rPr>
        <w:t> </w:t>
      </w:r>
    </w:p>
    <w:p w14:paraId="25C33122"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sz w:val="32"/>
          <w:szCs w:val="32"/>
        </w:rPr>
        <w:t> </w:t>
      </w:r>
    </w:p>
    <w:p w14:paraId="4C40B048"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sz w:val="32"/>
          <w:szCs w:val="32"/>
        </w:rPr>
      </w:pPr>
      <w:r w:rsidRPr="00880366">
        <w:rPr>
          <w:rStyle w:val="normaltextrun"/>
          <w:rFonts w:ascii="Arial" w:eastAsiaTheme="majorEastAsia" w:hAnsi="Arial" w:cs="Arial"/>
          <w:color w:val="1F3864"/>
        </w:rPr>
        <w:t xml:space="preserve">There are no legal considerations </w:t>
      </w:r>
      <w:proofErr w:type="gramStart"/>
      <w:r w:rsidRPr="00880366">
        <w:rPr>
          <w:rStyle w:val="normaltextrun"/>
          <w:rFonts w:ascii="Arial" w:eastAsiaTheme="majorEastAsia" w:hAnsi="Arial" w:cs="Arial"/>
          <w:color w:val="1F3864"/>
        </w:rPr>
        <w:t>at this time</w:t>
      </w:r>
      <w:proofErr w:type="gramEnd"/>
      <w:r w:rsidRPr="00880366">
        <w:rPr>
          <w:rStyle w:val="normaltextrun"/>
          <w:rFonts w:ascii="Arial" w:eastAsiaTheme="majorEastAsia" w:hAnsi="Arial" w:cs="Arial"/>
          <w:color w:val="1F3864"/>
        </w:rPr>
        <w:t>.</w:t>
      </w:r>
      <w:r w:rsidRPr="00880366">
        <w:rPr>
          <w:rStyle w:val="eop"/>
          <w:rFonts w:ascii="Arial" w:hAnsi="Arial" w:cs="Arial"/>
          <w:b/>
          <w:bCs/>
          <w:color w:val="1F3864"/>
        </w:rPr>
        <w:t> </w:t>
      </w:r>
    </w:p>
    <w:p w14:paraId="68B78635" w14:textId="77777777" w:rsidR="006119EE" w:rsidRPr="00880366" w:rsidRDefault="006119EE" w:rsidP="006119EE">
      <w:pPr>
        <w:pStyle w:val="paragraph"/>
        <w:spacing w:before="0" w:beforeAutospacing="0" w:after="0" w:afterAutospacing="0"/>
        <w:jc w:val="both"/>
        <w:textAlignment w:val="baseline"/>
        <w:rPr>
          <w:rFonts w:ascii="Arial" w:hAnsi="Arial" w:cs="Arial"/>
          <w:b/>
          <w:bCs/>
          <w:color w:val="243569"/>
        </w:rPr>
      </w:pPr>
      <w:r w:rsidRPr="00880366">
        <w:rPr>
          <w:rStyle w:val="eop"/>
          <w:rFonts w:ascii="Arial" w:hAnsi="Arial" w:cs="Arial"/>
          <w:b/>
          <w:bCs/>
          <w:sz w:val="32"/>
          <w:szCs w:val="32"/>
        </w:rPr>
        <w:t> </w:t>
      </w:r>
    </w:p>
    <w:p w14:paraId="63A4871A"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EQUALITIES &amp; HUMAN RIGHTS CONSIDERATIONS</w:t>
      </w:r>
      <w:r w:rsidRPr="00880366">
        <w:rPr>
          <w:rStyle w:val="eop"/>
          <w:rFonts w:ascii="Arial" w:hAnsi="Arial" w:cs="Arial"/>
          <w:b/>
          <w:bCs/>
          <w:color w:val="253668"/>
          <w:sz w:val="32"/>
          <w:szCs w:val="32"/>
        </w:rPr>
        <w:t> </w:t>
      </w:r>
    </w:p>
    <w:p w14:paraId="39DFE735"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5DB5B245"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 xml:space="preserve">This report has been considered against the general duty to promote equality, as stipulated under the Joint Strategic Equality Plan and has been assessed not to discriminate against any </w:t>
      </w:r>
      <w:proofErr w:type="gramStart"/>
      <w:r w:rsidRPr="00880366">
        <w:rPr>
          <w:rStyle w:val="normaltextrun"/>
          <w:rFonts w:ascii="Arial" w:eastAsiaTheme="majorEastAsia" w:hAnsi="Arial" w:cs="Arial"/>
          <w:color w:val="1F3864"/>
        </w:rPr>
        <w:t>particular group</w:t>
      </w:r>
      <w:proofErr w:type="gramEnd"/>
      <w:r w:rsidRPr="00880366">
        <w:rPr>
          <w:rStyle w:val="normaltextrun"/>
          <w:rFonts w:ascii="Arial" w:eastAsiaTheme="majorEastAsia" w:hAnsi="Arial" w:cs="Arial"/>
          <w:color w:val="1F3864"/>
        </w:rPr>
        <w:t>.</w:t>
      </w:r>
      <w:r w:rsidRPr="00880366">
        <w:rPr>
          <w:rStyle w:val="eop"/>
          <w:rFonts w:ascii="Arial" w:hAnsi="Arial" w:cs="Arial"/>
          <w:b/>
          <w:bCs/>
          <w:color w:val="1F3864"/>
        </w:rPr>
        <w:t> </w:t>
      </w:r>
    </w:p>
    <w:p w14:paraId="1E84EEFD"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color w:val="1F3864"/>
        </w:rPr>
        <w:t> </w:t>
      </w:r>
    </w:p>
    <w:p w14:paraId="6CD1254B"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In preparing this report, consideration has been given to requirements of the Articles contained in the European Convention on Human Rights and the Human Rights Act 1998.</w:t>
      </w:r>
      <w:r w:rsidRPr="00880366">
        <w:rPr>
          <w:rStyle w:val="eop"/>
          <w:rFonts w:ascii="Arial" w:hAnsi="Arial" w:cs="Arial"/>
          <w:b/>
          <w:bCs/>
          <w:color w:val="1F3864"/>
        </w:rPr>
        <w:t> </w:t>
      </w:r>
    </w:p>
    <w:p w14:paraId="2E908FBB"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7AE6B88B"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RISK</w:t>
      </w:r>
      <w:r w:rsidRPr="00880366">
        <w:rPr>
          <w:rStyle w:val="eop"/>
          <w:rFonts w:ascii="Arial" w:hAnsi="Arial" w:cs="Arial"/>
          <w:b/>
          <w:bCs/>
          <w:color w:val="253668"/>
          <w:sz w:val="32"/>
          <w:szCs w:val="32"/>
        </w:rPr>
        <w:t> </w:t>
      </w:r>
    </w:p>
    <w:p w14:paraId="0042B4DF"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1A21729B"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If the force is unable to continue the progress in relation to the achievement of appropriate outcomes for victims of crime there is a potential impact for them. This will continue to be monitored through local and force performance meetings. </w:t>
      </w:r>
      <w:r w:rsidRPr="00880366">
        <w:rPr>
          <w:rStyle w:val="eop"/>
          <w:rFonts w:ascii="Arial" w:hAnsi="Arial" w:cs="Arial"/>
          <w:b/>
          <w:bCs/>
          <w:color w:val="1F3864"/>
        </w:rPr>
        <w:t> </w:t>
      </w:r>
    </w:p>
    <w:p w14:paraId="10366281"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116DA792"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PUBLIC INTEREST</w:t>
      </w:r>
      <w:r w:rsidRPr="00880366">
        <w:rPr>
          <w:rStyle w:val="eop"/>
          <w:rFonts w:ascii="Arial" w:hAnsi="Arial" w:cs="Arial"/>
          <w:b/>
          <w:bCs/>
          <w:color w:val="253668"/>
          <w:sz w:val="32"/>
          <w:szCs w:val="32"/>
        </w:rPr>
        <w:t> </w:t>
      </w:r>
    </w:p>
    <w:p w14:paraId="36C23442"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535B980E"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 xml:space="preserve">In producing this report, has consideration been given to ‘public confidence’?  </w:t>
      </w:r>
      <w:r w:rsidRPr="00880366">
        <w:rPr>
          <w:rStyle w:val="normaltextrun"/>
          <w:rFonts w:ascii="Arial" w:eastAsiaTheme="majorEastAsia" w:hAnsi="Arial" w:cs="Arial"/>
          <w:b/>
          <w:bCs/>
          <w:color w:val="1F3864"/>
        </w:rPr>
        <w:t>Yes</w:t>
      </w:r>
      <w:r w:rsidRPr="00880366">
        <w:rPr>
          <w:rStyle w:val="eop"/>
          <w:rFonts w:ascii="Arial" w:hAnsi="Arial" w:cs="Arial"/>
          <w:b/>
          <w:bCs/>
          <w:color w:val="1F3864"/>
        </w:rPr>
        <w:t> </w:t>
      </w:r>
    </w:p>
    <w:p w14:paraId="7BE53975"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color w:val="1F3864"/>
        </w:rPr>
        <w:t> </w:t>
      </w:r>
    </w:p>
    <w:p w14:paraId="23DA3EAF"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lastRenderedPageBreak/>
        <w:t xml:space="preserve">Are the contents of this report, </w:t>
      </w:r>
      <w:proofErr w:type="gramStart"/>
      <w:r w:rsidRPr="00880366">
        <w:rPr>
          <w:rStyle w:val="normaltextrun"/>
          <w:rFonts w:ascii="Arial" w:eastAsiaTheme="majorEastAsia" w:hAnsi="Arial" w:cs="Arial"/>
          <w:color w:val="1F3864"/>
        </w:rPr>
        <w:t>observations</w:t>
      </w:r>
      <w:proofErr w:type="gramEnd"/>
      <w:r w:rsidRPr="00880366">
        <w:rPr>
          <w:rStyle w:val="normaltextrun"/>
          <w:rFonts w:ascii="Arial" w:eastAsiaTheme="majorEastAsia" w:hAnsi="Arial" w:cs="Arial"/>
          <w:color w:val="1F3864"/>
        </w:rPr>
        <w:t xml:space="preserve"> and appendices necessary and suitable for the public domain? </w:t>
      </w:r>
      <w:r w:rsidRPr="00880366">
        <w:rPr>
          <w:rStyle w:val="normaltextrun"/>
          <w:rFonts w:ascii="Arial" w:eastAsiaTheme="majorEastAsia" w:hAnsi="Arial" w:cs="Arial"/>
          <w:b/>
          <w:bCs/>
          <w:color w:val="1F3864"/>
        </w:rPr>
        <w:t>Yes</w:t>
      </w:r>
      <w:r w:rsidRPr="00880366">
        <w:rPr>
          <w:rStyle w:val="eop"/>
          <w:rFonts w:ascii="Arial" w:hAnsi="Arial" w:cs="Arial"/>
          <w:b/>
          <w:bCs/>
          <w:color w:val="1F3864"/>
        </w:rPr>
        <w:t> </w:t>
      </w:r>
    </w:p>
    <w:p w14:paraId="06A378C0"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color w:val="1F3864"/>
        </w:rPr>
        <w:t> </w:t>
      </w:r>
    </w:p>
    <w:p w14:paraId="485C0191"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 xml:space="preserve">If you consider this report to be exempt from the public domain, please state the reasons: </w:t>
      </w:r>
      <w:r w:rsidRPr="00880366">
        <w:rPr>
          <w:rStyle w:val="normaltextrun"/>
          <w:rFonts w:ascii="Arial" w:eastAsiaTheme="majorEastAsia" w:hAnsi="Arial" w:cs="Arial"/>
          <w:b/>
          <w:bCs/>
          <w:color w:val="1F3864"/>
        </w:rPr>
        <w:t>N/A</w:t>
      </w:r>
      <w:r w:rsidRPr="00880366">
        <w:rPr>
          <w:rStyle w:val="eop"/>
          <w:rFonts w:ascii="Arial" w:hAnsi="Arial" w:cs="Arial"/>
          <w:b/>
          <w:bCs/>
          <w:color w:val="1F3864"/>
        </w:rPr>
        <w:t> </w:t>
      </w:r>
    </w:p>
    <w:p w14:paraId="0CB4EAC6" w14:textId="77777777" w:rsidR="006119EE" w:rsidRPr="00880366" w:rsidRDefault="006119EE" w:rsidP="006119EE">
      <w:pPr>
        <w:pStyle w:val="paragraph"/>
        <w:spacing w:before="0" w:beforeAutospacing="0" w:after="0" w:afterAutospacing="0"/>
        <w:ind w:left="720"/>
        <w:textAlignment w:val="baseline"/>
        <w:rPr>
          <w:rFonts w:ascii="Arial" w:hAnsi="Arial" w:cs="Arial"/>
        </w:rPr>
      </w:pPr>
      <w:r w:rsidRPr="00880366">
        <w:rPr>
          <w:rStyle w:val="eop"/>
          <w:rFonts w:ascii="Arial" w:hAnsi="Arial" w:cs="Arial"/>
          <w:sz w:val="32"/>
          <w:szCs w:val="32"/>
        </w:rPr>
        <w:t> </w:t>
      </w:r>
    </w:p>
    <w:p w14:paraId="139F7244"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REPORT AUTHOR</w:t>
      </w:r>
      <w:r w:rsidRPr="00880366">
        <w:rPr>
          <w:rStyle w:val="eop"/>
          <w:rFonts w:ascii="Arial" w:hAnsi="Arial" w:cs="Arial"/>
          <w:b/>
          <w:bCs/>
          <w:color w:val="253668"/>
          <w:sz w:val="32"/>
          <w:szCs w:val="32"/>
        </w:rPr>
        <w:t> </w:t>
      </w:r>
    </w:p>
    <w:p w14:paraId="66EF675A" w14:textId="77777777" w:rsidR="006119EE" w:rsidRPr="00880366" w:rsidRDefault="006119EE" w:rsidP="006119EE">
      <w:pPr>
        <w:pStyle w:val="paragraph"/>
        <w:spacing w:before="0" w:beforeAutospacing="0" w:after="0" w:afterAutospacing="0"/>
        <w:ind w:left="1080"/>
        <w:textAlignment w:val="baseline"/>
        <w:rPr>
          <w:rFonts w:ascii="Arial" w:hAnsi="Arial" w:cs="Arial"/>
          <w:b/>
          <w:bCs/>
          <w:color w:val="243569"/>
        </w:rPr>
      </w:pPr>
      <w:r w:rsidRPr="00880366">
        <w:rPr>
          <w:rStyle w:val="eop"/>
          <w:rFonts w:ascii="Arial" w:hAnsi="Arial" w:cs="Arial"/>
          <w:b/>
          <w:bCs/>
          <w:color w:val="243569"/>
          <w:sz w:val="32"/>
          <w:szCs w:val="32"/>
        </w:rPr>
        <w:t> </w:t>
      </w:r>
    </w:p>
    <w:p w14:paraId="095CE0EF" w14:textId="0BC44EB5" w:rsidR="006119EE" w:rsidRPr="00880366" w:rsidRDefault="00101066" w:rsidP="00880366">
      <w:pPr>
        <w:pStyle w:val="paragraph"/>
        <w:spacing w:before="0" w:beforeAutospacing="0" w:after="0" w:afterAutospacing="0"/>
        <w:ind w:left="1080"/>
        <w:jc w:val="both"/>
        <w:textAlignment w:val="baseline"/>
        <w:rPr>
          <w:rFonts w:ascii="Arial" w:hAnsi="Arial" w:cs="Arial"/>
          <w:b/>
          <w:bCs/>
          <w:color w:val="243569"/>
        </w:rPr>
      </w:pPr>
      <w:r>
        <w:rPr>
          <w:rStyle w:val="normaltextrun"/>
          <w:rFonts w:ascii="Arial" w:eastAsiaTheme="majorEastAsia" w:hAnsi="Arial" w:cs="Arial"/>
        </w:rPr>
        <w:t>Kenneth Peart</w:t>
      </w:r>
      <w:r w:rsidR="00CD76E1">
        <w:rPr>
          <w:rStyle w:val="normaltextrun"/>
          <w:rFonts w:ascii="Arial" w:eastAsiaTheme="majorEastAsia" w:hAnsi="Arial" w:cs="Arial"/>
        </w:rPr>
        <w:t>, Fleet Services Manager</w:t>
      </w:r>
    </w:p>
    <w:p w14:paraId="4B2DE041" w14:textId="77777777" w:rsidR="006119EE" w:rsidRPr="00880366" w:rsidRDefault="006119EE" w:rsidP="006119EE">
      <w:pPr>
        <w:pStyle w:val="paragraph"/>
        <w:spacing w:before="0" w:beforeAutospacing="0" w:after="0" w:afterAutospacing="0"/>
        <w:textAlignment w:val="baseline"/>
        <w:rPr>
          <w:rFonts w:ascii="Arial" w:hAnsi="Arial" w:cs="Arial"/>
          <w:b/>
          <w:bCs/>
          <w:color w:val="243569"/>
        </w:rPr>
      </w:pPr>
      <w:r w:rsidRPr="00880366">
        <w:rPr>
          <w:rStyle w:val="eop"/>
          <w:rFonts w:ascii="Arial" w:hAnsi="Arial" w:cs="Arial"/>
          <w:b/>
          <w:bCs/>
          <w:color w:val="243569"/>
          <w:sz w:val="32"/>
          <w:szCs w:val="32"/>
        </w:rPr>
        <w:t> </w:t>
      </w:r>
    </w:p>
    <w:p w14:paraId="3A00F6A1"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LEAD CHIEF OFFICER</w:t>
      </w:r>
      <w:r w:rsidRPr="00880366">
        <w:rPr>
          <w:rStyle w:val="eop"/>
          <w:rFonts w:ascii="Arial" w:hAnsi="Arial" w:cs="Arial"/>
          <w:b/>
          <w:bCs/>
          <w:color w:val="253668"/>
          <w:sz w:val="32"/>
          <w:szCs w:val="32"/>
        </w:rPr>
        <w:t> </w:t>
      </w:r>
    </w:p>
    <w:p w14:paraId="5202503C"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3DCCEE28" w14:textId="483EEDF9" w:rsidR="006119EE" w:rsidRPr="00880366" w:rsidRDefault="00101066" w:rsidP="00880366">
      <w:pPr>
        <w:pStyle w:val="paragraph"/>
        <w:spacing w:before="0" w:beforeAutospacing="0" w:after="0" w:afterAutospacing="0"/>
        <w:ind w:left="1080"/>
        <w:jc w:val="both"/>
        <w:textAlignment w:val="baseline"/>
        <w:rPr>
          <w:rFonts w:ascii="Arial" w:hAnsi="Arial" w:cs="Arial"/>
          <w:b/>
          <w:bCs/>
          <w:color w:val="243569"/>
        </w:rPr>
      </w:pPr>
      <w:r>
        <w:rPr>
          <w:rStyle w:val="normaltextrun"/>
          <w:rFonts w:ascii="Arial" w:eastAsiaTheme="majorEastAsia" w:hAnsi="Arial" w:cs="Arial"/>
        </w:rPr>
        <w:t>ACOR Nigel Stephens</w:t>
      </w:r>
    </w:p>
    <w:p w14:paraId="79D93EA2" w14:textId="77777777" w:rsidR="006119EE" w:rsidRPr="00880366" w:rsidRDefault="006119EE" w:rsidP="006119EE">
      <w:pPr>
        <w:pStyle w:val="paragraph"/>
        <w:spacing w:before="0" w:beforeAutospacing="0" w:after="0" w:afterAutospacing="0"/>
        <w:jc w:val="both"/>
        <w:textAlignment w:val="baseline"/>
        <w:rPr>
          <w:rFonts w:ascii="Arial" w:hAnsi="Arial" w:cs="Arial"/>
          <w:b/>
          <w:bCs/>
          <w:color w:val="243569"/>
        </w:rPr>
      </w:pPr>
      <w:r w:rsidRPr="00880366">
        <w:rPr>
          <w:rStyle w:val="eop"/>
          <w:rFonts w:ascii="Arial" w:hAnsi="Arial" w:cs="Arial"/>
          <w:b/>
          <w:bCs/>
          <w:color w:val="243569"/>
          <w:sz w:val="32"/>
          <w:szCs w:val="32"/>
        </w:rPr>
        <w:t> </w:t>
      </w:r>
    </w:p>
    <w:p w14:paraId="1E44BF58"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ANNEXES</w:t>
      </w:r>
      <w:r w:rsidRPr="00880366">
        <w:rPr>
          <w:rStyle w:val="eop"/>
          <w:rFonts w:ascii="Arial" w:hAnsi="Arial" w:cs="Arial"/>
          <w:b/>
          <w:bCs/>
          <w:color w:val="253668"/>
          <w:sz w:val="32"/>
          <w:szCs w:val="32"/>
        </w:rPr>
        <w:t> </w:t>
      </w:r>
    </w:p>
    <w:p w14:paraId="4E6D5B6D"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545930E0"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rPr>
        <w:t>None.</w:t>
      </w:r>
      <w:r w:rsidRPr="00880366">
        <w:rPr>
          <w:rStyle w:val="eop"/>
          <w:rFonts w:ascii="Arial" w:hAnsi="Arial" w:cs="Arial"/>
          <w:b/>
          <w:bCs/>
        </w:rPr>
        <w:t> </w:t>
      </w:r>
    </w:p>
    <w:p w14:paraId="660C3C57" w14:textId="77777777" w:rsidR="00DA3703" w:rsidRDefault="00DA3703" w:rsidP="00DA3703"/>
    <w:p w14:paraId="1F001836" w14:textId="18B0F7AB" w:rsidR="00B54CFB" w:rsidRPr="00880366" w:rsidRDefault="00B54CFB" w:rsidP="00880366">
      <w:pPr>
        <w:pStyle w:val="FrontCoverSubtitle"/>
        <w:framePr w:hSpace="0" w:wrap="auto" w:vAnchor="margin" w:hAnchor="text" w:yAlign="inline"/>
        <w:ind w:left="1080"/>
        <w:rPr>
          <w:rFonts w:cs="Arial"/>
          <w:i/>
          <w:iCs/>
          <w:sz w:val="24"/>
          <w:szCs w:val="24"/>
        </w:rPr>
      </w:pPr>
      <w:r w:rsidRPr="00880366">
        <w:rPr>
          <w:rStyle w:val="IntenseEmphasis"/>
          <w:rFonts w:eastAsiaTheme="majorEastAsia" w:cs="Arial"/>
          <w:i w:val="0"/>
          <w:iCs w:val="0"/>
          <w:sz w:val="24"/>
          <w:szCs w:val="24"/>
        </w:rPr>
        <w:t>GOVERNANCE BOARD AND CHIEF OFFICER APPROVAL</w:t>
      </w:r>
    </w:p>
    <w:p w14:paraId="61AD80EB" w14:textId="77777777" w:rsidR="00B54CFB" w:rsidRPr="00B54CFB" w:rsidRDefault="00B54CFB" w:rsidP="00B54CFB">
      <w:pPr>
        <w:pStyle w:val="paragraph"/>
        <w:spacing w:before="0" w:beforeAutospacing="0" w:after="0" w:afterAutospacing="0"/>
        <w:textAlignment w:val="baseline"/>
        <w:rPr>
          <w:rFonts w:ascii="Arial" w:hAnsi="Arial" w:cs="Arial"/>
        </w:rPr>
      </w:pPr>
    </w:p>
    <w:p w14:paraId="5837A524" w14:textId="77777777" w:rsidR="00B54CFB" w:rsidRPr="00B54CFB" w:rsidRDefault="00B54CFB" w:rsidP="00B54CFB">
      <w:pPr>
        <w:pStyle w:val="paragraph"/>
        <w:spacing w:before="0" w:beforeAutospacing="0" w:after="0" w:afterAutospacing="0"/>
        <w:textAlignment w:val="baseline"/>
        <w:rPr>
          <w:rStyle w:val="normaltextrun"/>
          <w:rFonts w:ascii="Arial" w:eastAsiaTheme="majorEastAsia" w:hAnsi="Arial" w:cs="Arial"/>
          <w:b/>
          <w:bCs/>
        </w:rPr>
      </w:pPr>
    </w:p>
    <w:p w14:paraId="69C733E3"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This report has been presented to the following oversight board:</w:t>
      </w:r>
      <w:r w:rsidRPr="00B54CFB">
        <w:rPr>
          <w:rStyle w:val="eop"/>
          <w:rFonts w:ascii="Arial" w:eastAsiaTheme="majorEastAsia" w:hAnsi="Arial" w:cs="Arial"/>
        </w:rPr>
        <w:t> </w:t>
      </w:r>
    </w:p>
    <w:p w14:paraId="1A1E7531" w14:textId="1D6A0245" w:rsidR="00B54CFB" w:rsidRPr="00FD4AE2" w:rsidRDefault="00FD4AE2" w:rsidP="00B54CFB">
      <w:pPr>
        <w:pStyle w:val="paragraph"/>
        <w:spacing w:before="0" w:beforeAutospacing="0" w:after="0" w:afterAutospacing="0"/>
        <w:ind w:left="1080"/>
        <w:textAlignment w:val="baseline"/>
        <w:rPr>
          <w:rFonts w:ascii="Arial" w:hAnsi="Arial" w:cs="Arial"/>
          <w:b/>
          <w:bCs/>
        </w:rPr>
      </w:pPr>
      <w:r w:rsidRPr="00FD4AE2">
        <w:rPr>
          <w:rFonts w:ascii="Arial" w:hAnsi="Arial" w:cs="Arial"/>
          <w:b/>
          <w:bCs/>
        </w:rPr>
        <w:t>Scrutiny Executive Board</w:t>
      </w:r>
    </w:p>
    <w:p w14:paraId="1D829798"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35FE5DF0"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Meeting chaired by:</w:t>
      </w:r>
      <w:r w:rsidRPr="00B54CFB">
        <w:rPr>
          <w:rStyle w:val="eop"/>
          <w:rFonts w:ascii="Arial" w:eastAsiaTheme="majorEastAsia" w:hAnsi="Arial" w:cs="Arial"/>
        </w:rPr>
        <w:t> </w:t>
      </w:r>
    </w:p>
    <w:p w14:paraId="7A66911B" w14:textId="382F9484" w:rsidR="00B54CFB" w:rsidRPr="00FD4AE2" w:rsidRDefault="00FD4AE2" w:rsidP="00B54CFB">
      <w:pPr>
        <w:pStyle w:val="paragraph"/>
        <w:spacing w:before="0" w:beforeAutospacing="0" w:after="0" w:afterAutospacing="0"/>
        <w:ind w:left="1080"/>
        <w:textAlignment w:val="baseline"/>
        <w:rPr>
          <w:rFonts w:ascii="Arial" w:hAnsi="Arial" w:cs="Arial"/>
          <w:b/>
          <w:bCs/>
        </w:rPr>
      </w:pPr>
      <w:r w:rsidRPr="00FD4AE2">
        <w:rPr>
          <w:rFonts w:ascii="Arial" w:hAnsi="Arial" w:cs="Arial"/>
          <w:b/>
          <w:bCs/>
        </w:rPr>
        <w:t>DCC Rachel Williams</w:t>
      </w:r>
    </w:p>
    <w:p w14:paraId="4BD9BF9B"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7B986E74"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Meeting date:</w:t>
      </w:r>
      <w:r w:rsidRPr="00B54CFB">
        <w:rPr>
          <w:rStyle w:val="eop"/>
          <w:rFonts w:ascii="Arial" w:eastAsiaTheme="majorEastAsia" w:hAnsi="Arial" w:cs="Arial"/>
        </w:rPr>
        <w:t> </w:t>
      </w:r>
    </w:p>
    <w:p w14:paraId="21D24D7B" w14:textId="5B40410D" w:rsidR="00B54CFB" w:rsidRPr="00FD4AE2" w:rsidRDefault="00FD4AE2" w:rsidP="00B54CFB">
      <w:pPr>
        <w:pStyle w:val="paragraph"/>
        <w:spacing w:before="0" w:beforeAutospacing="0" w:after="0" w:afterAutospacing="0"/>
        <w:ind w:left="1080"/>
        <w:textAlignment w:val="baseline"/>
        <w:rPr>
          <w:rFonts w:ascii="Arial" w:hAnsi="Arial" w:cs="Arial"/>
          <w:b/>
          <w:bCs/>
        </w:rPr>
      </w:pPr>
      <w:r w:rsidRPr="00FD4AE2">
        <w:rPr>
          <w:rFonts w:ascii="Arial" w:hAnsi="Arial" w:cs="Arial"/>
          <w:b/>
          <w:bCs/>
        </w:rPr>
        <w:t>06.02.2024</w:t>
      </w:r>
    </w:p>
    <w:p w14:paraId="1BF32C8C"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5B00A790"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Actions and amendments arising from meeting:</w:t>
      </w:r>
      <w:r w:rsidRPr="00B54CFB">
        <w:rPr>
          <w:rStyle w:val="eop"/>
          <w:rFonts w:ascii="Arial" w:eastAsiaTheme="majorEastAsia" w:hAnsi="Arial" w:cs="Arial"/>
        </w:rPr>
        <w:t> </w:t>
      </w:r>
    </w:p>
    <w:p w14:paraId="43291BB3" w14:textId="595A7470" w:rsidR="00B54CFB" w:rsidRPr="00FD4AE2" w:rsidRDefault="00B54CFB" w:rsidP="00B54CFB">
      <w:pPr>
        <w:pStyle w:val="paragraph"/>
        <w:spacing w:before="0" w:beforeAutospacing="0" w:after="0" w:afterAutospacing="0"/>
        <w:ind w:left="1080"/>
        <w:textAlignment w:val="baseline"/>
        <w:rPr>
          <w:rFonts w:ascii="Arial" w:hAnsi="Arial" w:cs="Arial"/>
          <w:b/>
          <w:bCs/>
        </w:rPr>
      </w:pPr>
      <w:r w:rsidRPr="00B54CFB">
        <w:rPr>
          <w:rStyle w:val="eop"/>
          <w:rFonts w:ascii="Arial" w:eastAsiaTheme="majorEastAsia" w:hAnsi="Arial" w:cs="Arial"/>
        </w:rPr>
        <w:t> </w:t>
      </w:r>
      <w:r w:rsidR="00FD4AE2" w:rsidRPr="00FD4AE2">
        <w:rPr>
          <w:rStyle w:val="eop"/>
          <w:rFonts w:ascii="Arial" w:eastAsiaTheme="majorEastAsia" w:hAnsi="Arial" w:cs="Arial"/>
          <w:b/>
          <w:bCs/>
        </w:rPr>
        <w:t>N/A</w:t>
      </w:r>
    </w:p>
    <w:p w14:paraId="1B187A72"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151E27C8"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I confirm this report has been discussed and approved at a formal Chief Officers’ meeting.</w:t>
      </w:r>
      <w:r w:rsidRPr="00B54CFB">
        <w:rPr>
          <w:rStyle w:val="eop"/>
          <w:rFonts w:ascii="Arial" w:eastAsiaTheme="majorEastAsia" w:hAnsi="Arial" w:cs="Arial"/>
        </w:rPr>
        <w:t> </w:t>
      </w:r>
    </w:p>
    <w:p w14:paraId="40E8D842" w14:textId="77777777" w:rsidR="00B54CFB" w:rsidRPr="00B54CFB" w:rsidRDefault="00B54CFB" w:rsidP="00B54CFB">
      <w:pPr>
        <w:pStyle w:val="paragraph"/>
        <w:spacing w:before="0" w:beforeAutospacing="0" w:after="0" w:afterAutospacing="0"/>
        <w:textAlignment w:val="baseline"/>
        <w:rPr>
          <w:rFonts w:ascii="Arial" w:hAnsi="Arial" w:cs="Arial"/>
        </w:rPr>
      </w:pPr>
    </w:p>
    <w:p w14:paraId="3FBD2315" w14:textId="5386E728"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Meeting chaired by:</w:t>
      </w:r>
      <w:r w:rsidRPr="00B54CFB">
        <w:rPr>
          <w:rStyle w:val="scxw190229503"/>
          <w:rFonts w:ascii="Arial" w:hAnsi="Arial" w:cs="Arial"/>
        </w:rPr>
        <w:t> </w:t>
      </w:r>
      <w:r w:rsidRPr="00B54CFB">
        <w:rPr>
          <w:rFonts w:ascii="Arial" w:hAnsi="Arial" w:cs="Arial"/>
        </w:rPr>
        <w:br/>
      </w:r>
      <w:r w:rsidR="003A7F28" w:rsidRPr="003A7F28">
        <w:rPr>
          <w:rFonts w:ascii="Arial" w:hAnsi="Arial" w:cs="Arial"/>
          <w:b/>
          <w:bCs/>
        </w:rPr>
        <w:t>CC Pam Kelly</w:t>
      </w:r>
    </w:p>
    <w:p w14:paraId="55F7C4EE" w14:textId="77777777" w:rsidR="00B54CFB" w:rsidRPr="00B54CFB" w:rsidRDefault="00B54CFB" w:rsidP="00B54CFB">
      <w:pPr>
        <w:pStyle w:val="paragraph"/>
        <w:spacing w:before="0" w:beforeAutospacing="0" w:after="0" w:afterAutospacing="0"/>
        <w:textAlignment w:val="baseline"/>
        <w:rPr>
          <w:rFonts w:ascii="Arial" w:hAnsi="Arial" w:cs="Arial"/>
        </w:rPr>
      </w:pPr>
    </w:p>
    <w:p w14:paraId="1D4AB24F"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Meeting date:</w:t>
      </w:r>
      <w:r w:rsidRPr="00B54CFB">
        <w:rPr>
          <w:rStyle w:val="eop"/>
          <w:rFonts w:ascii="Arial" w:eastAsiaTheme="majorEastAsia" w:hAnsi="Arial" w:cs="Arial"/>
        </w:rPr>
        <w:t> </w:t>
      </w:r>
    </w:p>
    <w:p w14:paraId="55A73DFD" w14:textId="6829A3F8" w:rsidR="00B54CFB" w:rsidRPr="003A7F28" w:rsidRDefault="003A7F28" w:rsidP="00B54CFB">
      <w:pPr>
        <w:pStyle w:val="paragraph"/>
        <w:spacing w:before="0" w:beforeAutospacing="0" w:after="0" w:afterAutospacing="0"/>
        <w:ind w:left="1080"/>
        <w:textAlignment w:val="baseline"/>
        <w:rPr>
          <w:rFonts w:ascii="Arial" w:hAnsi="Arial" w:cs="Arial"/>
          <w:b/>
          <w:bCs/>
        </w:rPr>
      </w:pPr>
      <w:r w:rsidRPr="003A7F28">
        <w:rPr>
          <w:rFonts w:ascii="Arial" w:hAnsi="Arial" w:cs="Arial"/>
          <w:b/>
          <w:bCs/>
        </w:rPr>
        <w:t>14.02.2024</w:t>
      </w:r>
    </w:p>
    <w:p w14:paraId="0C020315"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443CECE2"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I confirm this report is suitable for the public domain.</w:t>
      </w:r>
      <w:r w:rsidRPr="00B54CFB">
        <w:rPr>
          <w:rStyle w:val="eop"/>
          <w:rFonts w:ascii="Arial" w:eastAsiaTheme="majorEastAsia" w:hAnsi="Arial" w:cs="Arial"/>
        </w:rPr>
        <w:t> </w:t>
      </w:r>
    </w:p>
    <w:p w14:paraId="7058730A"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p>
    <w:p w14:paraId="0C4237C7"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63628B8E" w14:textId="27CDD7DB" w:rsidR="00B54CFB" w:rsidRPr="00B54CFB" w:rsidRDefault="00B54CFB" w:rsidP="00B54CFB">
      <w:pPr>
        <w:pStyle w:val="paragraph"/>
        <w:spacing w:before="0" w:beforeAutospacing="0" w:after="0" w:afterAutospacing="0"/>
        <w:ind w:left="360" w:firstLine="720"/>
        <w:textAlignment w:val="baseline"/>
        <w:rPr>
          <w:rFonts w:ascii="Arial" w:hAnsi="Arial" w:cs="Arial"/>
          <w:b/>
          <w:bCs/>
          <w:color w:val="243569"/>
        </w:rPr>
      </w:pPr>
      <w:r w:rsidRPr="00B54CFB">
        <w:rPr>
          <w:rStyle w:val="normaltextrun"/>
          <w:rFonts w:ascii="Arial" w:eastAsiaTheme="majorEastAsia" w:hAnsi="Arial" w:cs="Arial"/>
          <w:bCs/>
          <w:color w:val="253668"/>
        </w:rPr>
        <w:lastRenderedPageBreak/>
        <w:t>Signature:</w:t>
      </w:r>
      <w:r w:rsidR="003A7F28">
        <w:rPr>
          <w:rStyle w:val="normaltextrun"/>
          <w:rFonts w:ascii="Arial" w:eastAsiaTheme="majorEastAsia" w:hAnsi="Arial" w:cs="Arial"/>
          <w:bCs/>
          <w:color w:val="253668"/>
        </w:rPr>
        <w:t xml:space="preserve"> </w:t>
      </w:r>
      <w:r w:rsidR="003A7F28">
        <w:rPr>
          <w:noProof/>
        </w:rPr>
        <w:drawing>
          <wp:inline distT="0" distB="0" distL="0" distR="0" wp14:anchorId="40F37AF1" wp14:editId="2C8717FA">
            <wp:extent cx="1771650" cy="781050"/>
            <wp:effectExtent l="0" t="0" r="0" b="0"/>
            <wp:docPr id="581648450" name="Picture 1" descr="Signature on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48450" name="Picture 1" descr="Signature on white background&#10;&#10;"/>
                    <pic:cNvPicPr/>
                  </pic:nvPicPr>
                  <pic:blipFill>
                    <a:blip r:embed="rId13"/>
                    <a:stretch>
                      <a:fillRect/>
                    </a:stretch>
                  </pic:blipFill>
                  <pic:spPr>
                    <a:xfrm>
                      <a:off x="0" y="0"/>
                      <a:ext cx="1771650" cy="781050"/>
                    </a:xfrm>
                    <a:prstGeom prst="rect">
                      <a:avLst/>
                    </a:prstGeom>
                  </pic:spPr>
                </pic:pic>
              </a:graphicData>
            </a:graphic>
          </wp:inline>
        </w:drawing>
      </w:r>
      <w:r w:rsidRPr="00B54CFB">
        <w:rPr>
          <w:rStyle w:val="normaltextrun"/>
          <w:rFonts w:ascii="Arial" w:eastAsiaTheme="majorEastAsia" w:hAnsi="Arial" w:cs="Arial"/>
          <w:bCs/>
          <w:color w:val="253668"/>
        </w:rPr>
        <w:t xml:space="preserve">  Date: </w:t>
      </w:r>
      <w:r w:rsidR="003A7F28">
        <w:rPr>
          <w:rStyle w:val="normaltextrun"/>
          <w:rFonts w:ascii="Arial" w:eastAsiaTheme="majorEastAsia" w:hAnsi="Arial" w:cs="Arial"/>
          <w:bCs/>
          <w:color w:val="253668"/>
        </w:rPr>
        <w:t>14.02.2024</w:t>
      </w:r>
    </w:p>
    <w:p w14:paraId="09FDFD2B" w14:textId="5690C49D" w:rsidR="00200629" w:rsidRPr="0077518B" w:rsidRDefault="00B54CFB" w:rsidP="00B54CFB">
      <w:pPr>
        <w:rPr>
          <w:rFonts w:cs="Arial"/>
          <w:sz w:val="24"/>
          <w:szCs w:val="24"/>
        </w:rPr>
      </w:pPr>
      <w:r w:rsidRPr="0077518B">
        <w:rPr>
          <w:rFonts w:cs="Arial"/>
          <w:sz w:val="24"/>
          <w:szCs w:val="24"/>
        </w:rPr>
        <w:t xml:space="preserve"> </w:t>
      </w:r>
    </w:p>
    <w:sectPr w:rsidR="00200629" w:rsidRPr="0077518B" w:rsidSect="00C64433">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A4618" w14:textId="77777777" w:rsidR="00C64433" w:rsidRDefault="00C64433" w:rsidP="00B01161">
      <w:pPr>
        <w:spacing w:after="0" w:line="240" w:lineRule="auto"/>
      </w:pPr>
      <w:r>
        <w:separator/>
      </w:r>
    </w:p>
  </w:endnote>
  <w:endnote w:type="continuationSeparator" w:id="0">
    <w:p w14:paraId="519B1A23" w14:textId="77777777" w:rsidR="00C64433" w:rsidRDefault="00C64433"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25A7B53B">
          <wp:simplePos x="0" y="0"/>
          <wp:positionH relativeFrom="column">
            <wp:posOffset>-915035</wp:posOffset>
          </wp:positionH>
          <wp:positionV relativeFrom="page">
            <wp:posOffset>10160</wp:posOffset>
          </wp:positionV>
          <wp:extent cx="7555865" cy="10680700"/>
          <wp:effectExtent l="0" t="0" r="635" b="0"/>
          <wp:wrapNone/>
          <wp:docPr id="8" name="Picture 8" descr="Tab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chart"/>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B64D1" w14:textId="77777777" w:rsidR="00C64433" w:rsidRDefault="00C64433" w:rsidP="00B01161">
      <w:pPr>
        <w:spacing w:after="0" w:line="240" w:lineRule="auto"/>
      </w:pPr>
      <w:r>
        <w:separator/>
      </w:r>
    </w:p>
  </w:footnote>
  <w:footnote w:type="continuationSeparator" w:id="0">
    <w:p w14:paraId="7FD49F74" w14:textId="77777777" w:rsidR="00C64433" w:rsidRDefault="00C64433"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32A4A39F" w:rsidR="00B01161" w:rsidRPr="00B01161" w:rsidRDefault="00485859" w:rsidP="00485859">
    <w:pPr>
      <w:pStyle w:val="Header"/>
      <w:jc w:val="right"/>
      <w:rPr>
        <w:rFonts w:cs="Arial"/>
        <w:b/>
        <w:bCs/>
        <w:sz w:val="20"/>
        <w:szCs w:val="20"/>
      </w:rPr>
    </w:pPr>
    <w:r>
      <w:rPr>
        <w:noProof/>
      </w:rPr>
      <w:drawing>
        <wp:anchor distT="0" distB="0" distL="114300" distR="114300" simplePos="0" relativeHeight="251661312" behindDoc="1" locked="0" layoutInCell="1" allowOverlap="1" wp14:anchorId="468F3337" wp14:editId="1477A4CE">
          <wp:simplePos x="0" y="0"/>
          <wp:positionH relativeFrom="column">
            <wp:posOffset>-915035</wp:posOffset>
          </wp:positionH>
          <wp:positionV relativeFrom="paragraph">
            <wp:posOffset>-459740</wp:posOffset>
          </wp:positionV>
          <wp:extent cx="7571232" cy="10701290"/>
          <wp:effectExtent l="0" t="0" r="0" b="5080"/>
          <wp:wrapNone/>
          <wp:docPr id="9" name="Picture 9" descr="Tab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chart"/>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19AA674C">
          <wp:simplePos x="0" y="0"/>
          <wp:positionH relativeFrom="page">
            <wp:align>right</wp:align>
          </wp:positionH>
          <wp:positionV relativeFrom="paragraph">
            <wp:posOffset>-445135</wp:posOffset>
          </wp:positionV>
          <wp:extent cx="7558190" cy="10683089"/>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6575"/>
    <w:multiLevelType w:val="multilevel"/>
    <w:tmpl w:val="23804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A86079"/>
    <w:multiLevelType w:val="multilevel"/>
    <w:tmpl w:val="7E446B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79424C"/>
    <w:multiLevelType w:val="multilevel"/>
    <w:tmpl w:val="2006029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4F5E98"/>
    <w:multiLevelType w:val="multilevel"/>
    <w:tmpl w:val="90A44A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8353BD"/>
    <w:multiLevelType w:val="multilevel"/>
    <w:tmpl w:val="96E69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454A71"/>
    <w:multiLevelType w:val="multilevel"/>
    <w:tmpl w:val="36A47D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54C11"/>
    <w:multiLevelType w:val="multilevel"/>
    <w:tmpl w:val="DBC6CC5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01064F"/>
    <w:multiLevelType w:val="hybridMultilevel"/>
    <w:tmpl w:val="6CEC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823885"/>
    <w:multiLevelType w:val="multilevel"/>
    <w:tmpl w:val="FD6A78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935617"/>
    <w:multiLevelType w:val="hybridMultilevel"/>
    <w:tmpl w:val="47A84AC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9A714E"/>
    <w:multiLevelType w:val="multilevel"/>
    <w:tmpl w:val="2EA4C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894F41"/>
    <w:multiLevelType w:val="hybridMultilevel"/>
    <w:tmpl w:val="7AE41CF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0520A9"/>
    <w:multiLevelType w:val="multilevel"/>
    <w:tmpl w:val="4B28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C15091"/>
    <w:multiLevelType w:val="multilevel"/>
    <w:tmpl w:val="2D265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3171F4"/>
    <w:multiLevelType w:val="multilevel"/>
    <w:tmpl w:val="CA048A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B510AD"/>
    <w:multiLevelType w:val="multilevel"/>
    <w:tmpl w:val="EC200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BB4D17"/>
    <w:multiLevelType w:val="multilevel"/>
    <w:tmpl w:val="59580C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847937"/>
    <w:multiLevelType w:val="multilevel"/>
    <w:tmpl w:val="1800F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4153B6"/>
    <w:multiLevelType w:val="hybridMultilevel"/>
    <w:tmpl w:val="4A900A16"/>
    <w:lvl w:ilvl="0" w:tplc="F3BABC3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08674BB"/>
    <w:multiLevelType w:val="multilevel"/>
    <w:tmpl w:val="146A9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B01981"/>
    <w:multiLevelType w:val="multilevel"/>
    <w:tmpl w:val="64FEB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90C6DF3"/>
    <w:multiLevelType w:val="hybridMultilevel"/>
    <w:tmpl w:val="7AA0E410"/>
    <w:lvl w:ilvl="0" w:tplc="FFFFFFFF">
      <w:start w:val="1"/>
      <w:numFmt w:val="bullet"/>
      <w:lvlText w:val=""/>
      <w:lvlJc w:val="left"/>
      <w:pPr>
        <w:tabs>
          <w:tab w:val="num" w:pos="720"/>
        </w:tabs>
        <w:ind w:left="720" w:hanging="360"/>
      </w:pPr>
      <w:rPr>
        <w:rFonts w:ascii="Wingdings" w:hAnsi="Wingdings" w:hint="default"/>
      </w:rPr>
    </w:lvl>
    <w:lvl w:ilvl="1" w:tplc="CDE68556">
      <w:start w:val="2"/>
      <w:numFmt w:val="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EC1BC7"/>
    <w:multiLevelType w:val="multilevel"/>
    <w:tmpl w:val="B9080E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2D3981"/>
    <w:multiLevelType w:val="multilevel"/>
    <w:tmpl w:val="A0AC4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465B5F"/>
    <w:multiLevelType w:val="multilevel"/>
    <w:tmpl w:val="1AC8D2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B17906"/>
    <w:multiLevelType w:val="multilevel"/>
    <w:tmpl w:val="4D18F4B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215217"/>
    <w:multiLevelType w:val="multilevel"/>
    <w:tmpl w:val="FDB49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157330"/>
    <w:multiLevelType w:val="multilevel"/>
    <w:tmpl w:val="89783B0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423378">
    <w:abstractNumId w:val="0"/>
  </w:num>
  <w:num w:numId="2" w16cid:durableId="1239169961">
    <w:abstractNumId w:val="1"/>
  </w:num>
  <w:num w:numId="3" w16cid:durableId="732393279">
    <w:abstractNumId w:val="2"/>
  </w:num>
  <w:num w:numId="4" w16cid:durableId="944732867">
    <w:abstractNumId w:val="3"/>
  </w:num>
  <w:num w:numId="5" w16cid:durableId="712385799">
    <w:abstractNumId w:val="8"/>
  </w:num>
  <w:num w:numId="6" w16cid:durableId="1273437642">
    <w:abstractNumId w:val="4"/>
  </w:num>
  <w:num w:numId="7" w16cid:durableId="1706825862">
    <w:abstractNumId w:val="5"/>
  </w:num>
  <w:num w:numId="8" w16cid:durableId="1934121737">
    <w:abstractNumId w:val="6"/>
  </w:num>
  <w:num w:numId="9" w16cid:durableId="458106303">
    <w:abstractNumId w:val="7"/>
  </w:num>
  <w:num w:numId="10" w16cid:durableId="358506305">
    <w:abstractNumId w:val="9"/>
  </w:num>
  <w:num w:numId="11" w16cid:durableId="1930693">
    <w:abstractNumId w:val="16"/>
  </w:num>
  <w:num w:numId="12" w16cid:durableId="270283286">
    <w:abstractNumId w:val="22"/>
  </w:num>
  <w:num w:numId="13" w16cid:durableId="588468663">
    <w:abstractNumId w:val="32"/>
  </w:num>
  <w:num w:numId="14" w16cid:durableId="120286279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8478733">
    <w:abstractNumId w:val="20"/>
  </w:num>
  <w:num w:numId="16" w16cid:durableId="948925990">
    <w:abstractNumId w:val="29"/>
  </w:num>
  <w:num w:numId="17" w16cid:durableId="1032262817">
    <w:abstractNumId w:val="18"/>
  </w:num>
  <w:num w:numId="18" w16cid:durableId="447747608">
    <w:abstractNumId w:val="25"/>
  </w:num>
  <w:num w:numId="19" w16cid:durableId="50614645">
    <w:abstractNumId w:val="26"/>
  </w:num>
  <w:num w:numId="20" w16cid:durableId="1093355896">
    <w:abstractNumId w:val="27"/>
  </w:num>
  <w:num w:numId="21" w16cid:durableId="1308045475">
    <w:abstractNumId w:val="30"/>
  </w:num>
  <w:num w:numId="22" w16cid:durableId="426736077">
    <w:abstractNumId w:val="19"/>
  </w:num>
  <w:num w:numId="23" w16cid:durableId="761805387">
    <w:abstractNumId w:val="13"/>
  </w:num>
  <w:num w:numId="24" w16cid:durableId="1553426414">
    <w:abstractNumId w:val="10"/>
  </w:num>
  <w:num w:numId="25" w16cid:durableId="804810697">
    <w:abstractNumId w:val="33"/>
  </w:num>
  <w:num w:numId="26" w16cid:durableId="1302079512">
    <w:abstractNumId w:val="24"/>
  </w:num>
  <w:num w:numId="27" w16cid:durableId="1190414474">
    <w:abstractNumId w:val="35"/>
  </w:num>
  <w:num w:numId="28" w16cid:durableId="1092239541">
    <w:abstractNumId w:val="17"/>
  </w:num>
  <w:num w:numId="29" w16cid:durableId="759106722">
    <w:abstractNumId w:val="21"/>
  </w:num>
  <w:num w:numId="30" w16cid:durableId="2131656574">
    <w:abstractNumId w:val="36"/>
  </w:num>
  <w:num w:numId="31" w16cid:durableId="1292249667">
    <w:abstractNumId w:val="34"/>
  </w:num>
  <w:num w:numId="32" w16cid:durableId="194269987">
    <w:abstractNumId w:val="14"/>
  </w:num>
  <w:num w:numId="33" w16cid:durableId="1916470058">
    <w:abstractNumId w:val="15"/>
  </w:num>
  <w:num w:numId="34" w16cid:durableId="1551041747">
    <w:abstractNumId w:val="11"/>
  </w:num>
  <w:num w:numId="35" w16cid:durableId="22827927">
    <w:abstractNumId w:val="28"/>
  </w:num>
  <w:num w:numId="36" w16cid:durableId="858273624">
    <w:abstractNumId w:val="12"/>
  </w:num>
  <w:num w:numId="37" w16cid:durableId="36316151">
    <w:abstractNumId w:val="37"/>
  </w:num>
  <w:num w:numId="38" w16cid:durableId="172956791">
    <w:abstractNumId w:val="38"/>
  </w:num>
  <w:num w:numId="39" w16cid:durableId="89380708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8AA"/>
    <w:rsid w:val="000310FE"/>
    <w:rsid w:val="00043090"/>
    <w:rsid w:val="0004544C"/>
    <w:rsid w:val="000473D0"/>
    <w:rsid w:val="000749C6"/>
    <w:rsid w:val="00095349"/>
    <w:rsid w:val="000A3CE5"/>
    <w:rsid w:val="000A60D9"/>
    <w:rsid w:val="000F3775"/>
    <w:rsid w:val="00101066"/>
    <w:rsid w:val="001015E4"/>
    <w:rsid w:val="001064DA"/>
    <w:rsid w:val="00107AD9"/>
    <w:rsid w:val="00127319"/>
    <w:rsid w:val="00142932"/>
    <w:rsid w:val="00172CBE"/>
    <w:rsid w:val="00172E1C"/>
    <w:rsid w:val="00182F77"/>
    <w:rsid w:val="001929BD"/>
    <w:rsid w:val="001A4AD6"/>
    <w:rsid w:val="001A61F0"/>
    <w:rsid w:val="001B0A21"/>
    <w:rsid w:val="001B50B0"/>
    <w:rsid w:val="001C138E"/>
    <w:rsid w:val="001D27D3"/>
    <w:rsid w:val="001E5779"/>
    <w:rsid w:val="001E6EE2"/>
    <w:rsid w:val="001F472E"/>
    <w:rsid w:val="00200629"/>
    <w:rsid w:val="00206A6F"/>
    <w:rsid w:val="00207655"/>
    <w:rsid w:val="00220A86"/>
    <w:rsid w:val="00223E9E"/>
    <w:rsid w:val="00225B5E"/>
    <w:rsid w:val="0024176D"/>
    <w:rsid w:val="00241A7C"/>
    <w:rsid w:val="00253786"/>
    <w:rsid w:val="00262E33"/>
    <w:rsid w:val="00265736"/>
    <w:rsid w:val="00273D3C"/>
    <w:rsid w:val="0028108B"/>
    <w:rsid w:val="002B0332"/>
    <w:rsid w:val="002B1E6C"/>
    <w:rsid w:val="002E33E9"/>
    <w:rsid w:val="002F19A0"/>
    <w:rsid w:val="002F1C50"/>
    <w:rsid w:val="00314639"/>
    <w:rsid w:val="0031521D"/>
    <w:rsid w:val="003305DE"/>
    <w:rsid w:val="00346D4B"/>
    <w:rsid w:val="0034724D"/>
    <w:rsid w:val="00362852"/>
    <w:rsid w:val="00362B0E"/>
    <w:rsid w:val="00366575"/>
    <w:rsid w:val="00377EDE"/>
    <w:rsid w:val="00386CDC"/>
    <w:rsid w:val="003A7F28"/>
    <w:rsid w:val="003B5EA2"/>
    <w:rsid w:val="003C5095"/>
    <w:rsid w:val="003D0199"/>
    <w:rsid w:val="003D5AEC"/>
    <w:rsid w:val="003E4ABA"/>
    <w:rsid w:val="003F1EC3"/>
    <w:rsid w:val="004022D6"/>
    <w:rsid w:val="004070E6"/>
    <w:rsid w:val="00417F88"/>
    <w:rsid w:val="004212D3"/>
    <w:rsid w:val="00427F1F"/>
    <w:rsid w:val="00447A75"/>
    <w:rsid w:val="00454482"/>
    <w:rsid w:val="00483687"/>
    <w:rsid w:val="00485859"/>
    <w:rsid w:val="00494069"/>
    <w:rsid w:val="004B3089"/>
    <w:rsid w:val="004F1819"/>
    <w:rsid w:val="004F6FB2"/>
    <w:rsid w:val="00500321"/>
    <w:rsid w:val="00502B1A"/>
    <w:rsid w:val="00525016"/>
    <w:rsid w:val="00530A3A"/>
    <w:rsid w:val="00532EFB"/>
    <w:rsid w:val="00555F79"/>
    <w:rsid w:val="0056069B"/>
    <w:rsid w:val="005649CC"/>
    <w:rsid w:val="005805B0"/>
    <w:rsid w:val="005976CF"/>
    <w:rsid w:val="005B5BAD"/>
    <w:rsid w:val="005C0D36"/>
    <w:rsid w:val="005D4BA2"/>
    <w:rsid w:val="005D75BF"/>
    <w:rsid w:val="005E4F7A"/>
    <w:rsid w:val="006119EE"/>
    <w:rsid w:val="006170A9"/>
    <w:rsid w:val="0062491A"/>
    <w:rsid w:val="00632184"/>
    <w:rsid w:val="006421BE"/>
    <w:rsid w:val="00661695"/>
    <w:rsid w:val="00675B8B"/>
    <w:rsid w:val="006854C6"/>
    <w:rsid w:val="006B13B0"/>
    <w:rsid w:val="006C4610"/>
    <w:rsid w:val="006D012E"/>
    <w:rsid w:val="006E4D20"/>
    <w:rsid w:val="00704C86"/>
    <w:rsid w:val="00721A75"/>
    <w:rsid w:val="00725D5A"/>
    <w:rsid w:val="00732DAB"/>
    <w:rsid w:val="0073658D"/>
    <w:rsid w:val="007375DF"/>
    <w:rsid w:val="00754ABB"/>
    <w:rsid w:val="00761E98"/>
    <w:rsid w:val="00775065"/>
    <w:rsid w:val="0077518B"/>
    <w:rsid w:val="00786B93"/>
    <w:rsid w:val="007A0CE8"/>
    <w:rsid w:val="007B6485"/>
    <w:rsid w:val="007C06F4"/>
    <w:rsid w:val="007C1669"/>
    <w:rsid w:val="007D368A"/>
    <w:rsid w:val="0080468B"/>
    <w:rsid w:val="00804CDC"/>
    <w:rsid w:val="0084633E"/>
    <w:rsid w:val="00854A94"/>
    <w:rsid w:val="00862B22"/>
    <w:rsid w:val="00880366"/>
    <w:rsid w:val="008A2388"/>
    <w:rsid w:val="008B1EE2"/>
    <w:rsid w:val="008D4EF4"/>
    <w:rsid w:val="008F443F"/>
    <w:rsid w:val="00902467"/>
    <w:rsid w:val="009033BF"/>
    <w:rsid w:val="00910E3E"/>
    <w:rsid w:val="00922D2C"/>
    <w:rsid w:val="00925853"/>
    <w:rsid w:val="00935BFA"/>
    <w:rsid w:val="00965CEB"/>
    <w:rsid w:val="00970BAD"/>
    <w:rsid w:val="009738B3"/>
    <w:rsid w:val="00993B6C"/>
    <w:rsid w:val="009B5A4D"/>
    <w:rsid w:val="009D3A8A"/>
    <w:rsid w:val="00A0620B"/>
    <w:rsid w:val="00A0669A"/>
    <w:rsid w:val="00A23CE1"/>
    <w:rsid w:val="00A427B5"/>
    <w:rsid w:val="00A446F0"/>
    <w:rsid w:val="00A454B3"/>
    <w:rsid w:val="00A91393"/>
    <w:rsid w:val="00AA4E65"/>
    <w:rsid w:val="00AB630B"/>
    <w:rsid w:val="00AD129C"/>
    <w:rsid w:val="00AD60EA"/>
    <w:rsid w:val="00AF3B1C"/>
    <w:rsid w:val="00B01161"/>
    <w:rsid w:val="00B074D6"/>
    <w:rsid w:val="00B12D19"/>
    <w:rsid w:val="00B13263"/>
    <w:rsid w:val="00B13806"/>
    <w:rsid w:val="00B33C72"/>
    <w:rsid w:val="00B43FDB"/>
    <w:rsid w:val="00B44302"/>
    <w:rsid w:val="00B5205B"/>
    <w:rsid w:val="00B54CFB"/>
    <w:rsid w:val="00B64246"/>
    <w:rsid w:val="00B81DA2"/>
    <w:rsid w:val="00B92D94"/>
    <w:rsid w:val="00BA48CB"/>
    <w:rsid w:val="00BB6824"/>
    <w:rsid w:val="00BB7E79"/>
    <w:rsid w:val="00BC44BA"/>
    <w:rsid w:val="00BC47CB"/>
    <w:rsid w:val="00BE4004"/>
    <w:rsid w:val="00BE5001"/>
    <w:rsid w:val="00C010E1"/>
    <w:rsid w:val="00C15A0E"/>
    <w:rsid w:val="00C15A40"/>
    <w:rsid w:val="00C44919"/>
    <w:rsid w:val="00C50235"/>
    <w:rsid w:val="00C64433"/>
    <w:rsid w:val="00C723CF"/>
    <w:rsid w:val="00CA1E76"/>
    <w:rsid w:val="00CA67E0"/>
    <w:rsid w:val="00CB1633"/>
    <w:rsid w:val="00CD2426"/>
    <w:rsid w:val="00CD3040"/>
    <w:rsid w:val="00CD3092"/>
    <w:rsid w:val="00CD76E1"/>
    <w:rsid w:val="00CF3D22"/>
    <w:rsid w:val="00D0278E"/>
    <w:rsid w:val="00D05BB2"/>
    <w:rsid w:val="00D06300"/>
    <w:rsid w:val="00D1312D"/>
    <w:rsid w:val="00D13A2D"/>
    <w:rsid w:val="00D55F0A"/>
    <w:rsid w:val="00D628A9"/>
    <w:rsid w:val="00D64539"/>
    <w:rsid w:val="00D91630"/>
    <w:rsid w:val="00DA2B56"/>
    <w:rsid w:val="00DA3703"/>
    <w:rsid w:val="00DB19A0"/>
    <w:rsid w:val="00DB4024"/>
    <w:rsid w:val="00DC2F1B"/>
    <w:rsid w:val="00DC6429"/>
    <w:rsid w:val="00DE1F87"/>
    <w:rsid w:val="00DE5E87"/>
    <w:rsid w:val="00E1263C"/>
    <w:rsid w:val="00E61F1C"/>
    <w:rsid w:val="00E63456"/>
    <w:rsid w:val="00E66E39"/>
    <w:rsid w:val="00E90B6B"/>
    <w:rsid w:val="00EF7387"/>
    <w:rsid w:val="00F04D4D"/>
    <w:rsid w:val="00F40A1E"/>
    <w:rsid w:val="00F40ECB"/>
    <w:rsid w:val="00F56BC0"/>
    <w:rsid w:val="00F7260A"/>
    <w:rsid w:val="00F966C0"/>
    <w:rsid w:val="00FA0638"/>
    <w:rsid w:val="00FB491A"/>
    <w:rsid w:val="00FD46CF"/>
    <w:rsid w:val="00FD4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odyText">
    <w:name w:val="Body Text"/>
    <w:basedOn w:val="Normal"/>
    <w:link w:val="BodyTextChar"/>
    <w:rsid w:val="00200629"/>
    <w:pPr>
      <w:spacing w:after="0" w:line="240" w:lineRule="auto"/>
      <w:jc w:val="both"/>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200629"/>
    <w:rPr>
      <w:rFonts w:ascii="Times New Roman" w:eastAsia="Times New Roman" w:hAnsi="Times New Roman" w:cs="Times New Roman"/>
      <w:szCs w:val="20"/>
      <w:lang w:val="en-US"/>
    </w:rPr>
  </w:style>
  <w:style w:type="character" w:styleId="CommentReference">
    <w:name w:val="annotation reference"/>
    <w:basedOn w:val="DefaultParagraphFont"/>
    <w:uiPriority w:val="99"/>
    <w:semiHidden/>
    <w:unhideWhenUsed/>
    <w:rsid w:val="003F1EC3"/>
    <w:rPr>
      <w:sz w:val="16"/>
      <w:szCs w:val="16"/>
    </w:rPr>
  </w:style>
  <w:style w:type="paragraph" w:styleId="CommentText">
    <w:name w:val="annotation text"/>
    <w:basedOn w:val="Normal"/>
    <w:link w:val="CommentTextChar"/>
    <w:uiPriority w:val="99"/>
    <w:unhideWhenUsed/>
    <w:rsid w:val="003F1EC3"/>
    <w:pPr>
      <w:spacing w:line="240" w:lineRule="auto"/>
    </w:pPr>
    <w:rPr>
      <w:sz w:val="20"/>
      <w:szCs w:val="20"/>
    </w:rPr>
  </w:style>
  <w:style w:type="character" w:customStyle="1" w:styleId="CommentTextChar">
    <w:name w:val="Comment Text Char"/>
    <w:basedOn w:val="DefaultParagraphFont"/>
    <w:link w:val="CommentText"/>
    <w:uiPriority w:val="99"/>
    <w:rsid w:val="003F1E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1EC3"/>
    <w:rPr>
      <w:b/>
      <w:bCs/>
    </w:rPr>
  </w:style>
  <w:style w:type="character" w:customStyle="1" w:styleId="CommentSubjectChar">
    <w:name w:val="Comment Subject Char"/>
    <w:basedOn w:val="CommentTextChar"/>
    <w:link w:val="CommentSubject"/>
    <w:uiPriority w:val="99"/>
    <w:semiHidden/>
    <w:rsid w:val="003F1EC3"/>
    <w:rPr>
      <w:rFonts w:ascii="Arial" w:hAnsi="Arial"/>
      <w:b/>
      <w:bCs/>
      <w:sz w:val="20"/>
      <w:szCs w:val="20"/>
    </w:rPr>
  </w:style>
  <w:style w:type="paragraph" w:customStyle="1" w:styleId="paragraph">
    <w:name w:val="paragraph"/>
    <w:basedOn w:val="Normal"/>
    <w:rsid w:val="00B54C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54CFB"/>
  </w:style>
  <w:style w:type="character" w:customStyle="1" w:styleId="eop">
    <w:name w:val="eop"/>
    <w:basedOn w:val="DefaultParagraphFont"/>
    <w:rsid w:val="00B54CFB"/>
  </w:style>
  <w:style w:type="character" w:customStyle="1" w:styleId="scxw190229503">
    <w:name w:val="scxw190229503"/>
    <w:basedOn w:val="DefaultParagraphFont"/>
    <w:rsid w:val="00B54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01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504cff-f0d5-4d51-a07e-6dc518c68690" xsi:nil="true"/>
    <lcf76f155ced4ddcb4097134ff3c332f xmlns="040931f7-e1aa-4e84-879c-580689d01546">
      <Terms xmlns="http://schemas.microsoft.com/office/infopath/2007/PartnerControls"/>
    </lcf76f155ced4ddcb4097134ff3c332f>
    <MediaLengthInSeconds xmlns="040931f7-e1aa-4e84-879c-580689d0154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17" ma:contentTypeDescription="Create a new document." ma:contentTypeScope="" ma:versionID="29f039393843456d2e3ff34654f33eae">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e4e8882771db1aa24073a753154326b9"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0E51E-BDB4-4F86-A7DC-D3708673E1EA}">
  <ds:schemaRefs>
    <ds:schemaRef ds:uri="http://schemas.microsoft.com/sharepoint/v3/contenttype/forms"/>
  </ds:schemaRefs>
</ds:datastoreItem>
</file>

<file path=customXml/itemProps2.xml><?xml version="1.0" encoding="utf-8"?>
<ds:datastoreItem xmlns:ds="http://schemas.openxmlformats.org/officeDocument/2006/customXml" ds:itemID="{25FA12AC-9CA7-47C5-8E3F-3C945C6A7AE1}">
  <ds:schemaRefs>
    <ds:schemaRef ds:uri="http://schemas.microsoft.com/office/2006/metadata/properties"/>
    <ds:schemaRef ds:uri="http://schemas.microsoft.com/office/infopath/2007/PartnerControls"/>
    <ds:schemaRef ds:uri="d7504cff-f0d5-4d51-a07e-6dc518c68690"/>
    <ds:schemaRef ds:uri="040931f7-e1aa-4e84-879c-580689d01546"/>
  </ds:schemaRefs>
</ds:datastoreItem>
</file>

<file path=customXml/itemProps3.xml><?xml version="1.0" encoding="utf-8"?>
<ds:datastoreItem xmlns:ds="http://schemas.openxmlformats.org/officeDocument/2006/customXml" ds:itemID="{3E98B985-4B05-4F71-928A-A433BFD33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3628</Words>
  <Characters>20686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11</cp:revision>
  <cp:lastPrinted>2024-01-24T11:39:00Z</cp:lastPrinted>
  <dcterms:created xsi:type="dcterms:W3CDTF">2024-01-31T16:47:00Z</dcterms:created>
  <dcterms:modified xsi:type="dcterms:W3CDTF">2024-02-23T11:42:00Z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0x01010034410C092A19234C9818BC9A0144A0AC</vt:lpwstr>
  </property>
  <property fmtid="{D5CDD505-2E9C-101B-9397-08002B2CF9AE}" pid="12" name="ACPO_Core_Documents">
    <vt:lpwstr/>
  </property>
  <property fmtid="{D5CDD505-2E9C-101B-9397-08002B2CF9AE}" pid="13" name="MediaServiceImageTags">
    <vt:lpwstr/>
  </property>
  <property fmtid="{D5CDD505-2E9C-101B-9397-08002B2CF9AE}" pid="14" name="Order">
    <vt:r8>1166600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